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34" w:rsidRPr="00023D34" w:rsidRDefault="00023D34" w:rsidP="00023D34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023D34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023D34" w:rsidRDefault="00023D34" w:rsidP="00023D34">
      <w:pPr>
        <w:spacing w:line="600" w:lineRule="exact"/>
        <w:jc w:val="center"/>
        <w:rPr>
          <w:rFonts w:ascii="方正小标宋_GBK" w:eastAsia="方正小标宋_GBK" w:hAnsiTheme="minorEastAsia" w:cs="Times New Roman"/>
          <w:sz w:val="44"/>
          <w:szCs w:val="44"/>
        </w:rPr>
      </w:pPr>
    </w:p>
    <w:p w:rsidR="00023D34" w:rsidRDefault="00890775" w:rsidP="00023D34">
      <w:pPr>
        <w:spacing w:line="600" w:lineRule="exact"/>
        <w:jc w:val="center"/>
        <w:rPr>
          <w:rFonts w:ascii="方正小标宋_GBK" w:eastAsia="方正小标宋_GBK" w:hAnsiTheme="minorEastAsia" w:cs="Times New Roman"/>
          <w:sz w:val="44"/>
          <w:szCs w:val="44"/>
        </w:rPr>
      </w:pPr>
      <w:r w:rsidRPr="00023D34">
        <w:rPr>
          <w:rFonts w:ascii="方正小标宋_GBK" w:eastAsia="方正小标宋_GBK" w:hAnsiTheme="minorEastAsia" w:cs="Times New Roman" w:hint="eastAsia"/>
          <w:sz w:val="44"/>
          <w:szCs w:val="44"/>
        </w:rPr>
        <w:t>《</w:t>
      </w:r>
      <w:r w:rsidR="003300E2" w:rsidRPr="00023D34">
        <w:rPr>
          <w:rFonts w:ascii="方正小标宋_GBK" w:eastAsia="方正小标宋_GBK" w:hAnsiTheme="minorEastAsia" w:cs="Times New Roman" w:hint="eastAsia"/>
          <w:sz w:val="44"/>
          <w:szCs w:val="44"/>
        </w:rPr>
        <w:t>国家税务总局深圳市税务局关于推行通过</w:t>
      </w:r>
    </w:p>
    <w:p w:rsidR="00023D34" w:rsidRDefault="003300E2" w:rsidP="00023D34">
      <w:pPr>
        <w:spacing w:line="600" w:lineRule="exact"/>
        <w:jc w:val="center"/>
        <w:rPr>
          <w:rFonts w:ascii="方正小标宋_GBK" w:eastAsia="方正小标宋_GBK" w:hAnsiTheme="minorEastAsia" w:cs="Times New Roman"/>
          <w:sz w:val="44"/>
          <w:szCs w:val="44"/>
        </w:rPr>
      </w:pPr>
      <w:r w:rsidRPr="00023D34">
        <w:rPr>
          <w:rFonts w:ascii="方正小标宋_GBK" w:eastAsia="方正小标宋_GBK" w:hAnsiTheme="minorEastAsia" w:cs="Times New Roman" w:hint="eastAsia"/>
          <w:sz w:val="44"/>
          <w:szCs w:val="44"/>
        </w:rPr>
        <w:t>区块链系统开具的电子普通发票</w:t>
      </w:r>
    </w:p>
    <w:p w:rsidR="00890775" w:rsidRPr="00023D34" w:rsidRDefault="003300E2" w:rsidP="00023D34">
      <w:pPr>
        <w:spacing w:line="600" w:lineRule="exact"/>
        <w:jc w:val="center"/>
        <w:rPr>
          <w:rFonts w:ascii="方正小标宋_GBK" w:eastAsia="方正小标宋_GBK" w:hAnsiTheme="minorEastAsia" w:cs="Times New Roman"/>
          <w:sz w:val="44"/>
          <w:szCs w:val="44"/>
        </w:rPr>
      </w:pPr>
      <w:r w:rsidRPr="00023D34">
        <w:rPr>
          <w:rFonts w:ascii="方正小标宋_GBK" w:eastAsia="方正小标宋_GBK" w:hAnsiTheme="minorEastAsia" w:cs="Times New Roman" w:hint="eastAsia"/>
          <w:sz w:val="44"/>
          <w:szCs w:val="44"/>
        </w:rPr>
        <w:t>有关问题的公告</w:t>
      </w:r>
      <w:r w:rsidR="00E278A5" w:rsidRPr="00023D34">
        <w:rPr>
          <w:rFonts w:ascii="方正小标宋_GBK" w:eastAsia="方正小标宋_GBK" w:hAnsiTheme="minorEastAsia" w:cs="Times New Roman" w:hint="eastAsia"/>
          <w:sz w:val="44"/>
          <w:szCs w:val="44"/>
        </w:rPr>
        <w:t>》</w:t>
      </w:r>
      <w:r w:rsidR="00BB5709" w:rsidRPr="00023D34">
        <w:rPr>
          <w:rFonts w:ascii="方正小标宋_GBK" w:eastAsia="方正小标宋_GBK" w:hAnsiTheme="minorEastAsia" w:cs="Times New Roman" w:hint="eastAsia"/>
          <w:sz w:val="44"/>
          <w:szCs w:val="44"/>
        </w:rPr>
        <w:t>的</w:t>
      </w:r>
      <w:bookmarkStart w:id="0" w:name="_GoBack"/>
      <w:bookmarkEnd w:id="0"/>
      <w:r w:rsidR="00890775" w:rsidRPr="00023D34">
        <w:rPr>
          <w:rFonts w:ascii="方正小标宋_GBK" w:eastAsia="方正小标宋_GBK" w:hAnsiTheme="minorEastAsia" w:cs="Times New Roman" w:hint="eastAsia"/>
          <w:sz w:val="44"/>
          <w:szCs w:val="44"/>
        </w:rPr>
        <w:t>解读</w:t>
      </w:r>
    </w:p>
    <w:p w:rsidR="00FE086D" w:rsidRPr="00FE086D" w:rsidRDefault="00FE086D" w:rsidP="00023D34">
      <w:pPr>
        <w:spacing w:line="60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890775" w:rsidRPr="00FE086D" w:rsidRDefault="007B1CAA" w:rsidP="00023D34">
      <w:pPr>
        <w:spacing w:line="600" w:lineRule="exact"/>
        <w:ind w:firstLineChars="196" w:firstLine="627"/>
        <w:rPr>
          <w:rFonts w:ascii="黑体" w:eastAsia="黑体" w:hAnsi="Calibri" w:cs="Times New Roman"/>
          <w:sz w:val="32"/>
          <w:szCs w:val="32"/>
        </w:rPr>
      </w:pPr>
      <w:r w:rsidRPr="00FE086D">
        <w:rPr>
          <w:rFonts w:ascii="黑体" w:eastAsia="黑体" w:hAnsi="Calibri" w:cs="Times New Roman" w:hint="eastAsia"/>
          <w:sz w:val="32"/>
          <w:szCs w:val="32"/>
        </w:rPr>
        <w:t>一、</w:t>
      </w:r>
      <w:r w:rsidR="00890775" w:rsidRPr="00FE086D">
        <w:rPr>
          <w:rFonts w:ascii="黑体" w:eastAsia="黑体" w:hAnsi="Calibri" w:cs="Times New Roman" w:hint="eastAsia"/>
          <w:sz w:val="32"/>
          <w:szCs w:val="32"/>
        </w:rPr>
        <w:t>公告</w:t>
      </w:r>
      <w:r w:rsidR="00BB5709" w:rsidRPr="00FE086D">
        <w:rPr>
          <w:rFonts w:ascii="黑体" w:eastAsia="黑体" w:hAnsi="Calibri" w:cs="Times New Roman" w:hint="eastAsia"/>
          <w:sz w:val="32"/>
          <w:szCs w:val="32"/>
        </w:rPr>
        <w:t>出台的背景</w:t>
      </w:r>
    </w:p>
    <w:p w:rsidR="00890775" w:rsidRPr="00FE086D" w:rsidRDefault="00890775" w:rsidP="00023D34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FE086D">
        <w:rPr>
          <w:rFonts w:ascii="仿宋_GB2312" w:eastAsia="仿宋_GB2312" w:hAnsi="Calibri" w:cs="Times New Roman" w:hint="eastAsia"/>
          <w:sz w:val="32"/>
          <w:szCs w:val="32"/>
        </w:rPr>
        <w:t>为贯彻落实</w:t>
      </w:r>
      <w:r w:rsidR="00140419">
        <w:rPr>
          <w:rFonts w:ascii="仿宋_GB2312" w:eastAsia="仿宋_GB2312" w:hAnsi="Calibri" w:cs="Times New Roman" w:hint="eastAsia"/>
          <w:sz w:val="32"/>
          <w:szCs w:val="32"/>
        </w:rPr>
        <w:t>税务总局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关于优化营商环境和推进“放管服”改革的系列</w:t>
      </w:r>
      <w:r w:rsidR="00140419">
        <w:rPr>
          <w:rFonts w:ascii="仿宋_GB2312" w:eastAsia="仿宋_GB2312" w:hAnsi="Calibri" w:cs="Times New Roman" w:hint="eastAsia"/>
          <w:sz w:val="32"/>
          <w:szCs w:val="32"/>
        </w:rPr>
        <w:t>工作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部署，进一步适应市场经济发展和税收现代化建设</w:t>
      </w:r>
      <w:r w:rsidR="00140419">
        <w:rPr>
          <w:rFonts w:ascii="仿宋_GB2312" w:eastAsia="仿宋_GB2312" w:hAnsi="Calibri" w:cs="Times New Roman" w:hint="eastAsia"/>
          <w:sz w:val="32"/>
          <w:szCs w:val="32"/>
        </w:rPr>
        <w:t>需要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BB5709" w:rsidRPr="00FE086D">
        <w:rPr>
          <w:rFonts w:ascii="仿宋_GB2312" w:eastAsia="仿宋_GB2312" w:hAnsi="Calibri" w:cs="Times New Roman" w:hint="eastAsia"/>
          <w:sz w:val="32"/>
          <w:szCs w:val="32"/>
        </w:rPr>
        <w:t>国家税务总局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深圳市税务局以“建设智慧税务”为目标，组织开展</w:t>
      </w:r>
      <w:r w:rsidR="00140419">
        <w:rPr>
          <w:rFonts w:ascii="仿宋_GB2312" w:eastAsia="仿宋_GB2312" w:hAnsi="Calibri" w:cs="Times New Roman" w:hint="eastAsia"/>
          <w:sz w:val="32"/>
          <w:szCs w:val="32"/>
        </w:rPr>
        <w:t>通过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区块链</w:t>
      </w:r>
      <w:r w:rsidR="00140419">
        <w:rPr>
          <w:rFonts w:ascii="仿宋_GB2312" w:eastAsia="仿宋_GB2312" w:hAnsi="Calibri" w:cs="Times New Roman" w:hint="eastAsia"/>
          <w:sz w:val="32"/>
          <w:szCs w:val="32"/>
        </w:rPr>
        <w:t>系统开具的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电子</w:t>
      </w:r>
      <w:r w:rsidR="003300E2">
        <w:rPr>
          <w:rFonts w:ascii="仿宋_GB2312" w:eastAsia="仿宋_GB2312" w:hAnsi="Calibri" w:cs="Times New Roman" w:hint="eastAsia"/>
          <w:sz w:val="32"/>
          <w:szCs w:val="32"/>
        </w:rPr>
        <w:t>普通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发票</w:t>
      </w:r>
      <w:r w:rsidR="00140419">
        <w:rPr>
          <w:rFonts w:ascii="仿宋_GB2312" w:eastAsia="仿宋_GB2312" w:hAnsi="Calibri" w:cs="Times New Roman" w:hint="eastAsia"/>
          <w:sz w:val="32"/>
          <w:szCs w:val="32"/>
        </w:rPr>
        <w:t>（以下简称</w:t>
      </w:r>
      <w:r w:rsidR="006A224F"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="00140419" w:rsidRPr="00FE086D">
        <w:rPr>
          <w:rFonts w:ascii="仿宋_GB2312" w:eastAsia="仿宋_GB2312" w:hAnsi="Calibri" w:cs="Times New Roman" w:hint="eastAsia"/>
          <w:sz w:val="32"/>
          <w:szCs w:val="32"/>
        </w:rPr>
        <w:t>区块链电子</w:t>
      </w:r>
      <w:r w:rsidR="00140419">
        <w:rPr>
          <w:rFonts w:ascii="仿宋_GB2312" w:eastAsia="仿宋_GB2312" w:hAnsi="Calibri" w:cs="Times New Roman" w:hint="eastAsia"/>
          <w:sz w:val="32"/>
          <w:szCs w:val="32"/>
        </w:rPr>
        <w:t>普通</w:t>
      </w:r>
      <w:r w:rsidR="00140419" w:rsidRPr="00FE086D">
        <w:rPr>
          <w:rFonts w:ascii="仿宋_GB2312" w:eastAsia="仿宋_GB2312" w:hAnsi="Calibri" w:cs="Times New Roman" w:hint="eastAsia"/>
          <w:sz w:val="32"/>
          <w:szCs w:val="32"/>
        </w:rPr>
        <w:t>发票</w:t>
      </w:r>
      <w:r w:rsidR="006A224F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="00140419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应用试点。</w:t>
      </w:r>
    </w:p>
    <w:p w:rsidR="00890775" w:rsidRPr="00FE086D" w:rsidRDefault="007B1CAA" w:rsidP="00023D34">
      <w:pPr>
        <w:spacing w:line="600" w:lineRule="exact"/>
        <w:ind w:firstLineChars="196" w:firstLine="627"/>
        <w:rPr>
          <w:rFonts w:ascii="黑体" w:eastAsia="黑体" w:hAnsi="Calibri" w:cs="Times New Roman"/>
          <w:sz w:val="32"/>
          <w:szCs w:val="32"/>
        </w:rPr>
      </w:pPr>
      <w:r w:rsidRPr="00FE086D">
        <w:rPr>
          <w:rFonts w:ascii="黑体" w:eastAsia="黑体" w:hAnsi="Calibri" w:cs="Times New Roman" w:hint="eastAsia"/>
          <w:sz w:val="32"/>
          <w:szCs w:val="32"/>
        </w:rPr>
        <w:t>二、</w:t>
      </w:r>
      <w:r w:rsidR="00890775" w:rsidRPr="00FE086D">
        <w:rPr>
          <w:rFonts w:ascii="黑体" w:eastAsia="黑体" w:hAnsi="Calibri" w:cs="Times New Roman" w:hint="eastAsia"/>
          <w:sz w:val="32"/>
          <w:szCs w:val="32"/>
        </w:rPr>
        <w:t>区块链电子</w:t>
      </w:r>
      <w:r w:rsidR="003300E2">
        <w:rPr>
          <w:rFonts w:ascii="黑体" w:eastAsia="黑体" w:hAnsi="Calibri" w:cs="Times New Roman" w:hint="eastAsia"/>
          <w:sz w:val="32"/>
          <w:szCs w:val="32"/>
        </w:rPr>
        <w:t>普通</w:t>
      </w:r>
      <w:r w:rsidR="00890775" w:rsidRPr="00FE086D">
        <w:rPr>
          <w:rFonts w:ascii="黑体" w:eastAsia="黑体" w:hAnsi="Calibri" w:cs="Times New Roman" w:hint="eastAsia"/>
          <w:sz w:val="32"/>
          <w:szCs w:val="32"/>
        </w:rPr>
        <w:t>发票的作用和意义</w:t>
      </w:r>
    </w:p>
    <w:p w:rsidR="00890775" w:rsidRPr="00FE086D" w:rsidRDefault="00890775" w:rsidP="00023D34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FE086D">
        <w:rPr>
          <w:rFonts w:ascii="仿宋_GB2312" w:eastAsia="仿宋_GB2312" w:hAnsi="Calibri" w:cs="Times New Roman" w:hint="eastAsia"/>
          <w:sz w:val="32"/>
          <w:szCs w:val="32"/>
        </w:rPr>
        <w:t>区块链电子</w:t>
      </w:r>
      <w:r w:rsidR="003300E2">
        <w:rPr>
          <w:rFonts w:ascii="仿宋_GB2312" w:eastAsia="仿宋_GB2312" w:hAnsi="Calibri" w:cs="Times New Roman" w:hint="eastAsia"/>
          <w:sz w:val="32"/>
          <w:szCs w:val="32"/>
        </w:rPr>
        <w:t>普通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发票，是“互联网+税务”的深度融合产物，是实现“科技创新+”的税务管理现代化的全新尝试。区块链技术具有全流程完整追溯、信息不可篡改等特性，与发票逻辑及需求高度吻合，能够有效规避假发票、完善发票监管流程。区块链电子</w:t>
      </w:r>
      <w:r w:rsidR="003300E2">
        <w:rPr>
          <w:rFonts w:ascii="仿宋_GB2312" w:eastAsia="仿宋_GB2312" w:hAnsi="Calibri" w:cs="Times New Roman" w:hint="eastAsia"/>
          <w:sz w:val="32"/>
          <w:szCs w:val="32"/>
        </w:rPr>
        <w:t>普通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发票将每一个发票干系人连接起来，方便追溯发票的来源、真伪和报销等信息，有效解决发票流转过程中一票多报、虚报虚抵、真假难验等难题，切实降低纳税人经营成本</w:t>
      </w:r>
      <w:r w:rsidR="004F6EA6" w:rsidRPr="00FE086D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税收风险。</w:t>
      </w:r>
    </w:p>
    <w:p w:rsidR="00890775" w:rsidRPr="00FE086D" w:rsidRDefault="007B1CAA" w:rsidP="00023D34">
      <w:pPr>
        <w:spacing w:line="600" w:lineRule="exact"/>
        <w:ind w:firstLineChars="196" w:firstLine="627"/>
        <w:rPr>
          <w:rFonts w:ascii="黑体" w:eastAsia="黑体" w:hAnsi="Calibri" w:cs="Times New Roman"/>
          <w:sz w:val="32"/>
          <w:szCs w:val="32"/>
        </w:rPr>
      </w:pPr>
      <w:r w:rsidRPr="00FE086D">
        <w:rPr>
          <w:rFonts w:ascii="黑体" w:eastAsia="黑体" w:hAnsi="Calibri" w:cs="Times New Roman" w:hint="eastAsia"/>
          <w:sz w:val="32"/>
          <w:szCs w:val="32"/>
        </w:rPr>
        <w:t>三、</w:t>
      </w:r>
      <w:r w:rsidR="00890775" w:rsidRPr="00FE086D">
        <w:rPr>
          <w:rFonts w:ascii="黑体" w:eastAsia="黑体" w:hAnsi="Calibri" w:cs="Times New Roman" w:hint="eastAsia"/>
          <w:sz w:val="32"/>
          <w:szCs w:val="32"/>
        </w:rPr>
        <w:t>区块链电子</w:t>
      </w:r>
      <w:r w:rsidR="003300E2">
        <w:rPr>
          <w:rFonts w:ascii="黑体" w:eastAsia="黑体" w:hAnsi="Calibri" w:cs="Times New Roman" w:hint="eastAsia"/>
          <w:sz w:val="32"/>
          <w:szCs w:val="32"/>
        </w:rPr>
        <w:t>普通</w:t>
      </w:r>
      <w:r w:rsidR="00890775" w:rsidRPr="00FE086D">
        <w:rPr>
          <w:rFonts w:ascii="黑体" w:eastAsia="黑体" w:hAnsi="Calibri" w:cs="Times New Roman" w:hint="eastAsia"/>
          <w:sz w:val="32"/>
          <w:szCs w:val="32"/>
        </w:rPr>
        <w:t>发票</w:t>
      </w:r>
      <w:r w:rsidR="00BB5709" w:rsidRPr="00FE086D">
        <w:rPr>
          <w:rFonts w:ascii="黑体" w:eastAsia="黑体" w:hAnsi="Calibri" w:cs="Times New Roman" w:hint="eastAsia"/>
          <w:sz w:val="32"/>
          <w:szCs w:val="32"/>
        </w:rPr>
        <w:t>的</w:t>
      </w:r>
      <w:r w:rsidR="00890775" w:rsidRPr="00FE086D">
        <w:rPr>
          <w:rFonts w:ascii="黑体" w:eastAsia="黑体" w:hAnsi="Calibri" w:cs="Times New Roman" w:hint="eastAsia"/>
          <w:sz w:val="32"/>
          <w:szCs w:val="32"/>
        </w:rPr>
        <w:t>试点范围</w:t>
      </w:r>
    </w:p>
    <w:p w:rsidR="00890775" w:rsidRPr="00FE086D" w:rsidRDefault="00BB5709" w:rsidP="00023D34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FE086D">
        <w:rPr>
          <w:rFonts w:ascii="仿宋_GB2312" w:eastAsia="仿宋_GB2312" w:hAnsi="Calibri" w:cs="Times New Roman" w:hint="eastAsia"/>
          <w:sz w:val="32"/>
          <w:szCs w:val="32"/>
        </w:rPr>
        <w:t>国家税务总局</w:t>
      </w:r>
      <w:r w:rsidR="00890775" w:rsidRPr="00FE086D">
        <w:rPr>
          <w:rFonts w:ascii="仿宋_GB2312" w:eastAsia="仿宋_GB2312" w:hAnsi="Calibri" w:cs="Times New Roman" w:hint="eastAsia"/>
          <w:sz w:val="32"/>
          <w:szCs w:val="32"/>
        </w:rPr>
        <w:t>深圳市税务局将在全市范围内逐步开展区块链电子</w:t>
      </w:r>
      <w:r w:rsidR="003300E2">
        <w:rPr>
          <w:rFonts w:ascii="仿宋_GB2312" w:eastAsia="仿宋_GB2312" w:hAnsi="Calibri" w:cs="Times New Roman" w:hint="eastAsia"/>
          <w:sz w:val="32"/>
          <w:szCs w:val="32"/>
        </w:rPr>
        <w:t>普通</w:t>
      </w:r>
      <w:r w:rsidR="00890775" w:rsidRPr="00FE086D">
        <w:rPr>
          <w:rFonts w:ascii="仿宋_GB2312" w:eastAsia="仿宋_GB2312" w:hAnsi="Calibri" w:cs="Times New Roman" w:hint="eastAsia"/>
          <w:sz w:val="32"/>
          <w:szCs w:val="32"/>
        </w:rPr>
        <w:t>发票的试点推广工作。目前，选取了餐饮业、停车场、</w:t>
      </w:r>
      <w:r w:rsidR="00C14CC2" w:rsidRPr="00FE086D">
        <w:rPr>
          <w:rFonts w:ascii="仿宋_GB2312" w:eastAsia="仿宋_GB2312" w:hAnsi="Calibri" w:cs="Times New Roman" w:hint="eastAsia"/>
          <w:sz w:val="32"/>
          <w:szCs w:val="32"/>
        </w:rPr>
        <w:lastRenderedPageBreak/>
        <w:t>小型商贸、</w:t>
      </w:r>
      <w:r w:rsidR="00890775" w:rsidRPr="00FE086D">
        <w:rPr>
          <w:rFonts w:ascii="仿宋_GB2312" w:eastAsia="仿宋_GB2312" w:hAnsi="Calibri" w:cs="Times New Roman" w:hint="eastAsia"/>
          <w:sz w:val="32"/>
          <w:szCs w:val="32"/>
        </w:rPr>
        <w:t>加工修理修配等行业的部分纳税人</w:t>
      </w:r>
      <w:r w:rsidR="00F304D9" w:rsidRPr="00FE086D">
        <w:rPr>
          <w:rFonts w:ascii="仿宋_GB2312" w:eastAsia="仿宋_GB2312" w:hAnsi="Calibri" w:cs="Times New Roman" w:hint="eastAsia"/>
          <w:sz w:val="32"/>
          <w:szCs w:val="32"/>
        </w:rPr>
        <w:t>推广</w:t>
      </w:r>
      <w:r w:rsidR="00890775" w:rsidRPr="00FE086D">
        <w:rPr>
          <w:rFonts w:ascii="仿宋_GB2312" w:eastAsia="仿宋_GB2312" w:hAnsi="Calibri" w:cs="Times New Roman" w:hint="eastAsia"/>
          <w:sz w:val="32"/>
          <w:szCs w:val="32"/>
        </w:rPr>
        <w:t>，后期适时</w:t>
      </w:r>
      <w:r w:rsidR="00F304D9" w:rsidRPr="00FE086D">
        <w:rPr>
          <w:rFonts w:ascii="仿宋_GB2312" w:eastAsia="仿宋_GB2312" w:hAnsi="Calibri" w:cs="Times New Roman" w:hint="eastAsia"/>
          <w:sz w:val="32"/>
          <w:szCs w:val="32"/>
        </w:rPr>
        <w:t>将</w:t>
      </w:r>
      <w:r w:rsidR="00C14CC2" w:rsidRPr="00FE086D">
        <w:rPr>
          <w:rFonts w:ascii="仿宋_GB2312" w:eastAsia="仿宋_GB2312" w:hAnsi="Calibri" w:cs="Times New Roman" w:hint="eastAsia"/>
          <w:sz w:val="32"/>
          <w:szCs w:val="32"/>
        </w:rPr>
        <w:t>其他行业纳税人</w:t>
      </w:r>
      <w:r w:rsidR="00890775" w:rsidRPr="00FE086D">
        <w:rPr>
          <w:rFonts w:ascii="仿宋_GB2312" w:eastAsia="仿宋_GB2312" w:hAnsi="Calibri" w:cs="Times New Roman" w:hint="eastAsia"/>
          <w:sz w:val="32"/>
          <w:szCs w:val="32"/>
        </w:rPr>
        <w:t>纳入区块链电子</w:t>
      </w:r>
      <w:r w:rsidR="003300E2">
        <w:rPr>
          <w:rFonts w:ascii="仿宋_GB2312" w:eastAsia="仿宋_GB2312" w:hAnsi="Calibri" w:cs="Times New Roman" w:hint="eastAsia"/>
          <w:sz w:val="32"/>
          <w:szCs w:val="32"/>
        </w:rPr>
        <w:t>普通</w:t>
      </w:r>
      <w:r w:rsidR="00890775" w:rsidRPr="00FE086D">
        <w:rPr>
          <w:rFonts w:ascii="仿宋_GB2312" w:eastAsia="仿宋_GB2312" w:hAnsi="Calibri" w:cs="Times New Roman" w:hint="eastAsia"/>
          <w:sz w:val="32"/>
          <w:szCs w:val="32"/>
        </w:rPr>
        <w:t>发票的试点范围。</w:t>
      </w:r>
    </w:p>
    <w:p w:rsidR="00BB5709" w:rsidRPr="00FE086D" w:rsidRDefault="007B1CAA" w:rsidP="00023D34">
      <w:pPr>
        <w:spacing w:line="600" w:lineRule="exact"/>
        <w:ind w:firstLineChars="196" w:firstLine="627"/>
        <w:rPr>
          <w:rFonts w:ascii="黑体" w:eastAsia="黑体" w:hAnsi="Calibri" w:cs="Times New Roman"/>
          <w:sz w:val="32"/>
          <w:szCs w:val="32"/>
        </w:rPr>
      </w:pPr>
      <w:r w:rsidRPr="00FE086D">
        <w:rPr>
          <w:rFonts w:ascii="黑体" w:eastAsia="黑体" w:hAnsi="Calibri" w:cs="Times New Roman" w:hint="eastAsia"/>
          <w:sz w:val="32"/>
          <w:szCs w:val="32"/>
        </w:rPr>
        <w:t>四、</w:t>
      </w:r>
      <w:r w:rsidR="003300E2">
        <w:rPr>
          <w:rFonts w:ascii="黑体" w:eastAsia="黑体" w:hAnsi="Calibri" w:cs="Times New Roman" w:hint="eastAsia"/>
          <w:sz w:val="32"/>
          <w:szCs w:val="32"/>
        </w:rPr>
        <w:t>使用</w:t>
      </w:r>
      <w:r w:rsidR="00BB5709" w:rsidRPr="00FE086D">
        <w:rPr>
          <w:rFonts w:ascii="黑体" w:eastAsia="黑体" w:hAnsi="Calibri" w:cs="Times New Roman" w:hint="eastAsia"/>
          <w:sz w:val="32"/>
          <w:szCs w:val="32"/>
        </w:rPr>
        <w:t>区块链电子</w:t>
      </w:r>
      <w:r w:rsidR="003300E2">
        <w:rPr>
          <w:rFonts w:ascii="黑体" w:eastAsia="黑体" w:hAnsi="Calibri" w:cs="Times New Roman" w:hint="eastAsia"/>
          <w:sz w:val="32"/>
          <w:szCs w:val="32"/>
        </w:rPr>
        <w:t>普通</w:t>
      </w:r>
      <w:r w:rsidR="00BB5709" w:rsidRPr="00FE086D">
        <w:rPr>
          <w:rFonts w:ascii="黑体" w:eastAsia="黑体" w:hAnsi="Calibri" w:cs="Times New Roman" w:hint="eastAsia"/>
          <w:sz w:val="32"/>
          <w:szCs w:val="32"/>
        </w:rPr>
        <w:t>发票的注意事项</w:t>
      </w:r>
    </w:p>
    <w:p w:rsidR="003300E2" w:rsidRDefault="003300E2" w:rsidP="00023D34">
      <w:pPr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0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20"/>
        </w:rPr>
        <w:t>区块链</w:t>
      </w:r>
      <w:r w:rsidRPr="005F5069">
        <w:rPr>
          <w:rFonts w:ascii="仿宋_GB2312" w:eastAsia="仿宋_GB2312" w:hAnsi="Times New Roman" w:cs="Times New Roman" w:hint="eastAsia"/>
          <w:kern w:val="0"/>
          <w:sz w:val="32"/>
          <w:szCs w:val="20"/>
        </w:rPr>
        <w:t>电子普通发票的开票方和受票方需要纸质发票的，可以自行打印电子普通发票的版式文件，其法律效力、基本用途、基本使用规定等与税务机关监制的增值税普通发票相同。</w:t>
      </w:r>
    </w:p>
    <w:p w:rsidR="005C735A" w:rsidRPr="00FE086D" w:rsidRDefault="00025637" w:rsidP="00023D34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FE086D">
        <w:rPr>
          <w:rFonts w:ascii="仿宋_GB2312" w:eastAsia="仿宋_GB2312" w:hAnsi="Calibri" w:cs="Times New Roman" w:hint="eastAsia"/>
          <w:sz w:val="32"/>
          <w:szCs w:val="32"/>
        </w:rPr>
        <w:t>试点纳税人开具区块链电子</w:t>
      </w:r>
      <w:r w:rsidR="003300E2">
        <w:rPr>
          <w:rFonts w:ascii="仿宋_GB2312" w:eastAsia="仿宋_GB2312" w:hAnsi="Calibri" w:cs="Times New Roman" w:hint="eastAsia"/>
          <w:sz w:val="32"/>
          <w:szCs w:val="32"/>
        </w:rPr>
        <w:t>普通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发票，应建立健全内部管理机制，</w:t>
      </w:r>
      <w:r w:rsidR="00CA1458">
        <w:rPr>
          <w:rFonts w:ascii="仿宋_GB2312" w:eastAsia="仿宋_GB2312" w:hAnsi="Calibri" w:cs="Times New Roman" w:hint="eastAsia"/>
          <w:sz w:val="32"/>
          <w:szCs w:val="32"/>
        </w:rPr>
        <w:t>妥善保管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用户身份，</w:t>
      </w:r>
      <w:r w:rsidR="00CA1458">
        <w:rPr>
          <w:rFonts w:ascii="仿宋_GB2312" w:eastAsia="仿宋_GB2312" w:hAnsi="Calibri" w:cs="Times New Roman" w:hint="eastAsia"/>
          <w:sz w:val="32"/>
          <w:szCs w:val="32"/>
        </w:rPr>
        <w:t>确保发票开具的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真实、完整</w:t>
      </w:r>
      <w:r w:rsidR="00CA1458">
        <w:rPr>
          <w:rFonts w:ascii="仿宋_GB2312" w:eastAsia="仿宋_GB2312" w:hAnsi="Calibri" w:cs="Times New Roman" w:hint="eastAsia"/>
          <w:sz w:val="32"/>
          <w:szCs w:val="32"/>
        </w:rPr>
        <w:t>、安全</w:t>
      </w:r>
      <w:r w:rsidRPr="00FE086D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4637D8" w:rsidRPr="00FE086D">
        <w:rPr>
          <w:rFonts w:ascii="仿宋_GB2312" w:eastAsia="仿宋_GB2312" w:hAnsi="Calibri" w:cs="Times New Roman" w:hint="eastAsia"/>
          <w:sz w:val="32"/>
          <w:szCs w:val="32"/>
        </w:rPr>
        <w:t>取得区块链电子</w:t>
      </w:r>
      <w:r w:rsidR="003300E2">
        <w:rPr>
          <w:rFonts w:ascii="仿宋_GB2312" w:eastAsia="仿宋_GB2312" w:hAnsi="Calibri" w:cs="Times New Roman" w:hint="eastAsia"/>
          <w:sz w:val="32"/>
          <w:szCs w:val="32"/>
        </w:rPr>
        <w:t>普通</w:t>
      </w:r>
      <w:r w:rsidR="004637D8" w:rsidRPr="00FE086D">
        <w:rPr>
          <w:rFonts w:ascii="仿宋_GB2312" w:eastAsia="仿宋_GB2312" w:hAnsi="Calibri" w:cs="Times New Roman" w:hint="eastAsia"/>
          <w:sz w:val="32"/>
          <w:szCs w:val="32"/>
        </w:rPr>
        <w:t>发票的单位和个人，</w:t>
      </w:r>
      <w:r w:rsidR="00B70CD5" w:rsidRPr="00FE086D">
        <w:rPr>
          <w:rFonts w:ascii="仿宋_GB2312" w:eastAsia="仿宋_GB2312" w:hAnsi="Calibri" w:cs="Times New Roman" w:hint="eastAsia"/>
          <w:sz w:val="32"/>
          <w:szCs w:val="32"/>
        </w:rPr>
        <w:t>应及时</w:t>
      </w:r>
      <w:r w:rsidR="004637D8" w:rsidRPr="00FE086D">
        <w:rPr>
          <w:rFonts w:ascii="仿宋_GB2312" w:eastAsia="仿宋_GB2312" w:hAnsi="Calibri" w:cs="Times New Roman" w:hint="eastAsia"/>
          <w:sz w:val="32"/>
          <w:szCs w:val="32"/>
        </w:rPr>
        <w:t>通过国家税务总局深圳市税务局网站（</w:t>
      </w:r>
      <w:r w:rsidR="004637D8" w:rsidRPr="00FE086D">
        <w:rPr>
          <w:rFonts w:ascii="仿宋_GB2312" w:eastAsia="仿宋_GB2312" w:hAnsi="Calibri" w:cs="Times New Roman"/>
          <w:sz w:val="32"/>
          <w:szCs w:val="32"/>
        </w:rPr>
        <w:t>https://dzswj.sztax.gov.cn</w:t>
      </w:r>
      <w:r w:rsidR="004637D8" w:rsidRPr="00FE086D">
        <w:rPr>
          <w:rFonts w:ascii="仿宋_GB2312" w:eastAsia="仿宋_GB2312" w:hAnsi="Calibri" w:cs="Times New Roman" w:hint="eastAsia"/>
          <w:sz w:val="32"/>
          <w:szCs w:val="32"/>
        </w:rPr>
        <w:t>）进行查询验证</w:t>
      </w:r>
      <w:r w:rsidR="00B70CD5" w:rsidRPr="00FE086D">
        <w:rPr>
          <w:rFonts w:ascii="仿宋_GB2312" w:eastAsia="仿宋_GB2312" w:hAnsi="Calibri" w:cs="Times New Roman" w:hint="eastAsia"/>
          <w:sz w:val="32"/>
          <w:szCs w:val="32"/>
        </w:rPr>
        <w:t>，对不符合规定的区块链电子</w:t>
      </w:r>
      <w:r w:rsidR="003300E2">
        <w:rPr>
          <w:rFonts w:ascii="仿宋_GB2312" w:eastAsia="仿宋_GB2312" w:hAnsi="Calibri" w:cs="Times New Roman" w:hint="eastAsia"/>
          <w:sz w:val="32"/>
          <w:szCs w:val="32"/>
        </w:rPr>
        <w:t>普通</w:t>
      </w:r>
      <w:r w:rsidR="00B70CD5" w:rsidRPr="00FE086D">
        <w:rPr>
          <w:rFonts w:ascii="仿宋_GB2312" w:eastAsia="仿宋_GB2312" w:hAnsi="Calibri" w:cs="Times New Roman" w:hint="eastAsia"/>
          <w:sz w:val="32"/>
          <w:szCs w:val="32"/>
        </w:rPr>
        <w:t>发票有权拒收。</w:t>
      </w:r>
    </w:p>
    <w:sectPr w:rsidR="005C735A" w:rsidRPr="00FE086D" w:rsidSect="00B0037E">
      <w:footerReference w:type="even" r:id="rId7"/>
      <w:footerReference w:type="default" r:id="rId8"/>
      <w:pgSz w:w="11906" w:h="16838" w:code="9"/>
      <w:pgMar w:top="1440" w:right="1474" w:bottom="1440" w:left="1588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2BC" w:rsidRDefault="00B572BC" w:rsidP="00D4680B">
      <w:r>
        <w:separator/>
      </w:r>
    </w:p>
  </w:endnote>
  <w:endnote w:type="continuationSeparator" w:id="1">
    <w:p w:rsidR="00B572BC" w:rsidRDefault="00B572BC" w:rsidP="00D4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23339855"/>
      <w:docPartObj>
        <w:docPartGallery w:val="Page Numbers (Bottom of Page)"/>
        <w:docPartUnique/>
      </w:docPartObj>
    </w:sdtPr>
    <w:sdtContent>
      <w:p w:rsidR="00B0037E" w:rsidRPr="00B0037E" w:rsidRDefault="00B0037E" w:rsidP="00B0037E">
        <w:pPr>
          <w:pStyle w:val="a4"/>
          <w:ind w:leftChars="100" w:left="210"/>
          <w:rPr>
            <w:rFonts w:ascii="宋体" w:eastAsia="宋体" w:hAnsi="宋体"/>
            <w:sz w:val="28"/>
            <w:szCs w:val="28"/>
          </w:rPr>
        </w:pPr>
        <w:r w:rsidRPr="00B0037E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B0037E">
          <w:rPr>
            <w:rFonts w:ascii="宋体" w:eastAsia="宋体" w:hAnsi="宋体"/>
            <w:sz w:val="28"/>
            <w:szCs w:val="28"/>
          </w:rPr>
          <w:fldChar w:fldCharType="begin"/>
        </w:r>
        <w:r w:rsidRPr="00B0037E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0037E">
          <w:rPr>
            <w:rFonts w:ascii="宋体" w:eastAsia="宋体" w:hAnsi="宋体"/>
            <w:sz w:val="28"/>
            <w:szCs w:val="28"/>
          </w:rPr>
          <w:fldChar w:fldCharType="separate"/>
        </w:r>
        <w:r w:rsidRPr="00B0037E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B0037E">
          <w:rPr>
            <w:rFonts w:ascii="宋体" w:eastAsia="宋体" w:hAnsi="宋体"/>
            <w:sz w:val="28"/>
            <w:szCs w:val="28"/>
          </w:rPr>
          <w:fldChar w:fldCharType="end"/>
        </w:r>
        <w:r w:rsidRPr="00B0037E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23339880"/>
      <w:docPartObj>
        <w:docPartGallery w:val="Page Numbers (Bottom of Page)"/>
        <w:docPartUnique/>
      </w:docPartObj>
    </w:sdtPr>
    <w:sdtContent>
      <w:p w:rsidR="00B0037E" w:rsidRPr="00B0037E" w:rsidRDefault="00B0037E" w:rsidP="00B0037E">
        <w:pPr>
          <w:pStyle w:val="a4"/>
          <w:ind w:left="720"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B0037E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B0037E">
          <w:rPr>
            <w:rFonts w:ascii="宋体" w:eastAsia="宋体" w:hAnsi="宋体"/>
            <w:sz w:val="28"/>
            <w:szCs w:val="28"/>
          </w:rPr>
          <w:fldChar w:fldCharType="begin"/>
        </w:r>
        <w:r w:rsidRPr="00B0037E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0037E">
          <w:rPr>
            <w:rFonts w:ascii="宋体" w:eastAsia="宋体" w:hAnsi="宋体"/>
            <w:sz w:val="28"/>
            <w:szCs w:val="28"/>
          </w:rPr>
          <w:fldChar w:fldCharType="separate"/>
        </w:r>
        <w:r w:rsidRPr="00B0037E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 w:rsidRPr="00B0037E">
          <w:rPr>
            <w:rFonts w:ascii="宋体" w:eastAsia="宋体" w:hAnsi="宋体"/>
            <w:sz w:val="28"/>
            <w:szCs w:val="28"/>
          </w:rPr>
          <w:fldChar w:fldCharType="end"/>
        </w:r>
        <w:r w:rsidRPr="00B0037E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2BC" w:rsidRDefault="00B572BC" w:rsidP="00D4680B">
      <w:r>
        <w:separator/>
      </w:r>
    </w:p>
  </w:footnote>
  <w:footnote w:type="continuationSeparator" w:id="1">
    <w:p w:rsidR="00B572BC" w:rsidRDefault="00B572BC" w:rsidP="00D4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2E"/>
    <w:multiLevelType w:val="hybridMultilevel"/>
    <w:tmpl w:val="17A8D3B4"/>
    <w:lvl w:ilvl="0" w:tplc="672444C2">
      <w:start w:val="8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FF02674"/>
    <w:multiLevelType w:val="hybridMultilevel"/>
    <w:tmpl w:val="DB4A5B2E"/>
    <w:lvl w:ilvl="0" w:tplc="B0C62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036033"/>
    <w:multiLevelType w:val="hybridMultilevel"/>
    <w:tmpl w:val="B3D8E8E4"/>
    <w:lvl w:ilvl="0" w:tplc="872AEF4A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1EC3851"/>
    <w:multiLevelType w:val="hybridMultilevel"/>
    <w:tmpl w:val="2B0A8440"/>
    <w:lvl w:ilvl="0" w:tplc="B7E6A778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2045533"/>
    <w:multiLevelType w:val="hybridMultilevel"/>
    <w:tmpl w:val="A162CDD0"/>
    <w:lvl w:ilvl="0" w:tplc="DC96F77A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80B"/>
    <w:rsid w:val="00023D34"/>
    <w:rsid w:val="00025637"/>
    <w:rsid w:val="000768C2"/>
    <w:rsid w:val="000E09C0"/>
    <w:rsid w:val="000E5109"/>
    <w:rsid w:val="000F0DA2"/>
    <w:rsid w:val="00111582"/>
    <w:rsid w:val="00137566"/>
    <w:rsid w:val="00140419"/>
    <w:rsid w:val="001564FB"/>
    <w:rsid w:val="00165157"/>
    <w:rsid w:val="00194444"/>
    <w:rsid w:val="00261E9C"/>
    <w:rsid w:val="0028760E"/>
    <w:rsid w:val="002A139C"/>
    <w:rsid w:val="002E6CDD"/>
    <w:rsid w:val="003300E2"/>
    <w:rsid w:val="00346BAA"/>
    <w:rsid w:val="004637D8"/>
    <w:rsid w:val="004B1611"/>
    <w:rsid w:val="004F6EA6"/>
    <w:rsid w:val="00570FB4"/>
    <w:rsid w:val="005945C8"/>
    <w:rsid w:val="005C735A"/>
    <w:rsid w:val="005E386D"/>
    <w:rsid w:val="00625057"/>
    <w:rsid w:val="00652605"/>
    <w:rsid w:val="006A224F"/>
    <w:rsid w:val="006D448D"/>
    <w:rsid w:val="00754050"/>
    <w:rsid w:val="00795C87"/>
    <w:rsid w:val="007B1CAA"/>
    <w:rsid w:val="007D3328"/>
    <w:rsid w:val="00826005"/>
    <w:rsid w:val="00890775"/>
    <w:rsid w:val="008A2859"/>
    <w:rsid w:val="008F70CE"/>
    <w:rsid w:val="009634C9"/>
    <w:rsid w:val="009B0148"/>
    <w:rsid w:val="00B0037E"/>
    <w:rsid w:val="00B56A5D"/>
    <w:rsid w:val="00B572BC"/>
    <w:rsid w:val="00B70CD5"/>
    <w:rsid w:val="00BB5709"/>
    <w:rsid w:val="00C14CC2"/>
    <w:rsid w:val="00C40072"/>
    <w:rsid w:val="00C8015B"/>
    <w:rsid w:val="00CA1458"/>
    <w:rsid w:val="00CA18A8"/>
    <w:rsid w:val="00CD60C0"/>
    <w:rsid w:val="00D45441"/>
    <w:rsid w:val="00D4680B"/>
    <w:rsid w:val="00E278A5"/>
    <w:rsid w:val="00E40B29"/>
    <w:rsid w:val="00E6119D"/>
    <w:rsid w:val="00E62938"/>
    <w:rsid w:val="00E66969"/>
    <w:rsid w:val="00E93A71"/>
    <w:rsid w:val="00F006CE"/>
    <w:rsid w:val="00F304D9"/>
    <w:rsid w:val="00F75EA9"/>
    <w:rsid w:val="00FE0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7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907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8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34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34C9"/>
    <w:rPr>
      <w:sz w:val="18"/>
      <w:szCs w:val="18"/>
    </w:rPr>
  </w:style>
  <w:style w:type="paragraph" w:styleId="a6">
    <w:name w:val="List Paragraph"/>
    <w:basedOn w:val="a"/>
    <w:uiPriority w:val="34"/>
    <w:qFormat/>
    <w:rsid w:val="005C735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9077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907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8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34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34C9"/>
    <w:rPr>
      <w:sz w:val="18"/>
      <w:szCs w:val="18"/>
    </w:rPr>
  </w:style>
  <w:style w:type="paragraph" w:styleId="a6">
    <w:name w:val="List Paragraph"/>
    <w:basedOn w:val="a"/>
    <w:uiPriority w:val="34"/>
    <w:qFormat/>
    <w:rsid w:val="005C735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9077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陈妍</dc:creator>
  <cp:lastModifiedBy>谢慧娟</cp:lastModifiedBy>
  <cp:revision>5</cp:revision>
  <cp:lastPrinted>2018-08-10T02:14:00Z</cp:lastPrinted>
  <dcterms:created xsi:type="dcterms:W3CDTF">2018-08-08T03:20:00Z</dcterms:created>
  <dcterms:modified xsi:type="dcterms:W3CDTF">2018-08-10T02:27:00Z</dcterms:modified>
</cp:coreProperties>
</file>