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14047">
      <w:pPr>
        <w:ind w:firstLine="435"/>
        <w:jc w:val="center"/>
        <w:rPr>
          <w:rFonts w:ascii="楷体_GB2312" w:eastAsia="楷体_GB2312" w:hAnsi="楷体_GB2312" w:cs="楷体_GB2312" w:hint="eastAsia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72"/>
          <w:szCs w:val="72"/>
        </w:rPr>
        <w:t>多元化缴税操作指南</w:t>
      </w:r>
    </w:p>
    <w:p w:rsidR="00000000" w:rsidRDefault="00E14047">
      <w:pPr>
        <w:jc w:val="left"/>
        <w:rPr>
          <w:rFonts w:ascii="楷体_GB2312" w:eastAsia="楷体_GB2312" w:hAnsi="楷体_GB2312" w:cs="楷体_GB2312" w:hint="eastAsia"/>
          <w:b/>
          <w:sz w:val="44"/>
          <w:szCs w:val="44"/>
        </w:rPr>
      </w:pPr>
    </w:p>
    <w:p w:rsidR="00000000" w:rsidRDefault="00E14047">
      <w:pPr>
        <w:jc w:val="left"/>
        <w:rPr>
          <w:rFonts w:ascii="楷体_GB2312" w:eastAsia="楷体_GB2312" w:hAnsi="楷体_GB2312" w:cs="楷体_GB2312" w:hint="eastAsia"/>
          <w:b/>
          <w:sz w:val="44"/>
          <w:szCs w:val="44"/>
        </w:rPr>
      </w:pPr>
    </w:p>
    <w:p w:rsidR="00000000" w:rsidRDefault="00E14047">
      <w:pPr>
        <w:jc w:val="left"/>
        <w:rPr>
          <w:rFonts w:ascii="楷体_GB2312" w:eastAsia="楷体_GB2312" w:hAnsi="楷体_GB2312" w:cs="楷体_GB2312" w:hint="eastAsia"/>
          <w:b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sz w:val="44"/>
          <w:szCs w:val="44"/>
        </w:rPr>
        <w:t>缴税</w:t>
      </w:r>
      <w:r>
        <w:rPr>
          <w:rFonts w:ascii="楷体_GB2312" w:eastAsia="楷体_GB2312" w:hAnsi="楷体_GB2312" w:cs="楷体_GB2312" w:hint="eastAsia"/>
          <w:b/>
          <w:sz w:val="44"/>
          <w:szCs w:val="44"/>
        </w:rPr>
        <w:t>：</w:t>
      </w:r>
    </w:p>
    <w:p w:rsidR="00000000" w:rsidRDefault="00E14047">
      <w:pPr>
        <w:ind w:left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步骤一、</w:t>
      </w:r>
      <w:r>
        <w:rPr>
          <w:rFonts w:ascii="宋体" w:hAnsi="宋体" w:hint="eastAsia"/>
          <w:sz w:val="28"/>
          <w:szCs w:val="28"/>
        </w:rPr>
        <w:t>登录国税网站办税服务厅，进入申报缴纳办税区，纳税人如果有应缴款项，显示纳税人需要缴款的款项。</w:t>
      </w:r>
    </w:p>
    <w:p w:rsidR="00000000" w:rsidRDefault="00E14047">
      <w:pPr>
        <w:ind w:left="155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667250" cy="1676400"/>
            <wp:effectExtent l="19050" t="0" r="0" b="0"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676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ind w:left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步骤二、</w:t>
      </w:r>
      <w:r>
        <w:rPr>
          <w:rFonts w:ascii="宋体" w:hAnsi="宋体" w:hint="eastAsia"/>
          <w:sz w:val="28"/>
          <w:szCs w:val="28"/>
        </w:rPr>
        <w:t>点</w:t>
      </w:r>
      <w:r>
        <w:rPr>
          <w:rFonts w:ascii="宋体" w:hAnsi="宋体" w:hint="eastAsia"/>
          <w:sz w:val="28"/>
          <w:szCs w:val="28"/>
        </w:rPr>
        <w:t>击“我要缴款”，跳转到扣款区，选择本次缴款的应征凭证序号、选择“微信扫码缴税”，点击“确定”，生成微信缴款订单并显示二维码。</w:t>
      </w:r>
    </w:p>
    <w:p w:rsidR="00000000" w:rsidRDefault="00E14047">
      <w:pPr>
        <w:ind w:left="155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257675" cy="2619375"/>
            <wp:effectExtent l="19050" t="0" r="9525" b="0"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19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ind w:leftChars="738" w:left="1550"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如果有已经生成订单而未缴款的，可以在扣款区的“已下单未扣款查询”中，选择一笔订单点击“扣款”</w:t>
      </w:r>
    </w:p>
    <w:p w:rsidR="00000000" w:rsidRDefault="00E14047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000500" cy="28575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57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3867150" cy="2352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52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ind w:leftChars="267" w:left="561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：选择“微信扫码缴税”时只能勾选一笔应征进行扣款，不支持多笔应征一起支付：</w:t>
      </w:r>
    </w:p>
    <w:p w:rsidR="00000000" w:rsidRDefault="00E14047">
      <w:pPr>
        <w:ind w:leftChars="267" w:left="561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提示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：在一天（</w:t>
      </w:r>
      <w:r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小时还是当天）之内一笔税款已经</w:t>
      </w:r>
      <w:r>
        <w:rPr>
          <w:rFonts w:ascii="宋体" w:hAnsi="宋体" w:hint="eastAsia"/>
          <w:sz w:val="28"/>
          <w:szCs w:val="28"/>
        </w:rPr>
        <w:t>生成过订单，不能再次勾选扣款，会有如图所示的提示</w:t>
      </w:r>
    </w:p>
    <w:p w:rsidR="00000000" w:rsidRDefault="00E14047">
      <w:pPr>
        <w:ind w:left="155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3981450" cy="1876425"/>
            <wp:effectExtent l="19050" t="0" r="0" b="0"/>
            <wp:docPr id="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76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ind w:left="4760" w:hangingChars="1700" w:hanging="4760"/>
        <w:rPr>
          <w:rFonts w:ascii="宋体" w:hAnsi="宋体" w:hint="eastAsia"/>
          <w:sz w:val="28"/>
          <w:szCs w:val="28"/>
        </w:rPr>
      </w:pPr>
    </w:p>
    <w:p w:rsidR="00000000" w:rsidRDefault="00E14047">
      <w:pPr>
        <w:ind w:left="4760" w:hangingChars="1700" w:hanging="476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000000" w:rsidRDefault="00E14047">
      <w:pPr>
        <w:ind w:left="1550"/>
        <w:rPr>
          <w:rFonts w:ascii="宋体" w:hAnsi="宋体" w:hint="eastAsia"/>
          <w:sz w:val="28"/>
          <w:szCs w:val="28"/>
        </w:rPr>
      </w:pPr>
    </w:p>
    <w:p w:rsidR="00000000" w:rsidRDefault="00E14047">
      <w:pPr>
        <w:ind w:left="155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276725" cy="1838325"/>
            <wp:effectExtent l="19050" t="0" r="9525" b="0"/>
            <wp:docPr id="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38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rPr>
          <w:rFonts w:ascii="宋体" w:hAnsi="宋体" w:hint="eastAsia"/>
          <w:sz w:val="28"/>
          <w:szCs w:val="28"/>
        </w:rPr>
      </w:pPr>
    </w:p>
    <w:p w:rsidR="00000000" w:rsidRDefault="00E14047">
      <w:pPr>
        <w:ind w:firstLine="43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步骤三、</w:t>
      </w:r>
      <w:r>
        <w:rPr>
          <w:rFonts w:ascii="宋体" w:hAnsi="宋体" w:hint="eastAsia"/>
          <w:sz w:val="28"/>
          <w:szCs w:val="28"/>
        </w:rPr>
        <w:t>纳税人登录微信客户端通过“扫一扫”菜单进入扫码界面</w:t>
      </w:r>
    </w:p>
    <w:p w:rsidR="00000000" w:rsidRDefault="00E14047">
      <w:pPr>
        <w:ind w:leftChars="200" w:left="420" w:firstLineChars="250" w:firstLine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方法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1 \* GB3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通过主界面右上角“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”功能列表中的“扫一扫”菜单；</w:t>
      </w:r>
    </w:p>
    <w:p w:rsidR="00000000" w:rsidRDefault="00E14047">
      <w:pPr>
        <w:ind w:leftChars="200" w:left="420" w:firstLineChars="250" w:firstLine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方法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2 \* GB3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通过“发现”选项卡中的“扫一扫菜单”；</w:t>
      </w:r>
    </w:p>
    <w:p w:rsidR="00000000" w:rsidRDefault="00E14047">
      <w:pPr>
        <w:jc w:val="center"/>
        <w:rPr>
          <w:rFonts w:ascii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133600" cy="3790950"/>
            <wp:effectExtent l="19050" t="0" r="0" b="0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162175" cy="3790950"/>
            <wp:effectExtent l="19050" t="0" r="9525" b="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jc w:val="center"/>
        <w:rPr>
          <w:rFonts w:ascii="宋体" w:hAnsi="宋体" w:hint="eastAsia"/>
          <w:sz w:val="28"/>
          <w:szCs w:val="28"/>
        </w:rPr>
      </w:pPr>
    </w:p>
    <w:p w:rsidR="00000000" w:rsidRDefault="00E14047" w:rsidP="004514DF">
      <w:pPr>
        <w:ind w:leftChars="100" w:left="210" w:firstLineChars="100" w:firstLine="28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步骤四、</w:t>
      </w:r>
      <w:r>
        <w:rPr>
          <w:rFonts w:ascii="宋体" w:hAnsi="宋体" w:hint="eastAsia"/>
          <w:sz w:val="28"/>
          <w:szCs w:val="28"/>
        </w:rPr>
        <w:t>进入扫一扫界面，扫描支付二维码信息进入待缴税单确认界面：</w:t>
      </w:r>
    </w:p>
    <w:p w:rsidR="00000000" w:rsidRDefault="00E14047">
      <w:pPr>
        <w:ind w:leftChars="100" w:left="21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方法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1 \* GB3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直接将二维码扫码框对准支付二维码扫码；</w:t>
      </w:r>
    </w:p>
    <w:p w:rsidR="00000000" w:rsidRDefault="00E14047">
      <w:pPr>
        <w:ind w:leftChars="100" w:left="21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方法</w:t>
      </w: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2 \* GB3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也可通过点击右上角功能菜单列</w:t>
      </w:r>
      <w:r>
        <w:rPr>
          <w:rFonts w:ascii="宋体" w:hAnsi="宋体" w:hint="eastAsia"/>
          <w:sz w:val="28"/>
          <w:szCs w:val="28"/>
        </w:rPr>
        <w:t>表中的“从相册选取二维码”扫码；</w:t>
      </w:r>
    </w:p>
    <w:p w:rsidR="00000000" w:rsidRDefault="00E14047">
      <w:pPr>
        <w:jc w:val="left"/>
        <w:rPr>
          <w:rFonts w:ascii="黑体" w:eastAsia="黑体" w:hAnsi="黑体" w:cs="黑体" w:hint="eastAsia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000250" cy="3524250"/>
            <wp:effectExtent l="19050" t="0" r="0" b="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24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962150" cy="3457575"/>
            <wp:effectExtent l="19050" t="0" r="0" b="0"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457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jc w:val="left"/>
        <w:rPr>
          <w:rFonts w:ascii="黑体" w:eastAsia="黑体" w:hAnsi="黑体" w:cs="黑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/>
          <w:noProof/>
          <w:sz w:val="44"/>
          <w:szCs w:val="44"/>
        </w:rPr>
        <w:drawing>
          <wp:inline distT="0" distB="0" distL="0" distR="0">
            <wp:extent cx="2247900" cy="3971925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71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b/>
          <w:sz w:val="44"/>
          <w:szCs w:val="44"/>
        </w:rPr>
        <w:t xml:space="preserve">   </w:t>
      </w:r>
      <w:r>
        <w:rPr>
          <w:rFonts w:ascii="黑体" w:eastAsia="黑体" w:hAnsi="黑体" w:cs="黑体" w:hint="eastAsia"/>
          <w:b/>
          <w:noProof/>
          <w:sz w:val="44"/>
          <w:szCs w:val="44"/>
        </w:rPr>
        <w:drawing>
          <wp:inline distT="0" distB="0" distL="0" distR="0">
            <wp:extent cx="2266950" cy="4000500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00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jc w:val="left"/>
        <w:rPr>
          <w:rFonts w:ascii="黑体" w:eastAsia="黑体" w:hAnsi="黑体" w:cs="黑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步骤五、点击“立即支付”，完成税款缴纳：</w:t>
      </w:r>
    </w:p>
    <w:p w:rsidR="00000000" w:rsidRDefault="00E14047">
      <w:pPr>
        <w:jc w:val="left"/>
        <w:rPr>
          <w:rFonts w:ascii="黑体" w:eastAsia="黑体" w:hAnsi="黑体" w:cs="黑体" w:hint="eastAsia"/>
          <w:b/>
          <w:sz w:val="44"/>
          <w:szCs w:val="44"/>
        </w:rPr>
      </w:pPr>
    </w:p>
    <w:p w:rsidR="00000000" w:rsidRDefault="00E14047">
      <w:pPr>
        <w:jc w:val="left"/>
        <w:rPr>
          <w:rFonts w:ascii="楷体_GB2312" w:eastAsia="楷体_GB2312" w:hAnsi="楷体_GB2312" w:cs="楷体_GB2312" w:hint="eastAsia"/>
          <w:b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sz w:val="44"/>
          <w:szCs w:val="44"/>
        </w:rPr>
        <w:t>撤单：</w:t>
      </w:r>
    </w:p>
    <w:p w:rsidR="00000000" w:rsidRDefault="00E14047">
      <w:pPr>
        <w:ind w:firstLineChars="205" w:firstLine="574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纳税人选择微信扫码缴税但未完成支付，改用其他方式缴款的，需先行撤销微信扫码缴税订单：</w:t>
      </w:r>
    </w:p>
    <w:p w:rsidR="00000000" w:rsidRDefault="00E14047" w:rsidP="004514DF">
      <w:pPr>
        <w:ind w:firstLineChars="205" w:firstLine="57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步骤一、</w:t>
      </w:r>
      <w:r>
        <w:rPr>
          <w:rFonts w:ascii="宋体" w:hAnsi="宋体" w:hint="eastAsia"/>
          <w:sz w:val="28"/>
          <w:szCs w:val="28"/>
        </w:rPr>
        <w:t>登录国税网站办税服务厅，进入申报缴纳办税区，点击“扣款”</w:t>
      </w:r>
    </w:p>
    <w:p w:rsidR="00000000" w:rsidRDefault="00E1404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57800" cy="37623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rPr>
          <w:rFonts w:ascii="宋体" w:hAnsi="宋体" w:hint="eastAsia"/>
          <w:sz w:val="28"/>
          <w:szCs w:val="28"/>
        </w:rPr>
      </w:pPr>
    </w:p>
    <w:p w:rsidR="00000000" w:rsidRDefault="00E14047">
      <w:pPr>
        <w:rPr>
          <w:rFonts w:ascii="宋体" w:hAnsi="宋体" w:hint="eastAsia"/>
          <w:sz w:val="28"/>
          <w:szCs w:val="28"/>
        </w:rPr>
      </w:pPr>
    </w:p>
    <w:p w:rsidR="00000000" w:rsidRDefault="00E1404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步骤二、</w:t>
      </w:r>
      <w:r>
        <w:rPr>
          <w:rFonts w:ascii="宋体" w:hAnsi="宋体" w:hint="eastAsia"/>
          <w:sz w:val="28"/>
          <w:szCs w:val="28"/>
        </w:rPr>
        <w:t>点击“已下单未扣款查询”</w:t>
      </w:r>
    </w:p>
    <w:p w:rsidR="00000000" w:rsidRDefault="00E1404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57800" cy="32099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09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 w:rsidP="004514DF">
      <w:pPr>
        <w:ind w:firstLineChars="100" w:firstLine="28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步骤三、</w:t>
      </w:r>
      <w:r>
        <w:rPr>
          <w:rFonts w:ascii="宋体" w:hAnsi="宋体" w:hint="eastAsia"/>
          <w:sz w:val="28"/>
          <w:szCs w:val="28"/>
        </w:rPr>
        <w:t>选择订单点击“撤单”，点击“确定”，撤单成功</w:t>
      </w:r>
    </w:p>
    <w:p w:rsidR="00000000" w:rsidRDefault="00E14047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24450" cy="33528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ind w:firstLineChars="100" w:firstLine="210"/>
        <w:rPr>
          <w:rFonts w:hint="eastAsia"/>
        </w:rPr>
      </w:pPr>
    </w:p>
    <w:p w:rsidR="00000000" w:rsidRDefault="00E14047">
      <w:pPr>
        <w:ind w:firstLineChars="100" w:firstLine="280"/>
        <w:rPr>
          <w:rFonts w:hint="eastAsia"/>
          <w:sz w:val="28"/>
          <w:szCs w:val="28"/>
        </w:rPr>
      </w:pPr>
    </w:p>
    <w:p w:rsidR="00000000" w:rsidRDefault="00E14047">
      <w:pPr>
        <w:ind w:firstLineChars="100" w:firstLine="280"/>
        <w:rPr>
          <w:rFonts w:hint="eastAsia"/>
          <w:sz w:val="28"/>
          <w:szCs w:val="28"/>
        </w:rPr>
      </w:pPr>
    </w:p>
    <w:p w:rsidR="00000000" w:rsidRDefault="00E14047">
      <w:pPr>
        <w:ind w:firstLineChars="100" w:firstLine="280"/>
        <w:rPr>
          <w:rFonts w:hint="eastAsia"/>
          <w:sz w:val="28"/>
          <w:szCs w:val="28"/>
        </w:rPr>
      </w:pPr>
    </w:p>
    <w:p w:rsidR="00000000" w:rsidRDefault="00E14047">
      <w:pPr>
        <w:ind w:firstLineChars="100" w:firstLine="280"/>
        <w:rPr>
          <w:rFonts w:hint="eastAsia"/>
          <w:sz w:val="28"/>
          <w:szCs w:val="28"/>
        </w:rPr>
      </w:pPr>
    </w:p>
    <w:p w:rsidR="00000000" w:rsidRDefault="00E14047">
      <w:pPr>
        <w:jc w:val="left"/>
        <w:rPr>
          <w:rFonts w:ascii="黑体" w:eastAsia="黑体" w:hAnsi="黑体" w:cs="黑体" w:hint="eastAsia"/>
          <w:b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sz w:val="44"/>
          <w:szCs w:val="44"/>
        </w:rPr>
        <w:t>打印网上电子缴款凭证：</w:t>
      </w:r>
    </w:p>
    <w:p w:rsidR="00000000" w:rsidRDefault="00E14047">
      <w:pPr>
        <w:pStyle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Toc241563565"/>
      <w:r>
        <w:rPr>
          <w:rFonts w:ascii="宋体" w:hAnsi="宋体"/>
          <w:sz w:val="28"/>
          <w:szCs w:val="28"/>
        </w:rPr>
        <w:t>纳税人通过微信扫码缴纳税款成功，在税款正常入库后（一般在缴款的两个工作日）即可开具电子缴款凭证。</w:t>
      </w:r>
    </w:p>
    <w:p w:rsidR="00000000" w:rsidRDefault="00E14047">
      <w:pPr>
        <w:pStyle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  <w:lang w:val="zh-CN"/>
        </w:rPr>
        <w:t>进入办税服务厅</w:t>
      </w:r>
      <w:r>
        <w:rPr>
          <w:rFonts w:ascii="宋体" w:hAnsi="宋体"/>
          <w:kern w:val="0"/>
          <w:sz w:val="28"/>
          <w:szCs w:val="28"/>
          <w:lang w:val="zh-CN"/>
        </w:rPr>
        <w:t>，通过服务区链接进入网上开具电子缴款凭证页面：</w:t>
      </w:r>
      <w:bookmarkEnd w:id="0"/>
    </w:p>
    <w:p w:rsidR="00000000" w:rsidRDefault="00E14047">
      <w:pPr>
        <w:pStyle w:val="0"/>
        <w:ind w:firstLineChars="200" w:firstLine="440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1552575" cy="25431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4047">
      <w:pPr>
        <w:pStyle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点击“网上开具电子缴款凭证”进行开具</w:t>
      </w:r>
    </w:p>
    <w:p w:rsidR="00E14047" w:rsidRDefault="00E14047">
      <w:pPr>
        <w:pStyle w:val="0"/>
        <w:spacing w:line="360" w:lineRule="auto"/>
        <w:rPr>
          <w:rFonts w:hint="default"/>
          <w:sz w:val="21"/>
          <w:szCs w:val="21"/>
        </w:rPr>
      </w:pPr>
      <w:r>
        <w:rPr>
          <w:noProof/>
          <w:szCs w:val="21"/>
        </w:rPr>
        <w:drawing>
          <wp:inline distT="0" distB="0" distL="0" distR="0">
            <wp:extent cx="5267325" cy="340042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AF2"/>
    <w:rsid w:val="000A2994"/>
    <w:rsid w:val="003E784A"/>
    <w:rsid w:val="004514DF"/>
    <w:rsid w:val="0055000C"/>
    <w:rsid w:val="00575678"/>
    <w:rsid w:val="00790DDE"/>
    <w:rsid w:val="00C43AF2"/>
    <w:rsid w:val="00E14047"/>
    <w:rsid w:val="00E770A9"/>
    <w:rsid w:val="00FC4555"/>
    <w:rsid w:val="1F4E3064"/>
    <w:rsid w:val="6B58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555555"/>
      <w:sz w:val="18"/>
      <w:szCs w:val="18"/>
      <w:u w:val="none"/>
    </w:rPr>
  </w:style>
  <w:style w:type="character" w:customStyle="1" w:styleId="2Char">
    <w:name w:val="标题 2 Char"/>
    <w:basedOn w:val="a0"/>
    <w:link w:val="2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20">
    <w:name w:val="toc 2"/>
    <w:basedOn w:val="a"/>
    <w:next w:val="a"/>
    <w:semiHidden/>
    <w:pPr>
      <w:ind w:leftChars="200" w:left="420"/>
    </w:pPr>
    <w:rPr>
      <w:szCs w:val="20"/>
    </w:rPr>
  </w:style>
  <w:style w:type="paragraph" w:styleId="10">
    <w:name w:val="toc 1"/>
    <w:basedOn w:val="a"/>
    <w:next w:val="a"/>
    <w:semiHidden/>
    <w:pPr>
      <w:tabs>
        <w:tab w:val="right" w:leader="dot" w:pos="8296"/>
      </w:tabs>
      <w:jc w:val="center"/>
    </w:pPr>
    <w:rPr>
      <w:b/>
      <w:sz w:val="32"/>
      <w:szCs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0">
    <w:name w:val="0"/>
    <w:basedOn w:val="a"/>
    <w:pPr>
      <w:widowControl/>
      <w:snapToGrid w:val="0"/>
    </w:pPr>
    <w:rPr>
      <w:rFonts w:ascii="Arial" w:hAnsi="Arial" w:hint="eastAsi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微信扫码缴税操作指南</dc:title>
  <dc:creator>赵兴光</dc:creator>
  <cp:lastModifiedBy>匿名用户</cp:lastModifiedBy>
  <cp:revision>1</cp:revision>
  <dcterms:created xsi:type="dcterms:W3CDTF">2019-05-14T02:29:00Z</dcterms:created>
  <dcterms:modified xsi:type="dcterms:W3CDTF">2019-05-14T02:29:00Z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