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E9" w:rsidRDefault="002B01B6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责令限期改正通知书</w:t>
      </w:r>
    </w:p>
    <w:p w:rsidR="009C6CE9" w:rsidRDefault="002B01B6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纳税人：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  <w:t> </w:t>
      </w:r>
      <w:r>
        <w:rPr>
          <w:rFonts w:ascii="宋体" w:eastAsia="宋体" w:hAnsi="宋体" w:cs="宋体"/>
          <w:sz w:val="24"/>
        </w:rPr>
        <w:t>你（单位）未按规定期限办理</w:t>
      </w:r>
      <w:r>
        <w:rPr>
          <w:rFonts w:ascii="宋体" w:eastAsia="宋体" w:hAnsi="宋体" w:cs="宋体"/>
          <w:sz w:val="24"/>
        </w:rPr>
        <w:t>2020</w:t>
      </w:r>
      <w:r>
        <w:rPr>
          <w:rFonts w:ascii="宋体" w:eastAsia="宋体" w:hAnsi="宋体" w:cs="宋体"/>
          <w:sz w:val="24"/>
        </w:rPr>
        <w:t>年度个人所得税综合所得年度汇算申报。根据《中华人民共和国税收征收管理法》第二十五条、第六十二条规定，限你（单位）于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</w:t>
      </w:r>
      <w:r w:rsidR="00CA223E"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日前，向国家税务总局深圳市</w:t>
      </w:r>
      <w:r>
        <w:rPr>
          <w:rFonts w:ascii="宋体" w:eastAsia="宋体" w:hAnsi="宋体" w:cs="宋体" w:hint="eastAsia"/>
          <w:sz w:val="24"/>
        </w:rPr>
        <w:t>大鹏新</w:t>
      </w:r>
      <w:r>
        <w:rPr>
          <w:rFonts w:ascii="宋体" w:eastAsia="宋体" w:hAnsi="宋体" w:cs="宋体"/>
          <w:sz w:val="24"/>
        </w:rPr>
        <w:t>区税务局办理</w:t>
      </w:r>
      <w:r>
        <w:rPr>
          <w:rFonts w:ascii="宋体" w:eastAsia="宋体" w:hAnsi="宋体" w:cs="宋体"/>
          <w:sz w:val="24"/>
        </w:rPr>
        <w:t>2020</w:t>
      </w:r>
      <w:r>
        <w:rPr>
          <w:rFonts w:ascii="宋体" w:eastAsia="宋体" w:hAnsi="宋体" w:cs="宋体"/>
          <w:sz w:val="24"/>
        </w:rPr>
        <w:t>年度个人所得税综合所得年度汇算纳税申报。逾期未按规定办理的，税务机关将依照《中华人民共和国税收征收管理法》有关规定进行处理。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如对本通知不服，可自收到本通知之日起，六十日内依法向国家税务总局深圳市税务局申请行政复议；或者自收到本通知之日起，六个月内依法向人民法院起诉。</w:t>
      </w:r>
      <w:r>
        <w:rPr>
          <w:rFonts w:ascii="宋体" w:eastAsia="宋体" w:hAnsi="宋体" w:cs="宋体"/>
          <w:sz w:val="24"/>
        </w:rPr>
        <w:br/>
      </w:r>
    </w:p>
    <w:p w:rsidR="009C6CE9" w:rsidRDefault="009C6CE9">
      <w:pPr>
        <w:jc w:val="left"/>
        <w:rPr>
          <w:rFonts w:ascii="宋体" w:eastAsia="宋体" w:hAnsi="宋体" w:cs="宋体"/>
          <w:sz w:val="24"/>
        </w:rPr>
      </w:pPr>
      <w:bookmarkStart w:id="0" w:name="_GoBack"/>
      <w:bookmarkEnd w:id="0"/>
    </w:p>
    <w:p w:rsidR="009C6CE9" w:rsidRDefault="009C6CE9">
      <w:pPr>
        <w:rPr>
          <w:rFonts w:ascii="宋体" w:eastAsia="宋体" w:hAnsi="宋体" w:cs="宋体"/>
          <w:sz w:val="24"/>
        </w:rPr>
      </w:pPr>
    </w:p>
    <w:p w:rsidR="009C6CE9" w:rsidRDefault="002B01B6">
      <w:pPr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国家税务总局深圳市</w:t>
      </w:r>
      <w:r>
        <w:rPr>
          <w:rFonts w:ascii="宋体" w:eastAsia="宋体" w:hAnsi="宋体" w:cs="宋体" w:hint="eastAsia"/>
          <w:sz w:val="24"/>
        </w:rPr>
        <w:t>大鹏新</w:t>
      </w:r>
      <w:r>
        <w:rPr>
          <w:rFonts w:ascii="宋体" w:eastAsia="宋体" w:hAnsi="宋体" w:cs="宋体"/>
          <w:sz w:val="24"/>
        </w:rPr>
        <w:t>区税务局</w:t>
      </w:r>
      <w:r>
        <w:rPr>
          <w:rFonts w:ascii="宋体" w:eastAsia="宋体" w:hAnsi="宋体" w:cs="宋体"/>
          <w:sz w:val="24"/>
        </w:rPr>
        <w:br/>
      </w:r>
    </w:p>
    <w:p w:rsidR="009C6CE9" w:rsidRDefault="002B01B6">
      <w:pPr>
        <w:jc w:val="right"/>
      </w:pP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/>
          <w:sz w:val="24"/>
        </w:rPr>
        <w:t>年</w:t>
      </w:r>
      <w:r w:rsidR="00CA223E"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/>
          <w:sz w:val="24"/>
        </w:rPr>
        <w:t>月</w:t>
      </w:r>
      <w:r w:rsidR="00CA223E"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日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</w:p>
    <w:sectPr w:rsidR="009C6CE9" w:rsidSect="009C6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B6" w:rsidRDefault="002B01B6" w:rsidP="00CA223E">
      <w:pPr>
        <w:ind w:firstLine="480"/>
      </w:pPr>
      <w:r>
        <w:separator/>
      </w:r>
    </w:p>
  </w:endnote>
  <w:endnote w:type="continuationSeparator" w:id="1">
    <w:p w:rsidR="002B01B6" w:rsidRDefault="002B01B6" w:rsidP="00CA223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B6" w:rsidRDefault="002B01B6" w:rsidP="00CA223E">
      <w:pPr>
        <w:ind w:firstLine="480"/>
      </w:pPr>
      <w:r>
        <w:separator/>
      </w:r>
    </w:p>
  </w:footnote>
  <w:footnote w:type="continuationSeparator" w:id="1">
    <w:p w:rsidR="002B01B6" w:rsidRDefault="002B01B6" w:rsidP="00CA223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6CE9"/>
    <w:rsid w:val="002B01B6"/>
    <w:rsid w:val="009C6CE9"/>
    <w:rsid w:val="00CA223E"/>
    <w:rsid w:val="0C0B17EF"/>
    <w:rsid w:val="12713CE8"/>
    <w:rsid w:val="31864FA6"/>
    <w:rsid w:val="6119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C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22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A2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22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P R C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何智雄</cp:lastModifiedBy>
  <cp:revision>2</cp:revision>
  <dcterms:created xsi:type="dcterms:W3CDTF">2021-11-26T07:24:00Z</dcterms:created>
  <dcterms:modified xsi:type="dcterms:W3CDTF">2021-12-01T06:54:00Z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