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swjgmc"/>
      <w:bookmarkEnd w:id="0"/>
      <w:r>
        <w:rPr>
          <w:rFonts w:hint="eastAsia"/>
        </w:rPr>
        <w:t>国家税务总局深圳市罗湖区税务局</w:t>
      </w:r>
    </w:p>
    <w:p>
      <w:pPr>
        <w:pStyle w:val="11"/>
      </w:pPr>
      <w:r>
        <w:rPr>
          <w:rFonts w:hint="eastAsia"/>
        </w:rPr>
        <w:t>税务事项通知书</w:t>
      </w:r>
    </w:p>
    <w:p>
      <w:pPr>
        <w:pStyle w:val="13"/>
        <w:ind w:firstLine="640"/>
        <w:jc w:val="center"/>
        <w:rPr>
          <w:rFonts w:ascii="仿宋_GB2312" w:hAnsi="仿宋"/>
          <w:szCs w:val="32"/>
        </w:rPr>
      </w:pPr>
      <w:bookmarkStart w:id="1" w:name="wszg"/>
      <w:bookmarkEnd w:id="1"/>
      <w:r>
        <w:rPr>
          <w:rFonts w:hint="eastAsia" w:ascii="仿宋_GB2312" w:hAnsi="仿宋"/>
          <w:szCs w:val="32"/>
        </w:rPr>
        <w:t>深罗税 通〔2021〕00021号</w:t>
      </w:r>
    </w:p>
    <w:p>
      <w:pPr>
        <w:pStyle w:val="13"/>
        <w:ind w:firstLine="640"/>
        <w:jc w:val="center"/>
        <w:rPr>
          <w:rFonts w:ascii="仿宋_GB2312" w:hAnsi="仿宋"/>
          <w:szCs w:val="32"/>
        </w:rPr>
      </w:pPr>
    </w:p>
    <w:p>
      <w:pPr>
        <w:ind w:firstLine="560" w:firstLineChars="200"/>
        <w:jc w:val="left"/>
        <w:rPr>
          <w:rFonts w:hint="eastAsia" w:ascii="仿宋_GB2312" w:hAnsi="仿宋" w:eastAsia="仿宋_GB2312"/>
          <w:kern w:val="0"/>
          <w:sz w:val="28"/>
          <w:szCs w:val="28"/>
        </w:rPr>
      </w:pPr>
      <w:bookmarkStart w:id="2" w:name="nsrmc"/>
      <w:bookmarkEnd w:id="2"/>
      <w:r>
        <w:rPr>
          <w:rFonts w:ascii="仿宋_GB2312" w:hAnsi="仿宋" w:eastAsia="仿宋_GB2312"/>
          <w:sz w:val="28"/>
          <w:szCs w:val="28"/>
        </w:rPr>
        <w:t>深圳市广嘉房地产发展有限公司</w:t>
      </w:r>
      <w:r>
        <w:rPr>
          <w:rFonts w:hint="eastAsia" w:ascii="仿宋_GB2312" w:hAnsi="仿宋" w:eastAsia="仿宋_GB2312"/>
          <w:kern w:val="0"/>
          <w:sz w:val="28"/>
          <w:szCs w:val="28"/>
        </w:rPr>
        <w:t>（识别号：</w:t>
      </w:r>
      <w:r>
        <w:fldChar w:fldCharType="begin"/>
      </w:r>
      <w:r>
        <w:instrText xml:space="preserve"> HYPERLINK "javascript:opendrillurl(%22/sword?tid=cx902initView&amp;tj=DJXH:10114403000025733775,NSRSBH:440300785264785,NSRSBH_1:440300785264785&amp;DJXH=10114403000025733775&amp;NSRSBH=440300785264785&amp;NSRSBH_1=440300785264785&amp;ztj=%5b%7bname:YXBZ,type:string,tjzmerge:undefined,value:%27Y%27%7d,%7bname:ZGSWJ_DM,type:string,tjzmerge:0,value:%2714403000000%27%7d,%7bname:ZGSWSKFJ_DM,type:string,tjzmerge:0,value:%2714403000000%27%7d,%7bname:NSRMC,type:string,tjzmerge:undefined,value:%27深圳市广嘉房地产发展有限公司%27%7d%5d%22)" </w:instrText>
      </w:r>
      <w:r>
        <w:fldChar w:fldCharType="separate"/>
      </w:r>
      <w:r>
        <w:rPr>
          <w:rFonts w:ascii="仿宋_GB2312" w:hAnsi="仿宋" w:eastAsia="仿宋_GB2312"/>
          <w:kern w:val="0"/>
          <w:sz w:val="28"/>
          <w:szCs w:val="28"/>
        </w:rPr>
        <w:t>440300785264785</w:t>
      </w:r>
      <w:r>
        <w:rPr>
          <w:rFonts w:ascii="仿宋_GB2312" w:hAnsi="仿宋" w:eastAsia="仿宋_GB2312"/>
          <w:kern w:val="0"/>
          <w:sz w:val="28"/>
          <w:szCs w:val="28"/>
        </w:rPr>
        <w:fldChar w:fldCharType="end"/>
      </w:r>
      <w:r>
        <w:rPr>
          <w:rFonts w:hint="eastAsia" w:ascii="仿宋_GB2312" w:hAnsi="仿宋" w:eastAsia="仿宋_GB2312"/>
          <w:kern w:val="0"/>
          <w:sz w:val="28"/>
          <w:szCs w:val="28"/>
        </w:rPr>
        <w:t>）</w:t>
      </w:r>
    </w:p>
    <w:p>
      <w:pPr>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（临时税务登记：</w:t>
      </w:r>
      <w:r>
        <w:fldChar w:fldCharType="begin"/>
      </w:r>
      <w:r>
        <w:instrText xml:space="preserve"> HYPERLINK "javascript:opendrillurl(%22/sword?tid=cx902initView&amp;tj=DJXH:10124403000015547890,NSRSBH:440324196407010910,NSRSBH_1:440324196407010910&amp;DJXH=10124403000015547890&amp;NSRSBH=440324196407010910&amp;NSRSBH_1=440324196407010910&amp;ztj=%5b%7bname:YXBZ,type:string,tjzmerge:undefined,value:%27Y%27%7d,%7bname:ZGSWJ_DM,type:string,tjzmerge:0,value:%2714403000000%27%7d,%7bname:ZGSWSKFJ_DM,type:string,tjzmerge:0,value:%2714403000000%27%7d,%7bname:NSRMC,type:string,tjzmerge:undefined,value:%27深圳市广嘉房地产发展有限公司%27%7d%5d%22)" </w:instrText>
      </w:r>
      <w:r>
        <w:fldChar w:fldCharType="separate"/>
      </w:r>
      <w:r>
        <w:rPr>
          <w:rFonts w:ascii="仿宋_GB2312" w:hAnsi="仿宋" w:eastAsia="仿宋_GB2312"/>
          <w:kern w:val="0"/>
          <w:sz w:val="28"/>
          <w:szCs w:val="28"/>
        </w:rPr>
        <w:t>440324</w:t>
      </w:r>
      <w:r>
        <w:rPr>
          <w:rFonts w:hint="eastAsia" w:ascii="仿宋_GB2312" w:hAnsi="仿宋" w:eastAsia="仿宋_GB2312"/>
          <w:kern w:val="0"/>
          <w:sz w:val="28"/>
          <w:szCs w:val="28"/>
          <w:lang w:val="en-US" w:eastAsia="zh-CN"/>
        </w:rPr>
        <w:t>********</w:t>
      </w:r>
      <w:bookmarkStart w:id="6" w:name="_GoBack"/>
      <w:bookmarkEnd w:id="6"/>
      <w:r>
        <w:rPr>
          <w:rFonts w:ascii="仿宋_GB2312" w:hAnsi="仿宋" w:eastAsia="仿宋_GB2312"/>
          <w:kern w:val="0"/>
          <w:sz w:val="28"/>
          <w:szCs w:val="28"/>
        </w:rPr>
        <w:t>0910</w:t>
      </w:r>
      <w:r>
        <w:rPr>
          <w:rFonts w:ascii="仿宋_GB2312" w:hAnsi="仿宋" w:eastAsia="仿宋_GB2312"/>
          <w:kern w:val="0"/>
          <w:sz w:val="28"/>
          <w:szCs w:val="28"/>
        </w:rPr>
        <w:fldChar w:fldCharType="end"/>
      </w:r>
      <w:r>
        <w:rPr>
          <w:rFonts w:hint="eastAsia" w:ascii="仿宋_GB2312" w:hAnsi="仿宋" w:eastAsia="仿宋_GB2312"/>
          <w:kern w:val="0"/>
          <w:sz w:val="28"/>
          <w:szCs w:val="28"/>
        </w:rPr>
        <w:t>）</w:t>
      </w:r>
    </w:p>
    <w:p>
      <w:pPr>
        <w:ind w:firstLine="560" w:firstLineChars="200"/>
        <w:jc w:val="left"/>
        <w:rPr>
          <w:rFonts w:ascii="仿宋_GB2312" w:hAnsi="仿宋" w:eastAsia="仿宋_GB2312"/>
          <w:sz w:val="28"/>
          <w:szCs w:val="28"/>
        </w:rPr>
      </w:pPr>
      <w:r>
        <w:rPr>
          <w:rFonts w:hint="eastAsia" w:ascii="仿宋_GB2312" w:hAnsi="仿宋" w:eastAsia="仿宋_GB2312"/>
          <w:sz w:val="28"/>
          <w:szCs w:val="28"/>
        </w:rPr>
        <w:t>事由：</w:t>
      </w:r>
      <w:bookmarkStart w:id="3" w:name="sy"/>
      <w:bookmarkEnd w:id="3"/>
      <w:r>
        <w:rPr>
          <w:rFonts w:hint="eastAsia" w:ascii="仿宋_GB2312" w:hAnsi="仿宋" w:eastAsia="仿宋_GB2312"/>
          <w:sz w:val="28"/>
          <w:szCs w:val="28"/>
        </w:rPr>
        <w:t>土地增值税清算</w:t>
      </w:r>
    </w:p>
    <w:p>
      <w:pPr>
        <w:ind w:firstLine="560" w:firstLineChars="200"/>
        <w:rPr>
          <w:rFonts w:ascii="仿宋_GB2312" w:hAnsi="仿宋" w:eastAsia="仿宋_GB2312"/>
          <w:sz w:val="28"/>
          <w:szCs w:val="28"/>
        </w:rPr>
      </w:pPr>
      <w:r>
        <w:rPr>
          <w:rFonts w:hint="eastAsia" w:ascii="仿宋_GB2312" w:hAnsi="仿宋" w:eastAsia="仿宋_GB2312"/>
          <w:sz w:val="28"/>
          <w:szCs w:val="28"/>
        </w:rPr>
        <w:t>依据：</w:t>
      </w:r>
      <w:bookmarkStart w:id="4" w:name="yj1"/>
      <w:bookmarkEnd w:id="4"/>
      <w:r>
        <w:rPr>
          <w:rFonts w:hint="eastAsia" w:ascii="仿宋_GB2312" w:hAnsi="仿宋" w:eastAsia="仿宋_GB2312"/>
          <w:sz w:val="28"/>
          <w:szCs w:val="28"/>
        </w:rPr>
        <w:t>《中华人民共和国税收征收管理法》、《中华人民共和国土地增值税暂行条例实施细则》、《国家税务总局关于印发&lt;土地增值税清算管理规程&gt;的通知》（国税发[2009]91号）、《国家税务总局深圳市税务局关于发布&lt;土地增值税征管工作规程&gt;的公告》</w:t>
      </w:r>
    </w:p>
    <w:p>
      <w:pPr>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通知内容：你公司开发的仙湖明居项目已符合土地增值税清算条件，请你单位自收到本通知书之日起九十日内，到国家税务总局深圳市罗湖区税务局报送办理土地增值税清算手续。</w:t>
      </w:r>
    </w:p>
    <w:p>
      <w:pPr>
        <w:ind w:firstLine="560" w:firstLineChars="200"/>
        <w:jc w:val="left"/>
        <w:rPr>
          <w:rFonts w:ascii="仿宋_GB2312" w:hAnsi="仿宋" w:eastAsia="仿宋_GB2312"/>
          <w:sz w:val="28"/>
          <w:szCs w:val="28"/>
        </w:rPr>
      </w:pPr>
      <w:r>
        <w:rPr>
          <w:rFonts w:hint="eastAsia" w:ascii="仿宋_GB2312" w:eastAsia="仿宋_GB2312"/>
          <w:color w:val="000000"/>
          <w:sz w:val="28"/>
          <w:szCs w:val="28"/>
        </w:rPr>
        <w:t>若对我局要求你单位进行土地增值税清算的决定不服，可以自收到本通知书之日起六十日内依法向国家税务总局深圳市税务局申请行政复议。</w:t>
      </w:r>
    </w:p>
    <w:p>
      <w:pPr>
        <w:ind w:firstLine="560" w:firstLineChars="200"/>
        <w:jc w:val="left"/>
        <w:rPr>
          <w:rFonts w:ascii="仿宋_GB2312" w:hAnsi="仿宋" w:eastAsia="仿宋_GB2312"/>
          <w:sz w:val="28"/>
          <w:szCs w:val="28"/>
        </w:rPr>
      </w:pPr>
      <w:r>
        <w:rPr>
          <w:rFonts w:hint="eastAsia" w:ascii="仿宋_GB2312" w:hAnsi="仿宋" w:eastAsia="仿宋_GB2312"/>
          <w:sz w:val="28"/>
          <w:szCs w:val="28"/>
        </w:rPr>
        <w:t>特此通知。</w:t>
      </w:r>
      <w:bookmarkStart w:id="5" w:name="wszzrq"/>
      <w:bookmarkEnd w:id="5"/>
    </w:p>
    <w:p>
      <w:pPr>
        <w:ind w:firstLine="560" w:firstLineChars="200"/>
        <w:jc w:val="left"/>
        <w:rPr>
          <w:rFonts w:ascii="仿宋_GB2312" w:hAnsi="仿宋" w:eastAsia="仿宋_GB2312"/>
          <w:sz w:val="28"/>
          <w:szCs w:val="28"/>
        </w:rPr>
      </w:pPr>
    </w:p>
    <w:p>
      <w:pPr>
        <w:ind w:firstLine="5460" w:firstLineChars="1950"/>
        <w:jc w:val="left"/>
        <w:rPr>
          <w:rFonts w:ascii="仿宋_GB2312" w:hAnsi="仿宋" w:eastAsia="仿宋_GB2312"/>
          <w:sz w:val="32"/>
          <w:szCs w:val="32"/>
        </w:rPr>
      </w:pPr>
      <w:r>
        <w:rPr>
          <w:rFonts w:hint="eastAsia" w:ascii="仿宋_GB2312" w:hAnsi="仿宋" w:eastAsia="仿宋_GB2312"/>
          <w:sz w:val="28"/>
          <w:szCs w:val="28"/>
        </w:rPr>
        <w:t>二Ｏ二一年十一月八日</w:t>
      </w:r>
    </w:p>
    <w:sectPr>
      <w:pgSz w:w="11906" w:h="16838"/>
      <w:pgMar w:top="181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36D9"/>
    <w:rsid w:val="00000189"/>
    <w:rsid w:val="00014217"/>
    <w:rsid w:val="00022D5B"/>
    <w:rsid w:val="00031B5D"/>
    <w:rsid w:val="00033ECB"/>
    <w:rsid w:val="00053749"/>
    <w:rsid w:val="00053F90"/>
    <w:rsid w:val="000568C8"/>
    <w:rsid w:val="00071660"/>
    <w:rsid w:val="000766A6"/>
    <w:rsid w:val="00095614"/>
    <w:rsid w:val="00095E21"/>
    <w:rsid w:val="0009744E"/>
    <w:rsid w:val="000B2377"/>
    <w:rsid w:val="000B3C84"/>
    <w:rsid w:val="000B6837"/>
    <w:rsid w:val="000B7EBF"/>
    <w:rsid w:val="000C0215"/>
    <w:rsid w:val="000C6101"/>
    <w:rsid w:val="000D18CB"/>
    <w:rsid w:val="000E168F"/>
    <w:rsid w:val="000E1FEE"/>
    <w:rsid w:val="000E36B7"/>
    <w:rsid w:val="000E512A"/>
    <w:rsid w:val="0010295E"/>
    <w:rsid w:val="001179D3"/>
    <w:rsid w:val="0014085C"/>
    <w:rsid w:val="0015022B"/>
    <w:rsid w:val="001536F8"/>
    <w:rsid w:val="00154713"/>
    <w:rsid w:val="00170FB3"/>
    <w:rsid w:val="0017234B"/>
    <w:rsid w:val="00185598"/>
    <w:rsid w:val="001905A5"/>
    <w:rsid w:val="00192176"/>
    <w:rsid w:val="001A4CF8"/>
    <w:rsid w:val="001B05C7"/>
    <w:rsid w:val="001B57E5"/>
    <w:rsid w:val="001C506C"/>
    <w:rsid w:val="001D2025"/>
    <w:rsid w:val="001D6F44"/>
    <w:rsid w:val="001D7E60"/>
    <w:rsid w:val="001E25EE"/>
    <w:rsid w:val="001E2B27"/>
    <w:rsid w:val="001F67D2"/>
    <w:rsid w:val="00204314"/>
    <w:rsid w:val="00204B60"/>
    <w:rsid w:val="0021338D"/>
    <w:rsid w:val="00213910"/>
    <w:rsid w:val="002142BF"/>
    <w:rsid w:val="00214641"/>
    <w:rsid w:val="002169BE"/>
    <w:rsid w:val="00216C08"/>
    <w:rsid w:val="00217982"/>
    <w:rsid w:val="00221165"/>
    <w:rsid w:val="002258EB"/>
    <w:rsid w:val="00233A84"/>
    <w:rsid w:val="00244396"/>
    <w:rsid w:val="0024755E"/>
    <w:rsid w:val="00252EA2"/>
    <w:rsid w:val="00261CF9"/>
    <w:rsid w:val="00267583"/>
    <w:rsid w:val="00272687"/>
    <w:rsid w:val="00282A01"/>
    <w:rsid w:val="0028369F"/>
    <w:rsid w:val="00293B04"/>
    <w:rsid w:val="002A107F"/>
    <w:rsid w:val="002A5838"/>
    <w:rsid w:val="002C4C04"/>
    <w:rsid w:val="002C7F4C"/>
    <w:rsid w:val="002D2536"/>
    <w:rsid w:val="002E1ADE"/>
    <w:rsid w:val="002F057A"/>
    <w:rsid w:val="00304EFE"/>
    <w:rsid w:val="003468A7"/>
    <w:rsid w:val="003516CF"/>
    <w:rsid w:val="00354669"/>
    <w:rsid w:val="00357C54"/>
    <w:rsid w:val="00363C02"/>
    <w:rsid w:val="00365010"/>
    <w:rsid w:val="003810F9"/>
    <w:rsid w:val="00381207"/>
    <w:rsid w:val="00391AEE"/>
    <w:rsid w:val="003C0B54"/>
    <w:rsid w:val="003C0F3E"/>
    <w:rsid w:val="003C2D73"/>
    <w:rsid w:val="003C34FF"/>
    <w:rsid w:val="003D6C66"/>
    <w:rsid w:val="003E145B"/>
    <w:rsid w:val="003E1D90"/>
    <w:rsid w:val="003E7AE9"/>
    <w:rsid w:val="003E7B26"/>
    <w:rsid w:val="00405208"/>
    <w:rsid w:val="00406398"/>
    <w:rsid w:val="004166A8"/>
    <w:rsid w:val="00417953"/>
    <w:rsid w:val="00424E24"/>
    <w:rsid w:val="00443F0A"/>
    <w:rsid w:val="0044647F"/>
    <w:rsid w:val="00457761"/>
    <w:rsid w:val="004764E3"/>
    <w:rsid w:val="0048134B"/>
    <w:rsid w:val="004821D1"/>
    <w:rsid w:val="00483C15"/>
    <w:rsid w:val="0048749D"/>
    <w:rsid w:val="00487CB3"/>
    <w:rsid w:val="004A598C"/>
    <w:rsid w:val="004B3064"/>
    <w:rsid w:val="004B3E90"/>
    <w:rsid w:val="004B67DB"/>
    <w:rsid w:val="004B710C"/>
    <w:rsid w:val="004C670E"/>
    <w:rsid w:val="004E487E"/>
    <w:rsid w:val="004F4D0E"/>
    <w:rsid w:val="004F62E4"/>
    <w:rsid w:val="0050123C"/>
    <w:rsid w:val="005039C2"/>
    <w:rsid w:val="00505EB0"/>
    <w:rsid w:val="005072C9"/>
    <w:rsid w:val="00510494"/>
    <w:rsid w:val="005124C5"/>
    <w:rsid w:val="0051717B"/>
    <w:rsid w:val="00522CB6"/>
    <w:rsid w:val="00533289"/>
    <w:rsid w:val="0053609D"/>
    <w:rsid w:val="0054678A"/>
    <w:rsid w:val="00552666"/>
    <w:rsid w:val="00555961"/>
    <w:rsid w:val="00561562"/>
    <w:rsid w:val="005657AD"/>
    <w:rsid w:val="00572820"/>
    <w:rsid w:val="005731D5"/>
    <w:rsid w:val="005859FA"/>
    <w:rsid w:val="005A0427"/>
    <w:rsid w:val="005B2195"/>
    <w:rsid w:val="005B7773"/>
    <w:rsid w:val="005C63E6"/>
    <w:rsid w:val="005D41A6"/>
    <w:rsid w:val="005D466C"/>
    <w:rsid w:val="005E05BC"/>
    <w:rsid w:val="005E126B"/>
    <w:rsid w:val="005F57DE"/>
    <w:rsid w:val="00600D41"/>
    <w:rsid w:val="0060124D"/>
    <w:rsid w:val="00604912"/>
    <w:rsid w:val="00622065"/>
    <w:rsid w:val="00622484"/>
    <w:rsid w:val="00632D46"/>
    <w:rsid w:val="00633865"/>
    <w:rsid w:val="006437A3"/>
    <w:rsid w:val="0065177E"/>
    <w:rsid w:val="00654B5E"/>
    <w:rsid w:val="00656D18"/>
    <w:rsid w:val="006572EB"/>
    <w:rsid w:val="006626B3"/>
    <w:rsid w:val="006634B0"/>
    <w:rsid w:val="00664A58"/>
    <w:rsid w:val="00684D6A"/>
    <w:rsid w:val="006955CA"/>
    <w:rsid w:val="00696DD5"/>
    <w:rsid w:val="006A016E"/>
    <w:rsid w:val="006A45E5"/>
    <w:rsid w:val="006A5AE8"/>
    <w:rsid w:val="006B2B63"/>
    <w:rsid w:val="006C5DA0"/>
    <w:rsid w:val="006E7209"/>
    <w:rsid w:val="006F2E6D"/>
    <w:rsid w:val="006F460C"/>
    <w:rsid w:val="00706BD8"/>
    <w:rsid w:val="007137AB"/>
    <w:rsid w:val="00720EF4"/>
    <w:rsid w:val="00721B5D"/>
    <w:rsid w:val="007220FF"/>
    <w:rsid w:val="0073363D"/>
    <w:rsid w:val="00736A15"/>
    <w:rsid w:val="00736A77"/>
    <w:rsid w:val="00736C27"/>
    <w:rsid w:val="007436D9"/>
    <w:rsid w:val="00757BA7"/>
    <w:rsid w:val="00764D7C"/>
    <w:rsid w:val="007779B6"/>
    <w:rsid w:val="00795C94"/>
    <w:rsid w:val="00796186"/>
    <w:rsid w:val="007A34F5"/>
    <w:rsid w:val="007A3C42"/>
    <w:rsid w:val="007A5EBB"/>
    <w:rsid w:val="007B3898"/>
    <w:rsid w:val="007B3FF8"/>
    <w:rsid w:val="007C48E0"/>
    <w:rsid w:val="007D4A7C"/>
    <w:rsid w:val="007F189E"/>
    <w:rsid w:val="007F732A"/>
    <w:rsid w:val="00802F9C"/>
    <w:rsid w:val="0080675C"/>
    <w:rsid w:val="00812484"/>
    <w:rsid w:val="00814167"/>
    <w:rsid w:val="00817284"/>
    <w:rsid w:val="00823FE1"/>
    <w:rsid w:val="008307E5"/>
    <w:rsid w:val="0083291F"/>
    <w:rsid w:val="00845C76"/>
    <w:rsid w:val="00846EDA"/>
    <w:rsid w:val="00856A92"/>
    <w:rsid w:val="00857E34"/>
    <w:rsid w:val="0086347F"/>
    <w:rsid w:val="00867A81"/>
    <w:rsid w:val="00874E23"/>
    <w:rsid w:val="00882AE5"/>
    <w:rsid w:val="008867AE"/>
    <w:rsid w:val="008A6954"/>
    <w:rsid w:val="008B3064"/>
    <w:rsid w:val="008B3888"/>
    <w:rsid w:val="008B3B71"/>
    <w:rsid w:val="008D1876"/>
    <w:rsid w:val="008D2D3D"/>
    <w:rsid w:val="008D7BF7"/>
    <w:rsid w:val="008E0AF8"/>
    <w:rsid w:val="008E0F84"/>
    <w:rsid w:val="008E7CBF"/>
    <w:rsid w:val="008F275F"/>
    <w:rsid w:val="008F7B37"/>
    <w:rsid w:val="00902C8B"/>
    <w:rsid w:val="00905E7E"/>
    <w:rsid w:val="00914688"/>
    <w:rsid w:val="0091597A"/>
    <w:rsid w:val="00940B7F"/>
    <w:rsid w:val="0094442F"/>
    <w:rsid w:val="00946230"/>
    <w:rsid w:val="00950434"/>
    <w:rsid w:val="00960F65"/>
    <w:rsid w:val="00965017"/>
    <w:rsid w:val="00967A75"/>
    <w:rsid w:val="0097588E"/>
    <w:rsid w:val="009923D1"/>
    <w:rsid w:val="009A6E70"/>
    <w:rsid w:val="009B0A21"/>
    <w:rsid w:val="009B1D38"/>
    <w:rsid w:val="009B1F55"/>
    <w:rsid w:val="009C1528"/>
    <w:rsid w:val="009C661F"/>
    <w:rsid w:val="009D43B6"/>
    <w:rsid w:val="009D5654"/>
    <w:rsid w:val="009D616F"/>
    <w:rsid w:val="009D6E23"/>
    <w:rsid w:val="009E2379"/>
    <w:rsid w:val="009E5DC6"/>
    <w:rsid w:val="009F6A24"/>
    <w:rsid w:val="00A00AD5"/>
    <w:rsid w:val="00A00B9C"/>
    <w:rsid w:val="00A010F6"/>
    <w:rsid w:val="00A10314"/>
    <w:rsid w:val="00A123A3"/>
    <w:rsid w:val="00A166E7"/>
    <w:rsid w:val="00A374F1"/>
    <w:rsid w:val="00A40A7A"/>
    <w:rsid w:val="00A60E60"/>
    <w:rsid w:val="00A62237"/>
    <w:rsid w:val="00A64914"/>
    <w:rsid w:val="00A649AF"/>
    <w:rsid w:val="00A90B58"/>
    <w:rsid w:val="00A937A0"/>
    <w:rsid w:val="00A97419"/>
    <w:rsid w:val="00A97BF3"/>
    <w:rsid w:val="00AB1268"/>
    <w:rsid w:val="00AD3BB1"/>
    <w:rsid w:val="00AF554A"/>
    <w:rsid w:val="00AF5B9F"/>
    <w:rsid w:val="00B06C22"/>
    <w:rsid w:val="00B07808"/>
    <w:rsid w:val="00B14040"/>
    <w:rsid w:val="00B20BC4"/>
    <w:rsid w:val="00B22C83"/>
    <w:rsid w:val="00B238C9"/>
    <w:rsid w:val="00B30FA5"/>
    <w:rsid w:val="00B43485"/>
    <w:rsid w:val="00B54FB2"/>
    <w:rsid w:val="00B75B32"/>
    <w:rsid w:val="00B7764F"/>
    <w:rsid w:val="00B83DD7"/>
    <w:rsid w:val="00B91CD3"/>
    <w:rsid w:val="00BA06B7"/>
    <w:rsid w:val="00BA1079"/>
    <w:rsid w:val="00BA3C91"/>
    <w:rsid w:val="00BA5F8E"/>
    <w:rsid w:val="00BB15B0"/>
    <w:rsid w:val="00BC16BC"/>
    <w:rsid w:val="00BC19A1"/>
    <w:rsid w:val="00BC66CA"/>
    <w:rsid w:val="00BC7AFD"/>
    <w:rsid w:val="00BD0F4D"/>
    <w:rsid w:val="00BD2D33"/>
    <w:rsid w:val="00BD4C3F"/>
    <w:rsid w:val="00BE036F"/>
    <w:rsid w:val="00BE0FFD"/>
    <w:rsid w:val="00BE1679"/>
    <w:rsid w:val="00BE2427"/>
    <w:rsid w:val="00BE4569"/>
    <w:rsid w:val="00BE7062"/>
    <w:rsid w:val="00BF62DB"/>
    <w:rsid w:val="00C00643"/>
    <w:rsid w:val="00C07F1D"/>
    <w:rsid w:val="00C1587C"/>
    <w:rsid w:val="00C20245"/>
    <w:rsid w:val="00C205F4"/>
    <w:rsid w:val="00C3652B"/>
    <w:rsid w:val="00C37202"/>
    <w:rsid w:val="00C4390C"/>
    <w:rsid w:val="00C43C20"/>
    <w:rsid w:val="00C464DC"/>
    <w:rsid w:val="00C47CEC"/>
    <w:rsid w:val="00C5251A"/>
    <w:rsid w:val="00C604F7"/>
    <w:rsid w:val="00C677F6"/>
    <w:rsid w:val="00C74C01"/>
    <w:rsid w:val="00C77F25"/>
    <w:rsid w:val="00CA7FD8"/>
    <w:rsid w:val="00CB0805"/>
    <w:rsid w:val="00CB37CF"/>
    <w:rsid w:val="00CB5480"/>
    <w:rsid w:val="00CB793E"/>
    <w:rsid w:val="00CD35E0"/>
    <w:rsid w:val="00CE2017"/>
    <w:rsid w:val="00CE3D18"/>
    <w:rsid w:val="00CF739C"/>
    <w:rsid w:val="00D016B4"/>
    <w:rsid w:val="00D01E57"/>
    <w:rsid w:val="00D20EE2"/>
    <w:rsid w:val="00D23A44"/>
    <w:rsid w:val="00D25C48"/>
    <w:rsid w:val="00D33A46"/>
    <w:rsid w:val="00D41001"/>
    <w:rsid w:val="00D506E5"/>
    <w:rsid w:val="00D50BF8"/>
    <w:rsid w:val="00D518EC"/>
    <w:rsid w:val="00D51D69"/>
    <w:rsid w:val="00D75D82"/>
    <w:rsid w:val="00D812B4"/>
    <w:rsid w:val="00D83151"/>
    <w:rsid w:val="00DA0928"/>
    <w:rsid w:val="00DA2944"/>
    <w:rsid w:val="00DA3574"/>
    <w:rsid w:val="00DA3A9F"/>
    <w:rsid w:val="00DB57B6"/>
    <w:rsid w:val="00DB7505"/>
    <w:rsid w:val="00DC02EB"/>
    <w:rsid w:val="00DC488D"/>
    <w:rsid w:val="00DC4CE1"/>
    <w:rsid w:val="00DC6CA8"/>
    <w:rsid w:val="00DC7DED"/>
    <w:rsid w:val="00DE5671"/>
    <w:rsid w:val="00E01B73"/>
    <w:rsid w:val="00E03430"/>
    <w:rsid w:val="00E03FE9"/>
    <w:rsid w:val="00E166FE"/>
    <w:rsid w:val="00E16838"/>
    <w:rsid w:val="00E17DCD"/>
    <w:rsid w:val="00E20F08"/>
    <w:rsid w:val="00E23A2D"/>
    <w:rsid w:val="00E25ABC"/>
    <w:rsid w:val="00E272EA"/>
    <w:rsid w:val="00E3253F"/>
    <w:rsid w:val="00E46AB4"/>
    <w:rsid w:val="00E54C59"/>
    <w:rsid w:val="00E86FAD"/>
    <w:rsid w:val="00E9443A"/>
    <w:rsid w:val="00E95615"/>
    <w:rsid w:val="00EA0FF0"/>
    <w:rsid w:val="00EA607C"/>
    <w:rsid w:val="00EB56E8"/>
    <w:rsid w:val="00EC2D7D"/>
    <w:rsid w:val="00ED1ACD"/>
    <w:rsid w:val="00ED1B1D"/>
    <w:rsid w:val="00ED6A08"/>
    <w:rsid w:val="00ED7B04"/>
    <w:rsid w:val="00EE55C6"/>
    <w:rsid w:val="00EF2DD0"/>
    <w:rsid w:val="00F06E66"/>
    <w:rsid w:val="00F1110B"/>
    <w:rsid w:val="00F20FEC"/>
    <w:rsid w:val="00F26FBE"/>
    <w:rsid w:val="00F3251A"/>
    <w:rsid w:val="00F33A85"/>
    <w:rsid w:val="00F447BE"/>
    <w:rsid w:val="00F465C3"/>
    <w:rsid w:val="00F56198"/>
    <w:rsid w:val="00F609CF"/>
    <w:rsid w:val="00F613D2"/>
    <w:rsid w:val="00F6275C"/>
    <w:rsid w:val="00F77990"/>
    <w:rsid w:val="00F93A94"/>
    <w:rsid w:val="00F94DE5"/>
    <w:rsid w:val="00FA5098"/>
    <w:rsid w:val="00FC00DD"/>
    <w:rsid w:val="00FC2610"/>
    <w:rsid w:val="00FC669A"/>
    <w:rsid w:val="00FD6CF4"/>
    <w:rsid w:val="00FE2070"/>
    <w:rsid w:val="00FE3965"/>
    <w:rsid w:val="00FE61F9"/>
    <w:rsid w:val="00FF3F43"/>
    <w:rsid w:val="00FF7CAC"/>
    <w:rsid w:val="43606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sz w:val="18"/>
      <w:szCs w:val="18"/>
    </w:rPr>
  </w:style>
  <w:style w:type="paragraph" w:styleId="3">
    <w:name w:val="footer"/>
    <w:basedOn w:val="1"/>
    <w:link w:val="10"/>
    <w:unhideWhenUsed/>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link w:val="4"/>
    <w:uiPriority w:val="99"/>
    <w:rPr>
      <w:sz w:val="18"/>
      <w:szCs w:val="18"/>
    </w:rPr>
  </w:style>
  <w:style w:type="character" w:customStyle="1" w:styleId="10">
    <w:name w:val="页脚 Char"/>
    <w:link w:val="3"/>
    <w:uiPriority w:val="99"/>
    <w:rPr>
      <w:sz w:val="18"/>
      <w:szCs w:val="18"/>
    </w:rPr>
  </w:style>
  <w:style w:type="paragraph" w:customStyle="1" w:styleId="11">
    <w:name w:val="文书名称"/>
    <w:basedOn w:val="1"/>
    <w:link w:val="12"/>
    <w:uiPriority w:val="0"/>
    <w:pPr>
      <w:jc w:val="center"/>
    </w:pPr>
    <w:rPr>
      <w:rFonts w:ascii="宋体" w:hAnsi="宋体"/>
      <w:b/>
      <w:kern w:val="0"/>
      <w:sz w:val="44"/>
      <w:szCs w:val="44"/>
    </w:rPr>
  </w:style>
  <w:style w:type="character" w:customStyle="1" w:styleId="12">
    <w:name w:val="文书名称 Char"/>
    <w:link w:val="11"/>
    <w:uiPriority w:val="0"/>
    <w:rPr>
      <w:rFonts w:ascii="宋体" w:hAnsi="宋体"/>
      <w:b/>
      <w:sz w:val="44"/>
      <w:szCs w:val="44"/>
    </w:rPr>
  </w:style>
  <w:style w:type="paragraph" w:customStyle="1" w:styleId="13">
    <w:name w:val="正文＋缩进"/>
    <w:basedOn w:val="1"/>
    <w:uiPriority w:val="0"/>
    <w:pPr>
      <w:adjustRightInd w:val="0"/>
      <w:snapToGrid w:val="0"/>
      <w:ind w:firstLine="200" w:firstLineChars="200"/>
    </w:pPr>
    <w:rPr>
      <w:rFonts w:ascii="宋体" w:hAnsi="宋体" w:eastAsia="仿宋_GB2312"/>
      <w:kern w:val="0"/>
      <w:sz w:val="32"/>
    </w:rPr>
  </w:style>
  <w:style w:type="character" w:customStyle="1" w:styleId="14">
    <w:name w:val="文档结构图 Char"/>
    <w:basedOn w:val="6"/>
    <w:link w:val="2"/>
    <w:semiHidden/>
    <w:uiPriority w:val="99"/>
    <w:rPr>
      <w:rFonts w:ascii="宋体"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57330-7977-4BA4-95C7-4847B6742340}">
  <ds:schemaRefs/>
</ds:datastoreItem>
</file>

<file path=docProps/app.xml><?xml version="1.0" encoding="utf-8"?>
<Properties xmlns="http://schemas.openxmlformats.org/officeDocument/2006/extended-properties" xmlns:vt="http://schemas.openxmlformats.org/officeDocument/2006/docPropsVTypes">
  <Template>Normal</Template>
  <Company>ufida</Company>
  <Pages>1</Pages>
  <Words>212</Words>
  <Characters>1212</Characters>
  <Lines>10</Lines>
  <Paragraphs>2</Paragraphs>
  <TotalTime>2</TotalTime>
  <ScaleCrop>false</ScaleCrop>
  <LinksUpToDate>false</LinksUpToDate>
  <CharactersWithSpaces>1422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2021-11-22T07:37:00Z</dcterms:created>
  <dc:creator>zhangyk</dc:creator>
  <cp:lastModifiedBy>User</cp:lastModifiedBy>
  <cp:lastPrinted>2020-10-19T09:05:00Z</cp:lastPrinted>
  <dcterms:modified xsi:type="dcterms:W3CDTF">2022-04-12T08:42:32Z</dcterms:modified>
  <dc:title>税务局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