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42" w:rsidRDefault="00105942">
      <w:pPr>
        <w:spacing w:before="4"/>
        <w:ind w:right="878"/>
        <w:jc w:val="right"/>
        <w:rPr>
          <w:rFonts w:ascii="方正美黑简体"/>
          <w:sz w:val="30"/>
        </w:rPr>
      </w:pPr>
      <w:r w:rsidRPr="00105942">
        <w:pict>
          <v:shapetype id="_x0000_t202" coordsize="21600,21600" o:spt="202" path="m,l,21600r21600,l21600,xe">
            <v:stroke joinstyle="miter"/>
            <v:path gradientshapeok="t" o:connecttype="rect"/>
          </v:shapetype>
          <v:shape id="文本框 2" o:spid="_x0000_s1026" type="#_x0000_t202" style="position:absolute;left:0;text-align:left;margin-left:120.45pt;margin-top:26.65pt;width:184.3pt;height:45.4pt;z-index:-251658240;mso-position-horizontal-relative:page" o:gfxdata="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fXjZAAAACgEAAA8AAAAAAAAAAQAgAAAAIgAAAGRycy9kb3du&#10;cmV2LnhtbFBLAQIUABQAAAAIAIdO4kBuodYD/gEAAOMDAAAOAAAAAAAAAAEAIAAAACgBAABkcnMv&#10;ZTJvRG9jLnhtbFBLBQYAAAAABgAGAFkBAACYBQAAAAA=&#10;" filled="f" strokecolor="#231916" strokeweight=".07619mm">
            <v:textbox inset="0,0,0,0">
              <w:txbxContent>
                <w:p w:rsidR="00105942" w:rsidRDefault="003E45DB">
                  <w:pPr>
                    <w:spacing w:before="258"/>
                    <w:ind w:left="1350" w:right="1330"/>
                    <w:jc w:val="center"/>
                    <w:rPr>
                      <w:sz w:val="32"/>
                    </w:rPr>
                  </w:pPr>
                  <w:r>
                    <w:rPr>
                      <w:color w:val="231916"/>
                      <w:sz w:val="32"/>
                    </w:rPr>
                    <w:t>条形码</w:t>
                  </w:r>
                </w:p>
              </w:txbxContent>
            </v:textbox>
            <w10:wrap type="topAndBottom" anchorx="page"/>
          </v:shape>
        </w:pict>
      </w:r>
      <w:r w:rsidRPr="00105942">
        <w:pict>
          <v:shape id="文本框 3" o:spid="_x0000_s1028" type="#_x0000_t202" style="position:absolute;left:0;text-align:left;margin-left:1020.85pt;margin-top:21.45pt;width:141.75pt;height:141.75pt;z-index:-253275136;mso-position-horizontal-relative:page" o:gfxdata="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Vu8PbAAAADAEAAA8AAAAAAAAAAQAgAAAAIgAAAGRycy9kb3ducmV2&#10;LnhtbFBLAQIUABQAAAAIAIdO4kDOoOPT+QEAAOQDAAAOAAAAAAAAAAEAIAAAACoBAABkcnMvZTJv&#10;RG9jLnhtbFBLBQYAAAAABgAGAFkBAACVBQAAAAA=&#10;" filled="f" strokecolor="#231916" strokeweight=".07619mm">
            <v:textbox inset="0,0,0,0">
              <w:txbxContent>
                <w:p w:rsidR="00105942" w:rsidRDefault="00105942">
                  <w:pPr>
                    <w:pStyle w:val="a3"/>
                    <w:spacing w:before="0"/>
                    <w:rPr>
                      <w:rFonts w:ascii="方正黑体简体"/>
                      <w:sz w:val="18"/>
                    </w:rPr>
                  </w:pPr>
                </w:p>
                <w:p w:rsidR="00105942" w:rsidRDefault="00105942">
                  <w:pPr>
                    <w:pStyle w:val="a3"/>
                    <w:spacing w:before="0"/>
                    <w:rPr>
                      <w:rFonts w:ascii="方正黑体简体"/>
                      <w:sz w:val="18"/>
                    </w:rPr>
                  </w:pPr>
                </w:p>
                <w:p w:rsidR="00105942" w:rsidRDefault="00105942">
                  <w:pPr>
                    <w:pStyle w:val="a3"/>
                    <w:spacing w:before="0"/>
                    <w:rPr>
                      <w:rFonts w:ascii="方正黑体简体"/>
                      <w:sz w:val="18"/>
                    </w:rPr>
                  </w:pPr>
                </w:p>
                <w:p w:rsidR="00105942" w:rsidRDefault="00105942">
                  <w:pPr>
                    <w:pStyle w:val="a3"/>
                    <w:spacing w:before="0"/>
                    <w:rPr>
                      <w:rFonts w:ascii="方正黑体简体"/>
                      <w:sz w:val="18"/>
                    </w:rPr>
                  </w:pPr>
                </w:p>
                <w:p w:rsidR="00105942" w:rsidRDefault="00105942">
                  <w:pPr>
                    <w:pStyle w:val="a3"/>
                    <w:spacing w:before="5"/>
                    <w:rPr>
                      <w:rFonts w:ascii="方正黑体简体"/>
                      <w:sz w:val="10"/>
                    </w:rPr>
                  </w:pPr>
                </w:p>
                <w:p w:rsidR="00105942" w:rsidRDefault="003E45DB">
                  <w:pPr>
                    <w:ind w:left="700"/>
                    <w:rPr>
                      <w:sz w:val="18"/>
                    </w:rPr>
                  </w:pPr>
                  <w:r>
                    <w:rPr>
                      <w:color w:val="231916"/>
                      <w:sz w:val="18"/>
                    </w:rPr>
                    <w:t>&lt;</w:t>
                  </w:r>
                  <w:r>
                    <w:rPr>
                      <w:color w:val="231916"/>
                      <w:sz w:val="18"/>
                    </w:rPr>
                    <w:t>纳税人盖公章区</w:t>
                  </w:r>
                  <w:r>
                    <w:rPr>
                      <w:color w:val="231916"/>
                      <w:sz w:val="18"/>
                    </w:rPr>
                    <w:t>&gt;</w:t>
                  </w:r>
                </w:p>
              </w:txbxContent>
            </v:textbox>
            <w10:wrap anchorx="page"/>
          </v:shape>
        </w:pict>
      </w:r>
      <w:r w:rsidRPr="00105942">
        <w:pict>
          <v:shape id="文本框 4" o:spid="_x0000_s1027" type="#_x0000_t202" style="position:absolute;left:0;text-align:left;margin-left:85.05pt;margin-top:6.8pt;width:255.15pt;height:85.05pt;z-index:-253274112;mso-position-horizontal-relative:page" o:gfxdata="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2r8p2AAAAAoBAAAPAAAAAAAAAAEAIAAAACIAAABkcnMvZG93bnJl&#10;di54bWxQSwECFAAUAAAACACHTuJA+i5EIf0BAADkAwAADgAAAAAAAAABACAAAAAnAQAAZHJzL2Uy&#10;b0RvYy54bWxQSwUGAAAAAAYABgBZAQAAlgUAAAAA&#10;" filled="f" strokecolor="#231916" strokeweight=".07619mm">
            <v:textbox inset="0,0,0,0">
              <w:txbxContent>
                <w:p w:rsidR="00105942" w:rsidRDefault="00105942">
                  <w:pPr>
                    <w:pStyle w:val="a3"/>
                    <w:spacing w:before="0"/>
                    <w:rPr>
                      <w:rFonts w:ascii="方正黑体简体"/>
                      <w:sz w:val="24"/>
                    </w:rPr>
                  </w:pPr>
                </w:p>
                <w:p w:rsidR="00105942" w:rsidRDefault="00105942">
                  <w:pPr>
                    <w:pStyle w:val="a3"/>
                    <w:spacing w:before="0"/>
                    <w:rPr>
                      <w:rFonts w:ascii="方正黑体简体"/>
                      <w:sz w:val="24"/>
                    </w:rPr>
                  </w:pPr>
                </w:p>
                <w:p w:rsidR="00105942" w:rsidRDefault="00105942">
                  <w:pPr>
                    <w:pStyle w:val="a3"/>
                    <w:spacing w:before="0"/>
                    <w:rPr>
                      <w:rFonts w:ascii="方正黑体简体"/>
                      <w:sz w:val="24"/>
                    </w:rPr>
                  </w:pPr>
                </w:p>
                <w:p w:rsidR="00105942" w:rsidRDefault="00105942">
                  <w:pPr>
                    <w:pStyle w:val="a3"/>
                    <w:spacing w:before="12"/>
                    <w:rPr>
                      <w:rFonts w:ascii="方正黑体简体"/>
                      <w:sz w:val="17"/>
                    </w:rPr>
                  </w:pPr>
                </w:p>
                <w:p w:rsidR="00105942" w:rsidRDefault="003E45DB">
                  <w:pPr>
                    <w:spacing w:line="280" w:lineRule="exact"/>
                    <w:ind w:right="236"/>
                    <w:jc w:val="right"/>
                    <w:rPr>
                      <w:sz w:val="24"/>
                    </w:rPr>
                  </w:pPr>
                  <w:r>
                    <w:rPr>
                      <w:color w:val="231916"/>
                      <w:sz w:val="24"/>
                    </w:rPr>
                    <w:t>9CM*3CM</w:t>
                  </w:r>
                </w:p>
              </w:txbxContent>
            </v:textbox>
            <w10:wrap anchorx="page"/>
          </v:shape>
        </w:pict>
      </w:r>
      <w:bookmarkStart w:id="0" w:name="页_1"/>
      <w:bookmarkEnd w:id="0"/>
      <w:r w:rsidR="003E45DB">
        <w:rPr>
          <w:rFonts w:ascii="方正美黑简体"/>
          <w:color w:val="231916"/>
          <w:sz w:val="30"/>
        </w:rPr>
        <w:t>A 0 6 1 1 4</w:t>
      </w:r>
    </w:p>
    <w:p w:rsidR="00105942" w:rsidRDefault="00105942">
      <w:pPr>
        <w:pStyle w:val="a3"/>
        <w:spacing w:before="0"/>
        <w:rPr>
          <w:rFonts w:ascii="方正美黑简体"/>
          <w:sz w:val="20"/>
        </w:rPr>
      </w:pPr>
    </w:p>
    <w:p w:rsidR="00105942" w:rsidRDefault="00105942">
      <w:pPr>
        <w:pStyle w:val="a3"/>
        <w:spacing w:before="8"/>
        <w:rPr>
          <w:rFonts w:ascii="方正美黑简体"/>
          <w:sz w:val="25"/>
        </w:rPr>
      </w:pPr>
    </w:p>
    <w:p w:rsidR="00105942" w:rsidRDefault="003E45DB">
      <w:pPr>
        <w:pStyle w:val="1"/>
        <w:tabs>
          <w:tab w:val="left" w:pos="691"/>
          <w:tab w:val="left" w:pos="1382"/>
          <w:tab w:val="left" w:pos="2073"/>
          <w:tab w:val="left" w:pos="2764"/>
          <w:tab w:val="left" w:pos="3455"/>
          <w:tab w:val="left" w:pos="4147"/>
          <w:tab w:val="left" w:pos="4838"/>
          <w:tab w:val="left" w:pos="5529"/>
          <w:tab w:val="left" w:pos="6220"/>
        </w:tabs>
        <w:spacing w:line="749" w:lineRule="exact"/>
        <w:ind w:right="720"/>
      </w:pPr>
      <w:r>
        <w:rPr>
          <w:color w:val="231916"/>
        </w:rPr>
        <w:t>耕</w:t>
      </w:r>
      <w:r>
        <w:rPr>
          <w:color w:val="231916"/>
        </w:rPr>
        <w:tab/>
      </w:r>
      <w:r>
        <w:rPr>
          <w:color w:val="231916"/>
        </w:rPr>
        <w:t>地</w:t>
      </w:r>
      <w:r>
        <w:rPr>
          <w:color w:val="231916"/>
        </w:rPr>
        <w:tab/>
      </w:r>
      <w:r>
        <w:rPr>
          <w:color w:val="231916"/>
        </w:rPr>
        <w:t>占</w:t>
      </w:r>
      <w:r>
        <w:rPr>
          <w:color w:val="231916"/>
        </w:rPr>
        <w:tab/>
      </w:r>
      <w:r>
        <w:rPr>
          <w:color w:val="231916"/>
        </w:rPr>
        <w:t>用</w:t>
      </w:r>
      <w:r>
        <w:rPr>
          <w:color w:val="231916"/>
        </w:rPr>
        <w:tab/>
      </w:r>
      <w:r>
        <w:rPr>
          <w:color w:val="231916"/>
        </w:rPr>
        <w:t>税</w:t>
      </w:r>
      <w:r>
        <w:rPr>
          <w:color w:val="231916"/>
        </w:rPr>
        <w:tab/>
      </w:r>
      <w:r>
        <w:rPr>
          <w:color w:val="231916"/>
        </w:rPr>
        <w:t>纳</w:t>
      </w:r>
      <w:r>
        <w:rPr>
          <w:color w:val="231916"/>
        </w:rPr>
        <w:tab/>
      </w:r>
      <w:r>
        <w:rPr>
          <w:color w:val="231916"/>
        </w:rPr>
        <w:t>税</w:t>
      </w:r>
      <w:r>
        <w:rPr>
          <w:color w:val="231916"/>
        </w:rPr>
        <w:tab/>
      </w:r>
      <w:r>
        <w:rPr>
          <w:color w:val="231916"/>
        </w:rPr>
        <w:t>申</w:t>
      </w:r>
      <w:r>
        <w:rPr>
          <w:color w:val="231916"/>
        </w:rPr>
        <w:tab/>
      </w:r>
      <w:r>
        <w:rPr>
          <w:color w:val="231916"/>
        </w:rPr>
        <w:t>报</w:t>
      </w:r>
      <w:r>
        <w:rPr>
          <w:color w:val="231916"/>
        </w:rPr>
        <w:tab/>
      </w:r>
      <w:r>
        <w:rPr>
          <w:color w:val="231916"/>
        </w:rPr>
        <w:t>表</w:t>
      </w:r>
    </w:p>
    <w:p w:rsidR="00105942" w:rsidRDefault="00105942">
      <w:pPr>
        <w:pStyle w:val="a3"/>
        <w:spacing w:before="0"/>
        <w:rPr>
          <w:rFonts w:ascii="方正黑体简体"/>
          <w:sz w:val="20"/>
        </w:rPr>
      </w:pPr>
    </w:p>
    <w:p w:rsidR="00105942" w:rsidRDefault="00105942">
      <w:pPr>
        <w:pStyle w:val="a3"/>
        <w:spacing w:before="2"/>
        <w:rPr>
          <w:rFonts w:ascii="方正黑体简体"/>
          <w:sz w:val="15"/>
        </w:rPr>
      </w:pPr>
    </w:p>
    <w:tbl>
      <w:tblPr>
        <w:tblW w:w="0" w:type="auto"/>
        <w:tblInd w:w="11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680"/>
        <w:gridCol w:w="1362"/>
        <w:gridCol w:w="1362"/>
        <w:gridCol w:w="1186"/>
        <w:gridCol w:w="176"/>
        <w:gridCol w:w="946"/>
        <w:gridCol w:w="416"/>
        <w:gridCol w:w="1108"/>
        <w:gridCol w:w="253"/>
        <w:gridCol w:w="426"/>
        <w:gridCol w:w="936"/>
        <w:gridCol w:w="651"/>
        <w:gridCol w:w="696"/>
        <w:gridCol w:w="357"/>
        <w:gridCol w:w="1022"/>
        <w:gridCol w:w="194"/>
        <w:gridCol w:w="593"/>
        <w:gridCol w:w="88"/>
        <w:gridCol w:w="489"/>
        <w:gridCol w:w="1100"/>
        <w:gridCol w:w="264"/>
        <w:gridCol w:w="408"/>
        <w:gridCol w:w="956"/>
        <w:gridCol w:w="704"/>
        <w:gridCol w:w="660"/>
        <w:gridCol w:w="1363"/>
        <w:gridCol w:w="458"/>
        <w:gridCol w:w="681"/>
        <w:gridCol w:w="226"/>
        <w:gridCol w:w="517"/>
        <w:gridCol w:w="847"/>
      </w:tblGrid>
      <w:tr w:rsidR="00105942">
        <w:trPr>
          <w:trHeight w:val="497"/>
        </w:trPr>
        <w:tc>
          <w:tcPr>
            <w:tcW w:w="4590" w:type="dxa"/>
            <w:gridSpan w:val="4"/>
            <w:tcBorders>
              <w:bottom w:val="single" w:sz="4" w:space="0" w:color="231916"/>
              <w:right w:val="single" w:sz="4" w:space="0" w:color="231916"/>
            </w:tcBorders>
          </w:tcPr>
          <w:p w:rsidR="00105942" w:rsidRDefault="003E45DB">
            <w:pPr>
              <w:pStyle w:val="TableParagraph"/>
              <w:spacing w:before="94"/>
              <w:ind w:left="105"/>
              <w:rPr>
                <w:sz w:val="24"/>
              </w:rPr>
            </w:pPr>
            <w:r>
              <w:rPr>
                <w:color w:val="231916"/>
                <w:sz w:val="24"/>
              </w:rPr>
              <w:t>申报日期：</w:t>
            </w:r>
          </w:p>
        </w:tc>
        <w:tc>
          <w:tcPr>
            <w:tcW w:w="16535" w:type="dxa"/>
            <w:gridSpan w:val="27"/>
            <w:tcBorders>
              <w:left w:val="single" w:sz="4" w:space="0" w:color="231916"/>
              <w:bottom w:val="single" w:sz="4" w:space="0" w:color="231916"/>
            </w:tcBorders>
          </w:tcPr>
          <w:p w:rsidR="00105942" w:rsidRDefault="003E45DB">
            <w:pPr>
              <w:pStyle w:val="TableParagraph"/>
              <w:spacing w:before="94"/>
              <w:ind w:left="10004"/>
              <w:rPr>
                <w:sz w:val="24"/>
              </w:rPr>
            </w:pPr>
            <w:r>
              <w:rPr>
                <w:color w:val="231916"/>
                <w:sz w:val="24"/>
              </w:rPr>
              <w:t>金额单位：</w:t>
            </w:r>
            <w:r>
              <w:rPr>
                <w:color w:val="231916"/>
                <w:sz w:val="24"/>
              </w:rPr>
              <w:t xml:space="preserve"> </w:t>
            </w:r>
            <w:r>
              <w:rPr>
                <w:color w:val="231916"/>
                <w:sz w:val="24"/>
              </w:rPr>
              <w:t>人民币元（</w:t>
            </w:r>
            <w:r>
              <w:rPr>
                <w:color w:val="231916"/>
                <w:sz w:val="24"/>
              </w:rPr>
              <w:t xml:space="preserve"> </w:t>
            </w:r>
            <w:r>
              <w:rPr>
                <w:color w:val="231916"/>
                <w:sz w:val="24"/>
              </w:rPr>
              <w:t>列至角分）；</w:t>
            </w:r>
            <w:r>
              <w:rPr>
                <w:color w:val="231916"/>
                <w:sz w:val="24"/>
              </w:rPr>
              <w:t xml:space="preserve"> </w:t>
            </w:r>
            <w:r>
              <w:rPr>
                <w:color w:val="231916"/>
                <w:sz w:val="24"/>
              </w:rPr>
              <w:t>面积单位：</w:t>
            </w:r>
            <w:r>
              <w:rPr>
                <w:color w:val="231916"/>
                <w:sz w:val="24"/>
              </w:rPr>
              <w:t xml:space="preserve"> </w:t>
            </w:r>
            <w:r>
              <w:rPr>
                <w:color w:val="231916"/>
                <w:sz w:val="24"/>
              </w:rPr>
              <w:t>平方米</w:t>
            </w:r>
          </w:p>
        </w:tc>
      </w:tr>
      <w:tr w:rsidR="00105942">
        <w:trPr>
          <w:trHeight w:val="500"/>
        </w:trPr>
        <w:tc>
          <w:tcPr>
            <w:tcW w:w="4590" w:type="dxa"/>
            <w:gridSpan w:val="4"/>
            <w:tcBorders>
              <w:top w:val="single" w:sz="4" w:space="0" w:color="231916"/>
              <w:bottom w:val="single" w:sz="4" w:space="0" w:color="231916"/>
              <w:right w:val="single" w:sz="4" w:space="0" w:color="231916"/>
            </w:tcBorders>
          </w:tcPr>
          <w:p w:rsidR="00105942" w:rsidRDefault="003E45DB">
            <w:pPr>
              <w:pStyle w:val="TableParagraph"/>
              <w:spacing w:before="95"/>
              <w:ind w:left="134" w:right="-29"/>
              <w:rPr>
                <w:sz w:val="24"/>
              </w:rPr>
            </w:pPr>
            <w:r>
              <w:rPr>
                <w:color w:val="231916"/>
                <w:spacing w:val="23"/>
                <w:sz w:val="24"/>
              </w:rPr>
              <w:t>纳税人识别号</w:t>
            </w:r>
            <w:r>
              <w:rPr>
                <w:color w:val="231916"/>
                <w:sz w:val="24"/>
              </w:rPr>
              <w:t>（</w:t>
            </w:r>
            <w:r>
              <w:rPr>
                <w:color w:val="231916"/>
                <w:spacing w:val="9"/>
                <w:sz w:val="24"/>
              </w:rPr>
              <w:t xml:space="preserve"> </w:t>
            </w:r>
            <w:r>
              <w:rPr>
                <w:color w:val="231916"/>
                <w:spacing w:val="9"/>
                <w:sz w:val="24"/>
              </w:rPr>
              <w:t>统一社会信用代码</w:t>
            </w:r>
            <w:r>
              <w:rPr>
                <w:color w:val="231916"/>
                <w:spacing w:val="12"/>
                <w:sz w:val="24"/>
              </w:rPr>
              <w:t>）：</w:t>
            </w:r>
          </w:p>
        </w:tc>
        <w:tc>
          <w:tcPr>
            <w:tcW w:w="5965" w:type="dxa"/>
            <w:gridSpan w:val="10"/>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809"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7"/>
              <w:ind w:left="212"/>
              <w:rPr>
                <w:sz w:val="24"/>
              </w:rPr>
            </w:pPr>
            <w:r>
              <w:rPr>
                <w:color w:val="231916"/>
                <w:sz w:val="24"/>
              </w:rPr>
              <w:t>纳税人名称：</w:t>
            </w:r>
          </w:p>
        </w:tc>
        <w:tc>
          <w:tcPr>
            <w:tcW w:w="8761" w:type="dxa"/>
            <w:gridSpan w:val="14"/>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rsidTr="001F7982">
        <w:trPr>
          <w:trHeight w:val="500"/>
        </w:trPr>
        <w:tc>
          <w:tcPr>
            <w:tcW w:w="680" w:type="dxa"/>
            <w:vMerge w:val="restart"/>
            <w:tcBorders>
              <w:top w:val="single" w:sz="4" w:space="0" w:color="231916"/>
              <w:bottom w:val="single" w:sz="4" w:space="0" w:color="231916"/>
              <w:right w:val="single" w:sz="4" w:space="0" w:color="231916"/>
            </w:tcBorders>
            <w:textDirection w:val="tbRlV"/>
          </w:tcPr>
          <w:p w:rsidR="00105942" w:rsidRDefault="003E45DB" w:rsidP="001F7982">
            <w:pPr>
              <w:pStyle w:val="TableParagraph"/>
              <w:spacing w:before="96"/>
              <w:ind w:left="749" w:right="113"/>
              <w:rPr>
                <w:rFonts w:ascii="Microsoft JhengHei" w:eastAsia="Microsoft JhengHei"/>
                <w:b/>
                <w:sz w:val="24"/>
              </w:rPr>
            </w:pPr>
            <w:r>
              <w:rPr>
                <w:rFonts w:ascii="Microsoft JhengHei" w:eastAsia="Microsoft JhengHei" w:hint="eastAsia"/>
                <w:b/>
                <w:color w:val="231916"/>
                <w:sz w:val="24"/>
              </w:rPr>
              <w:t>土地占用信息</w:t>
            </w:r>
          </w:p>
        </w:tc>
        <w:tc>
          <w:tcPr>
            <w:tcW w:w="3910"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421" w:right="1442"/>
              <w:jc w:val="center"/>
              <w:rPr>
                <w:sz w:val="24"/>
              </w:rPr>
            </w:pPr>
            <w:r>
              <w:rPr>
                <w:color w:val="231916"/>
                <w:sz w:val="24"/>
              </w:rPr>
              <w:t>占地方式</w:t>
            </w:r>
          </w:p>
        </w:tc>
        <w:tc>
          <w:tcPr>
            <w:tcW w:w="16535" w:type="dxa"/>
            <w:gridSpan w:val="27"/>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rsidTr="001F7982">
        <w:trPr>
          <w:trHeight w:val="500"/>
        </w:trPr>
        <w:tc>
          <w:tcPr>
            <w:tcW w:w="680" w:type="dxa"/>
            <w:vMerge/>
            <w:tcBorders>
              <w:top w:val="nil"/>
              <w:bottom w:val="single" w:sz="4" w:space="0" w:color="231916"/>
              <w:right w:val="single" w:sz="4" w:space="0" w:color="231916"/>
            </w:tcBorders>
            <w:textDirection w:val="tbRlV"/>
          </w:tcPr>
          <w:p w:rsidR="00105942" w:rsidRDefault="00105942" w:rsidP="001F7982">
            <w:pPr>
              <w:ind w:left="113" w:right="113"/>
              <w:rPr>
                <w:sz w:val="2"/>
                <w:szCs w:val="2"/>
              </w:rPr>
            </w:pPr>
          </w:p>
        </w:tc>
        <w:tc>
          <w:tcPr>
            <w:tcW w:w="3910"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7"/>
              <w:ind w:left="143"/>
              <w:rPr>
                <w:sz w:val="24"/>
              </w:rPr>
            </w:pPr>
            <w:r>
              <w:rPr>
                <w:color w:val="231916"/>
                <w:sz w:val="24"/>
              </w:rPr>
              <w:t>□1 .</w:t>
            </w:r>
            <w:r>
              <w:rPr>
                <w:color w:val="231916"/>
                <w:sz w:val="24"/>
              </w:rPr>
              <w:t>经批准按批次转用</w:t>
            </w:r>
          </w:p>
        </w:tc>
        <w:tc>
          <w:tcPr>
            <w:tcW w:w="1122"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2"/>
              <w:rPr>
                <w:rFonts w:ascii="方正黑体简体"/>
                <w:sz w:val="34"/>
              </w:rPr>
            </w:pPr>
          </w:p>
          <w:p w:rsidR="00105942" w:rsidRDefault="003E45DB">
            <w:pPr>
              <w:pStyle w:val="TableParagraph"/>
              <w:spacing w:before="1" w:line="187" w:lineRule="auto"/>
              <w:ind w:left="46" w:right="31"/>
              <w:rPr>
                <w:sz w:val="24"/>
              </w:rPr>
            </w:pPr>
            <w:r>
              <w:rPr>
                <w:color w:val="231916"/>
                <w:spacing w:val="23"/>
                <w:sz w:val="24"/>
              </w:rPr>
              <w:t>项目</w:t>
            </w:r>
            <w:r>
              <w:rPr>
                <w:color w:val="231916"/>
                <w:sz w:val="24"/>
              </w:rPr>
              <w:t>（</w:t>
            </w:r>
            <w:r>
              <w:rPr>
                <w:color w:val="231916"/>
                <w:spacing w:val="-56"/>
                <w:sz w:val="24"/>
              </w:rPr>
              <w:t xml:space="preserve"> </w:t>
            </w:r>
            <w:r>
              <w:rPr>
                <w:color w:val="231916"/>
                <w:spacing w:val="-56"/>
                <w:sz w:val="24"/>
              </w:rPr>
              <w:t>批</w:t>
            </w:r>
            <w:r>
              <w:rPr>
                <w:color w:val="231916"/>
                <w:spacing w:val="24"/>
                <w:sz w:val="24"/>
              </w:rPr>
              <w:t>次</w:t>
            </w:r>
            <w:r>
              <w:rPr>
                <w:color w:val="231916"/>
                <w:sz w:val="24"/>
              </w:rPr>
              <w:t>）</w:t>
            </w:r>
            <w:r>
              <w:rPr>
                <w:color w:val="231916"/>
                <w:spacing w:val="-30"/>
                <w:sz w:val="24"/>
              </w:rPr>
              <w:t xml:space="preserve"> </w:t>
            </w:r>
            <w:r>
              <w:rPr>
                <w:color w:val="231916"/>
                <w:spacing w:val="-30"/>
                <w:sz w:val="24"/>
              </w:rPr>
              <w:t>名称</w:t>
            </w:r>
          </w:p>
        </w:tc>
        <w:tc>
          <w:tcPr>
            <w:tcW w:w="1524"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679"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10"/>
              <w:rPr>
                <w:rFonts w:ascii="方正黑体简体"/>
                <w:sz w:val="26"/>
              </w:rPr>
            </w:pPr>
          </w:p>
          <w:p w:rsidR="00105942" w:rsidRDefault="003E45DB">
            <w:pPr>
              <w:pStyle w:val="TableParagraph"/>
              <w:spacing w:line="187" w:lineRule="auto"/>
              <w:ind w:left="93" w:right="69"/>
              <w:jc w:val="both"/>
              <w:rPr>
                <w:sz w:val="24"/>
              </w:rPr>
            </w:pPr>
            <w:r>
              <w:rPr>
                <w:color w:val="231916"/>
                <w:sz w:val="24"/>
              </w:rPr>
              <w:t>批准占地文号</w:t>
            </w:r>
          </w:p>
        </w:tc>
        <w:tc>
          <w:tcPr>
            <w:tcW w:w="1587"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696" w:type="dxa"/>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9"/>
              <w:rPr>
                <w:rFonts w:ascii="方正黑体简体"/>
                <w:sz w:val="26"/>
              </w:rPr>
            </w:pPr>
          </w:p>
          <w:p w:rsidR="00105942" w:rsidRDefault="003E45DB">
            <w:pPr>
              <w:pStyle w:val="TableParagraph"/>
              <w:spacing w:line="187" w:lineRule="auto"/>
              <w:ind w:left="95" w:right="84"/>
              <w:jc w:val="both"/>
              <w:rPr>
                <w:sz w:val="24"/>
              </w:rPr>
            </w:pPr>
            <w:r>
              <w:rPr>
                <w:color w:val="231916"/>
                <w:sz w:val="24"/>
              </w:rPr>
              <w:t>批准占地部门</w:t>
            </w:r>
          </w:p>
        </w:tc>
        <w:tc>
          <w:tcPr>
            <w:tcW w:w="1573" w:type="dxa"/>
            <w:gridSpan w:val="3"/>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681"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方正黑体简体"/>
                <w:sz w:val="19"/>
              </w:rPr>
            </w:pPr>
          </w:p>
          <w:p w:rsidR="00105942" w:rsidRDefault="003E45DB">
            <w:pPr>
              <w:pStyle w:val="TableParagraph"/>
              <w:spacing w:line="187" w:lineRule="auto"/>
              <w:ind w:left="93" w:right="71"/>
              <w:jc w:val="both"/>
              <w:rPr>
                <w:sz w:val="24"/>
              </w:rPr>
            </w:pPr>
            <w:r>
              <w:rPr>
                <w:color w:val="231916"/>
                <w:sz w:val="24"/>
              </w:rPr>
              <w:t>经批准占地面积</w:t>
            </w:r>
          </w:p>
        </w:tc>
        <w:tc>
          <w:tcPr>
            <w:tcW w:w="1589"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2332" w:type="dxa"/>
            <w:gridSpan w:val="4"/>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8"/>
              <w:rPr>
                <w:rFonts w:ascii="方正黑体简体"/>
                <w:sz w:val="18"/>
              </w:rPr>
            </w:pPr>
          </w:p>
          <w:p w:rsidR="00105942" w:rsidRDefault="003E45DB">
            <w:pPr>
              <w:pStyle w:val="TableParagraph"/>
              <w:spacing w:line="244" w:lineRule="auto"/>
              <w:ind w:left="122" w:right="109"/>
              <w:jc w:val="both"/>
              <w:rPr>
                <w:sz w:val="24"/>
              </w:rPr>
            </w:pPr>
            <w:r>
              <w:rPr>
                <w:color w:val="231916"/>
                <w:spacing w:val="23"/>
                <w:sz w:val="24"/>
              </w:rPr>
              <w:t>书面通知日期</w:t>
            </w:r>
            <w:r>
              <w:rPr>
                <w:color w:val="231916"/>
                <w:sz w:val="24"/>
              </w:rPr>
              <w:t>（</w:t>
            </w:r>
            <w:r>
              <w:rPr>
                <w:color w:val="231916"/>
                <w:spacing w:val="-56"/>
                <w:sz w:val="24"/>
              </w:rPr>
              <w:t xml:space="preserve"> </w:t>
            </w:r>
            <w:r>
              <w:rPr>
                <w:color w:val="231916"/>
                <w:spacing w:val="-56"/>
                <w:sz w:val="24"/>
              </w:rPr>
              <w:t>或</w:t>
            </w:r>
            <w:r>
              <w:rPr>
                <w:color w:val="231916"/>
                <w:spacing w:val="18"/>
                <w:sz w:val="24"/>
              </w:rPr>
              <w:t>经批准改变原占地</w:t>
            </w:r>
            <w:r>
              <w:rPr>
                <w:color w:val="231916"/>
                <w:spacing w:val="23"/>
                <w:sz w:val="24"/>
              </w:rPr>
              <w:t>用途日期</w:t>
            </w:r>
            <w:r>
              <w:rPr>
                <w:color w:val="231916"/>
                <w:sz w:val="24"/>
              </w:rPr>
              <w:t>）</w:t>
            </w:r>
          </w:p>
        </w:tc>
        <w:tc>
          <w:tcPr>
            <w:tcW w:w="2481" w:type="dxa"/>
            <w:gridSpan w:val="3"/>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681" w:type="dxa"/>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sz w:val="34"/>
              </w:rPr>
            </w:pPr>
          </w:p>
          <w:p w:rsidR="00105942" w:rsidRDefault="003E45DB">
            <w:pPr>
              <w:pStyle w:val="TableParagraph"/>
              <w:spacing w:line="187" w:lineRule="auto"/>
              <w:ind w:left="88" w:right="76"/>
              <w:rPr>
                <w:sz w:val="24"/>
              </w:rPr>
            </w:pPr>
            <w:r>
              <w:rPr>
                <w:color w:val="231916"/>
                <w:sz w:val="24"/>
              </w:rPr>
              <w:t>批准时间</w:t>
            </w:r>
          </w:p>
        </w:tc>
        <w:tc>
          <w:tcPr>
            <w:tcW w:w="1590" w:type="dxa"/>
            <w:gridSpan w:val="3"/>
            <w:vMerge w:val="restart"/>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rsidTr="001F7982">
        <w:trPr>
          <w:trHeight w:val="500"/>
        </w:trPr>
        <w:tc>
          <w:tcPr>
            <w:tcW w:w="680" w:type="dxa"/>
            <w:vMerge/>
            <w:tcBorders>
              <w:top w:val="nil"/>
              <w:bottom w:val="single" w:sz="4" w:space="0" w:color="231916"/>
              <w:right w:val="single" w:sz="4" w:space="0" w:color="231916"/>
            </w:tcBorders>
            <w:textDirection w:val="tbRlV"/>
          </w:tcPr>
          <w:p w:rsidR="00105942" w:rsidRDefault="00105942" w:rsidP="001F7982">
            <w:pPr>
              <w:ind w:left="113" w:right="113"/>
              <w:rPr>
                <w:sz w:val="2"/>
                <w:szCs w:val="2"/>
              </w:rPr>
            </w:pPr>
          </w:p>
        </w:tc>
        <w:tc>
          <w:tcPr>
            <w:tcW w:w="3910"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7"/>
              <w:ind w:left="143"/>
              <w:rPr>
                <w:sz w:val="24"/>
              </w:rPr>
            </w:pPr>
            <w:r>
              <w:rPr>
                <w:color w:val="231916"/>
                <w:sz w:val="24"/>
              </w:rPr>
              <w:t>□2 .</w:t>
            </w:r>
            <w:r>
              <w:rPr>
                <w:color w:val="231916"/>
                <w:sz w:val="24"/>
              </w:rPr>
              <w:t>经批准单独选址转用</w:t>
            </w:r>
          </w:p>
        </w:tc>
        <w:tc>
          <w:tcPr>
            <w:tcW w:w="1122"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24"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79"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87"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96"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73" w:type="dxa"/>
            <w:gridSpan w:val="3"/>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81"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89"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2332" w:type="dxa"/>
            <w:gridSpan w:val="4"/>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2481" w:type="dxa"/>
            <w:gridSpan w:val="3"/>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81"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90" w:type="dxa"/>
            <w:gridSpan w:val="3"/>
            <w:vMerge/>
            <w:tcBorders>
              <w:top w:val="nil"/>
              <w:left w:val="single" w:sz="4" w:space="0" w:color="231916"/>
              <w:bottom w:val="single" w:sz="4" w:space="0" w:color="231916"/>
            </w:tcBorders>
          </w:tcPr>
          <w:p w:rsidR="00105942" w:rsidRDefault="00105942">
            <w:pPr>
              <w:rPr>
                <w:sz w:val="2"/>
                <w:szCs w:val="2"/>
              </w:rPr>
            </w:pPr>
          </w:p>
        </w:tc>
      </w:tr>
      <w:tr w:rsidR="00105942" w:rsidTr="001F7982">
        <w:trPr>
          <w:trHeight w:val="500"/>
        </w:trPr>
        <w:tc>
          <w:tcPr>
            <w:tcW w:w="680" w:type="dxa"/>
            <w:vMerge/>
            <w:tcBorders>
              <w:top w:val="nil"/>
              <w:bottom w:val="single" w:sz="4" w:space="0" w:color="231916"/>
              <w:right w:val="single" w:sz="4" w:space="0" w:color="231916"/>
            </w:tcBorders>
            <w:textDirection w:val="tbRlV"/>
          </w:tcPr>
          <w:p w:rsidR="00105942" w:rsidRDefault="00105942" w:rsidP="001F7982">
            <w:pPr>
              <w:ind w:left="113" w:right="113"/>
              <w:rPr>
                <w:sz w:val="2"/>
                <w:szCs w:val="2"/>
              </w:rPr>
            </w:pPr>
          </w:p>
        </w:tc>
        <w:tc>
          <w:tcPr>
            <w:tcW w:w="3910"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43"/>
              <w:rPr>
                <w:sz w:val="24"/>
              </w:rPr>
            </w:pPr>
            <w:r>
              <w:rPr>
                <w:color w:val="231916"/>
                <w:sz w:val="24"/>
              </w:rPr>
              <w:t>□3 .</w:t>
            </w:r>
            <w:r>
              <w:rPr>
                <w:color w:val="231916"/>
                <w:sz w:val="24"/>
              </w:rPr>
              <w:t>经批准临时占用</w:t>
            </w:r>
          </w:p>
        </w:tc>
        <w:tc>
          <w:tcPr>
            <w:tcW w:w="1122"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24"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79"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87"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96"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73" w:type="dxa"/>
            <w:gridSpan w:val="3"/>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81"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89"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2332" w:type="dxa"/>
            <w:gridSpan w:val="4"/>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2481" w:type="dxa"/>
            <w:gridSpan w:val="3"/>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681"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590" w:type="dxa"/>
            <w:gridSpan w:val="3"/>
            <w:vMerge/>
            <w:tcBorders>
              <w:top w:val="nil"/>
              <w:left w:val="single" w:sz="4" w:space="0" w:color="231916"/>
              <w:bottom w:val="single" w:sz="4" w:space="0" w:color="231916"/>
            </w:tcBorders>
          </w:tcPr>
          <w:p w:rsidR="00105942" w:rsidRDefault="00105942">
            <w:pPr>
              <w:rPr>
                <w:sz w:val="2"/>
                <w:szCs w:val="2"/>
              </w:rPr>
            </w:pPr>
          </w:p>
        </w:tc>
      </w:tr>
      <w:tr w:rsidR="00105942" w:rsidTr="001F7982">
        <w:trPr>
          <w:trHeight w:val="500"/>
        </w:trPr>
        <w:tc>
          <w:tcPr>
            <w:tcW w:w="680" w:type="dxa"/>
            <w:vMerge/>
            <w:tcBorders>
              <w:top w:val="nil"/>
              <w:bottom w:val="single" w:sz="4" w:space="0" w:color="231916"/>
              <w:right w:val="single" w:sz="4" w:space="0" w:color="231916"/>
            </w:tcBorders>
            <w:textDirection w:val="tbRlV"/>
          </w:tcPr>
          <w:p w:rsidR="00105942" w:rsidRDefault="00105942" w:rsidP="001F7982">
            <w:pPr>
              <w:ind w:left="113" w:right="113"/>
              <w:rPr>
                <w:sz w:val="2"/>
                <w:szCs w:val="2"/>
              </w:rPr>
            </w:pPr>
          </w:p>
        </w:tc>
        <w:tc>
          <w:tcPr>
            <w:tcW w:w="3910"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43"/>
              <w:rPr>
                <w:sz w:val="24"/>
              </w:rPr>
            </w:pPr>
            <w:r>
              <w:rPr>
                <w:color w:val="231916"/>
                <w:sz w:val="24"/>
              </w:rPr>
              <w:t>□4 .</w:t>
            </w:r>
            <w:r>
              <w:rPr>
                <w:color w:val="231916"/>
                <w:sz w:val="24"/>
              </w:rPr>
              <w:t>未批先占</w:t>
            </w:r>
          </w:p>
        </w:tc>
        <w:tc>
          <w:tcPr>
            <w:tcW w:w="6987" w:type="dxa"/>
            <w:gridSpan w:val="11"/>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7"/>
              <w:ind w:left="666"/>
              <w:rPr>
                <w:sz w:val="24"/>
              </w:rPr>
            </w:pPr>
            <w:r>
              <w:rPr>
                <w:color w:val="231916"/>
                <w:sz w:val="24"/>
              </w:rPr>
              <w:t>实际占地日期（</w:t>
            </w:r>
            <w:r>
              <w:rPr>
                <w:color w:val="231916"/>
                <w:sz w:val="24"/>
              </w:rPr>
              <w:t xml:space="preserve"> </w:t>
            </w:r>
            <w:r>
              <w:rPr>
                <w:color w:val="231916"/>
                <w:sz w:val="24"/>
              </w:rPr>
              <w:t>或未经批准改变原占地用途日期）</w:t>
            </w:r>
          </w:p>
        </w:tc>
        <w:tc>
          <w:tcPr>
            <w:tcW w:w="9548" w:type="dxa"/>
            <w:gridSpan w:val="16"/>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rsidTr="001F7982">
        <w:trPr>
          <w:trHeight w:val="500"/>
        </w:trPr>
        <w:tc>
          <w:tcPr>
            <w:tcW w:w="680" w:type="dxa"/>
            <w:vMerge/>
            <w:tcBorders>
              <w:top w:val="nil"/>
              <w:bottom w:val="single" w:sz="4" w:space="0" w:color="231916"/>
              <w:right w:val="single" w:sz="4" w:space="0" w:color="231916"/>
            </w:tcBorders>
            <w:textDirection w:val="tbRlV"/>
          </w:tcPr>
          <w:p w:rsidR="00105942" w:rsidRDefault="00105942" w:rsidP="001F7982">
            <w:pPr>
              <w:ind w:left="113" w:right="113"/>
              <w:rPr>
                <w:sz w:val="2"/>
                <w:szCs w:val="2"/>
              </w:rPr>
            </w:pPr>
          </w:p>
        </w:tc>
        <w:tc>
          <w:tcPr>
            <w:tcW w:w="3910" w:type="dxa"/>
            <w:gridSpan w:val="3"/>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439" w:right="1424"/>
              <w:jc w:val="center"/>
              <w:rPr>
                <w:sz w:val="24"/>
              </w:rPr>
            </w:pPr>
            <w:r>
              <w:rPr>
                <w:color w:val="231916"/>
                <w:sz w:val="24"/>
              </w:rPr>
              <w:t>损毁耕地</w:t>
            </w:r>
          </w:p>
        </w:tc>
        <w:tc>
          <w:tcPr>
            <w:tcW w:w="6987" w:type="dxa"/>
            <w:gridSpan w:val="11"/>
            <w:tcBorders>
              <w:top w:val="single" w:sz="4" w:space="0" w:color="231916"/>
              <w:left w:val="single" w:sz="4" w:space="0" w:color="231916"/>
              <w:bottom w:val="single" w:sz="4" w:space="0" w:color="231916"/>
              <w:right w:val="single" w:sz="4" w:space="0" w:color="231916"/>
            </w:tcBorders>
          </w:tcPr>
          <w:p w:rsidR="00105942" w:rsidRDefault="003E45DB">
            <w:pPr>
              <w:pStyle w:val="TableParagraph"/>
              <w:tabs>
                <w:tab w:val="left" w:pos="1007"/>
                <w:tab w:val="left" w:pos="2663"/>
                <w:tab w:val="left" w:pos="3791"/>
              </w:tabs>
              <w:spacing w:before="96"/>
              <w:ind w:right="2"/>
              <w:jc w:val="center"/>
              <w:rPr>
                <w:sz w:val="24"/>
              </w:rPr>
            </w:pPr>
            <w:r>
              <w:rPr>
                <w:color w:val="231916"/>
                <w:spacing w:val="24"/>
                <w:sz w:val="24"/>
              </w:rPr>
              <w:t>□</w:t>
            </w:r>
            <w:r>
              <w:rPr>
                <w:color w:val="231916"/>
                <w:spacing w:val="23"/>
                <w:sz w:val="24"/>
              </w:rPr>
              <w:t>挖</w:t>
            </w:r>
            <w:r>
              <w:rPr>
                <w:color w:val="231916"/>
                <w:sz w:val="24"/>
              </w:rPr>
              <w:t>损</w:t>
            </w:r>
            <w:r>
              <w:rPr>
                <w:color w:val="231916"/>
                <w:sz w:val="24"/>
              </w:rPr>
              <w:tab/>
            </w:r>
            <w:r>
              <w:rPr>
                <w:color w:val="231916"/>
                <w:spacing w:val="24"/>
                <w:sz w:val="24"/>
              </w:rPr>
              <w:t>□</w:t>
            </w:r>
            <w:r>
              <w:rPr>
                <w:color w:val="231916"/>
                <w:spacing w:val="23"/>
                <w:sz w:val="24"/>
              </w:rPr>
              <w:t>采</w:t>
            </w:r>
            <w:r>
              <w:rPr>
                <w:color w:val="231916"/>
                <w:spacing w:val="24"/>
                <w:sz w:val="24"/>
              </w:rPr>
              <w:t>矿塌</w:t>
            </w:r>
            <w:r>
              <w:rPr>
                <w:color w:val="231916"/>
                <w:sz w:val="24"/>
              </w:rPr>
              <w:t>陷</w:t>
            </w:r>
            <w:r>
              <w:rPr>
                <w:color w:val="231916"/>
                <w:sz w:val="24"/>
              </w:rPr>
              <w:tab/>
            </w:r>
            <w:r>
              <w:rPr>
                <w:color w:val="231916"/>
                <w:spacing w:val="24"/>
                <w:sz w:val="24"/>
              </w:rPr>
              <w:t>□</w:t>
            </w:r>
            <w:r>
              <w:rPr>
                <w:color w:val="231916"/>
                <w:spacing w:val="24"/>
                <w:sz w:val="24"/>
              </w:rPr>
              <w:t>压</w:t>
            </w:r>
            <w:r>
              <w:rPr>
                <w:color w:val="231916"/>
                <w:sz w:val="24"/>
              </w:rPr>
              <w:t>占</w:t>
            </w:r>
            <w:r>
              <w:rPr>
                <w:color w:val="231916"/>
                <w:sz w:val="24"/>
              </w:rPr>
              <w:tab/>
            </w:r>
            <w:r>
              <w:rPr>
                <w:color w:val="231916"/>
                <w:spacing w:val="24"/>
                <w:sz w:val="24"/>
              </w:rPr>
              <w:t>□</w:t>
            </w:r>
            <w:r>
              <w:rPr>
                <w:color w:val="231916"/>
                <w:spacing w:val="24"/>
                <w:sz w:val="24"/>
              </w:rPr>
              <w:t>污</w:t>
            </w:r>
            <w:r>
              <w:rPr>
                <w:color w:val="231916"/>
                <w:sz w:val="24"/>
              </w:rPr>
              <w:t>染</w:t>
            </w:r>
          </w:p>
        </w:tc>
        <w:tc>
          <w:tcPr>
            <w:tcW w:w="4796" w:type="dxa"/>
            <w:gridSpan w:val="9"/>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360"/>
              <w:rPr>
                <w:sz w:val="24"/>
              </w:rPr>
            </w:pPr>
            <w:r>
              <w:rPr>
                <w:color w:val="231916"/>
                <w:sz w:val="24"/>
              </w:rPr>
              <w:t>损毁耕地认定日期</w:t>
            </w:r>
          </w:p>
        </w:tc>
        <w:tc>
          <w:tcPr>
            <w:tcW w:w="4752" w:type="dxa"/>
            <w:gridSpan w:val="7"/>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rsidTr="001F7982">
        <w:trPr>
          <w:trHeight w:val="953"/>
        </w:trPr>
        <w:tc>
          <w:tcPr>
            <w:tcW w:w="680" w:type="dxa"/>
            <w:vMerge w:val="restart"/>
            <w:tcBorders>
              <w:top w:val="single" w:sz="4" w:space="0" w:color="231916"/>
              <w:bottom w:val="single" w:sz="4" w:space="0" w:color="231916"/>
              <w:right w:val="single" w:sz="4" w:space="0" w:color="231916"/>
            </w:tcBorders>
            <w:textDirection w:val="tbRlV"/>
          </w:tcPr>
          <w:p w:rsidR="00105942" w:rsidRDefault="003E45DB" w:rsidP="001F7982">
            <w:pPr>
              <w:pStyle w:val="TableParagraph"/>
              <w:spacing w:before="95"/>
              <w:ind w:left="1488" w:right="113"/>
              <w:rPr>
                <w:rFonts w:ascii="Microsoft JhengHei" w:eastAsia="Microsoft JhengHei"/>
                <w:b/>
                <w:sz w:val="24"/>
              </w:rPr>
            </w:pPr>
            <w:r>
              <w:rPr>
                <w:rFonts w:ascii="Microsoft JhengHei" w:eastAsia="Microsoft JhengHei" w:hint="eastAsia"/>
                <w:b/>
                <w:color w:val="231916"/>
                <w:sz w:val="24"/>
              </w:rPr>
              <w:t>申报计税信息</w:t>
            </w: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sz w:val="16"/>
              </w:rPr>
            </w:pPr>
          </w:p>
          <w:p w:rsidR="00105942" w:rsidRDefault="003E45DB">
            <w:pPr>
              <w:pStyle w:val="TableParagraph"/>
              <w:spacing w:line="187" w:lineRule="auto"/>
              <w:ind w:left="357" w:right="224" w:hanging="120"/>
              <w:rPr>
                <w:sz w:val="24"/>
              </w:rPr>
            </w:pPr>
            <w:r>
              <w:rPr>
                <w:color w:val="231916"/>
                <w:sz w:val="24"/>
              </w:rPr>
              <w:t>*</w:t>
            </w:r>
            <w:r>
              <w:rPr>
                <w:color w:val="231916"/>
                <w:sz w:val="24"/>
              </w:rPr>
              <w:t>税款所属期起</w:t>
            </w: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sz w:val="16"/>
              </w:rPr>
            </w:pPr>
          </w:p>
          <w:p w:rsidR="00105942" w:rsidRDefault="003E45DB">
            <w:pPr>
              <w:pStyle w:val="TableParagraph"/>
              <w:spacing w:line="187" w:lineRule="auto"/>
              <w:ind w:left="360" w:right="221" w:hanging="120"/>
              <w:rPr>
                <w:sz w:val="24"/>
              </w:rPr>
            </w:pPr>
            <w:r>
              <w:rPr>
                <w:color w:val="231916"/>
                <w:sz w:val="24"/>
              </w:rPr>
              <w:t>*</w:t>
            </w:r>
            <w:r>
              <w:rPr>
                <w:color w:val="231916"/>
                <w:sz w:val="24"/>
              </w:rPr>
              <w:t>税款所属期止</w:t>
            </w: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5449" w:type="dxa"/>
            <w:gridSpan w:val="8"/>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3"/>
              <w:rPr>
                <w:rFonts w:ascii="方正黑体简体"/>
                <w:sz w:val="16"/>
              </w:rPr>
            </w:pPr>
          </w:p>
          <w:p w:rsidR="00105942" w:rsidRDefault="003E45DB">
            <w:pPr>
              <w:pStyle w:val="TableParagraph"/>
              <w:spacing w:line="187" w:lineRule="auto"/>
              <w:ind w:left="232" w:right="212"/>
              <w:rPr>
                <w:sz w:val="24"/>
              </w:rPr>
            </w:pPr>
            <w:r>
              <w:rPr>
                <w:color w:val="231916"/>
                <w:spacing w:val="21"/>
                <w:sz w:val="24"/>
              </w:rPr>
              <w:t>本期是否适用增值税小规模纳税人减征政策</w:t>
            </w:r>
            <w:r>
              <w:rPr>
                <w:color w:val="231916"/>
                <w:spacing w:val="21"/>
                <w:sz w:val="24"/>
              </w:rPr>
              <w:t>(</w:t>
            </w:r>
            <w:r>
              <w:rPr>
                <w:color w:val="231916"/>
                <w:spacing w:val="21"/>
                <w:sz w:val="24"/>
              </w:rPr>
              <w:t>减免性质代码：</w:t>
            </w:r>
            <w:r>
              <w:rPr>
                <w:color w:val="231916"/>
                <w:spacing w:val="18"/>
                <w:sz w:val="24"/>
              </w:rPr>
              <w:t>14049901</w:t>
            </w:r>
            <w:r>
              <w:rPr>
                <w:color w:val="231916"/>
                <w:spacing w:val="-48"/>
                <w:sz w:val="24"/>
              </w:rPr>
              <w:t xml:space="preserve"> )</w:t>
            </w:r>
          </w:p>
        </w:tc>
        <w:tc>
          <w:tcPr>
            <w:tcW w:w="5456" w:type="dxa"/>
            <w:gridSpan w:val="10"/>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6"/>
              <w:rPr>
                <w:rFonts w:ascii="方正黑体简体"/>
                <w:sz w:val="20"/>
              </w:rPr>
            </w:pPr>
          </w:p>
          <w:p w:rsidR="00105942" w:rsidRDefault="003E45DB">
            <w:pPr>
              <w:pStyle w:val="TableParagraph"/>
              <w:ind w:left="2163" w:right="2163"/>
              <w:jc w:val="center"/>
              <w:rPr>
                <w:sz w:val="24"/>
              </w:rPr>
            </w:pPr>
            <w:r>
              <w:rPr>
                <w:color w:val="231916"/>
                <w:sz w:val="24"/>
              </w:rPr>
              <w:t>□</w:t>
            </w:r>
            <w:r>
              <w:rPr>
                <w:color w:val="231916"/>
                <w:sz w:val="24"/>
              </w:rPr>
              <w:t>是</w:t>
            </w:r>
            <w:r>
              <w:rPr>
                <w:color w:val="231916"/>
                <w:sz w:val="24"/>
              </w:rPr>
              <w:t xml:space="preserve"> □</w:t>
            </w:r>
            <w:r>
              <w:rPr>
                <w:color w:val="231916"/>
                <w:sz w:val="24"/>
              </w:rPr>
              <w:t>否</w:t>
            </w:r>
          </w:p>
        </w:tc>
        <w:tc>
          <w:tcPr>
            <w:tcW w:w="4092" w:type="dxa"/>
            <w:gridSpan w:val="6"/>
            <w:tcBorders>
              <w:top w:val="single" w:sz="4" w:space="0" w:color="231916"/>
              <w:left w:val="single" w:sz="4" w:space="0" w:color="231916"/>
              <w:bottom w:val="single" w:sz="4" w:space="0" w:color="231916"/>
            </w:tcBorders>
          </w:tcPr>
          <w:p w:rsidR="00105942" w:rsidRDefault="00105942">
            <w:pPr>
              <w:pStyle w:val="TableParagraph"/>
              <w:spacing w:before="7"/>
              <w:rPr>
                <w:rFonts w:ascii="方正黑体简体"/>
                <w:sz w:val="20"/>
              </w:rPr>
            </w:pPr>
          </w:p>
          <w:p w:rsidR="00105942" w:rsidRDefault="003E45DB">
            <w:pPr>
              <w:pStyle w:val="TableParagraph"/>
              <w:ind w:left="1278"/>
              <w:rPr>
                <w:sz w:val="24"/>
              </w:rPr>
            </w:pPr>
            <w:r>
              <w:rPr>
                <w:color w:val="231916"/>
                <w:sz w:val="24"/>
              </w:rPr>
              <w:t>减征比例（</w:t>
            </w:r>
            <w:r>
              <w:rPr>
                <w:color w:val="231916"/>
                <w:sz w:val="24"/>
              </w:rPr>
              <w:t>%</w:t>
            </w:r>
            <w:r>
              <w:rPr>
                <w:color w:val="231916"/>
                <w:sz w:val="24"/>
              </w:rPr>
              <w:t>）</w:t>
            </w: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rPr>
            </w:pPr>
          </w:p>
          <w:p w:rsidR="00105942" w:rsidRDefault="003E45DB">
            <w:pPr>
              <w:pStyle w:val="TableParagraph"/>
              <w:ind w:left="170"/>
              <w:rPr>
                <w:sz w:val="24"/>
              </w:rPr>
            </w:pPr>
            <w:r>
              <w:rPr>
                <w:color w:val="231916"/>
                <w:sz w:val="24"/>
              </w:rPr>
              <w:t>税源编号</w:t>
            </w:r>
          </w:p>
        </w:tc>
        <w:tc>
          <w:tcPr>
            <w:tcW w:w="1362" w:type="dxa"/>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rPr>
            </w:pPr>
          </w:p>
          <w:p w:rsidR="00105942" w:rsidRDefault="003E45DB">
            <w:pPr>
              <w:pStyle w:val="TableParagraph"/>
              <w:ind w:left="108"/>
              <w:rPr>
                <w:sz w:val="24"/>
              </w:rPr>
            </w:pPr>
            <w:r>
              <w:rPr>
                <w:color w:val="231916"/>
                <w:sz w:val="24"/>
              </w:rPr>
              <w:t>*</w:t>
            </w:r>
            <w:r>
              <w:rPr>
                <w:color w:val="231916"/>
                <w:sz w:val="24"/>
              </w:rPr>
              <w:t>占地位置</w:t>
            </w:r>
          </w:p>
        </w:tc>
        <w:tc>
          <w:tcPr>
            <w:tcW w:w="1362"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5"/>
              <w:rPr>
                <w:rFonts w:ascii="方正黑体简体"/>
              </w:rPr>
            </w:pPr>
          </w:p>
          <w:p w:rsidR="00105942" w:rsidRDefault="003E45DB">
            <w:pPr>
              <w:pStyle w:val="TableParagraph"/>
              <w:ind w:left="109"/>
              <w:rPr>
                <w:sz w:val="24"/>
              </w:rPr>
            </w:pPr>
            <w:r>
              <w:rPr>
                <w:color w:val="231916"/>
                <w:sz w:val="24"/>
              </w:rPr>
              <w:t>*</w:t>
            </w:r>
            <w:r>
              <w:rPr>
                <w:color w:val="231916"/>
                <w:sz w:val="24"/>
              </w:rPr>
              <w:t>占地用途</w:t>
            </w:r>
          </w:p>
        </w:tc>
        <w:tc>
          <w:tcPr>
            <w:tcW w:w="1362"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rPr>
            </w:pPr>
          </w:p>
          <w:p w:rsidR="00105942" w:rsidRDefault="003E45DB">
            <w:pPr>
              <w:pStyle w:val="TableParagraph"/>
              <w:ind w:left="127"/>
              <w:rPr>
                <w:sz w:val="24"/>
              </w:rPr>
            </w:pPr>
            <w:r>
              <w:rPr>
                <w:color w:val="231916"/>
                <w:sz w:val="24"/>
              </w:rPr>
              <w:t>*</w:t>
            </w:r>
            <w:r>
              <w:rPr>
                <w:color w:val="231916"/>
                <w:sz w:val="24"/>
              </w:rPr>
              <w:t>征收品目</w:t>
            </w:r>
          </w:p>
        </w:tc>
        <w:tc>
          <w:tcPr>
            <w:tcW w:w="1361"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3"/>
              <w:rPr>
                <w:rFonts w:ascii="方正黑体简体"/>
              </w:rPr>
            </w:pPr>
          </w:p>
          <w:p w:rsidR="00105942" w:rsidRDefault="003E45DB">
            <w:pPr>
              <w:pStyle w:val="TableParagraph"/>
              <w:ind w:left="172"/>
              <w:rPr>
                <w:sz w:val="24"/>
              </w:rPr>
            </w:pPr>
            <w:r>
              <w:rPr>
                <w:color w:val="231916"/>
                <w:sz w:val="24"/>
              </w:rPr>
              <w:t>计税面积</w:t>
            </w:r>
          </w:p>
        </w:tc>
        <w:tc>
          <w:tcPr>
            <w:tcW w:w="2709" w:type="dxa"/>
            <w:gridSpan w:val="4"/>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066"/>
              <w:rPr>
                <w:sz w:val="24"/>
              </w:rPr>
            </w:pPr>
            <w:r>
              <w:rPr>
                <w:color w:val="231916"/>
                <w:sz w:val="24"/>
              </w:rPr>
              <w:t>其中：</w:t>
            </w:r>
          </w:p>
        </w:tc>
        <w:tc>
          <w:tcPr>
            <w:tcW w:w="1379"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3"/>
              <w:rPr>
                <w:rFonts w:ascii="方正黑体简体"/>
              </w:rPr>
            </w:pPr>
          </w:p>
          <w:p w:rsidR="00105942" w:rsidRDefault="003E45DB">
            <w:pPr>
              <w:pStyle w:val="TableParagraph"/>
              <w:ind w:left="187"/>
              <w:rPr>
                <w:sz w:val="24"/>
              </w:rPr>
            </w:pPr>
            <w:r>
              <w:rPr>
                <w:color w:val="231916"/>
                <w:sz w:val="24"/>
              </w:rPr>
              <w:t>适用税额</w:t>
            </w:r>
          </w:p>
        </w:tc>
        <w:tc>
          <w:tcPr>
            <w:tcW w:w="1364" w:type="dxa"/>
            <w:gridSpan w:val="4"/>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3"/>
              <w:rPr>
                <w:rFonts w:ascii="方正黑体简体"/>
              </w:rPr>
            </w:pPr>
          </w:p>
          <w:p w:rsidR="00105942" w:rsidRDefault="003E45DB">
            <w:pPr>
              <w:pStyle w:val="TableParagraph"/>
              <w:ind w:left="170"/>
              <w:rPr>
                <w:sz w:val="24"/>
              </w:rPr>
            </w:pPr>
            <w:r>
              <w:rPr>
                <w:color w:val="231916"/>
                <w:sz w:val="24"/>
              </w:rPr>
              <w:t>计征税额</w:t>
            </w:r>
          </w:p>
        </w:tc>
        <w:tc>
          <w:tcPr>
            <w:tcW w:w="1364"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方正黑体简体"/>
                <w:sz w:val="18"/>
              </w:rPr>
            </w:pPr>
          </w:p>
          <w:p w:rsidR="00105942" w:rsidRDefault="003E45DB">
            <w:pPr>
              <w:pStyle w:val="TableParagraph"/>
              <w:spacing w:line="187" w:lineRule="auto"/>
              <w:ind w:left="301" w:right="282"/>
              <w:rPr>
                <w:sz w:val="24"/>
              </w:rPr>
            </w:pPr>
            <w:r>
              <w:rPr>
                <w:color w:val="231916"/>
                <w:sz w:val="24"/>
              </w:rPr>
              <w:t>减免性质代码</w:t>
            </w:r>
          </w:p>
        </w:tc>
        <w:tc>
          <w:tcPr>
            <w:tcW w:w="1364"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3"/>
              <w:rPr>
                <w:rFonts w:ascii="方正黑体简体"/>
              </w:rPr>
            </w:pPr>
          </w:p>
          <w:p w:rsidR="00105942" w:rsidRDefault="003E45DB">
            <w:pPr>
              <w:pStyle w:val="TableParagraph"/>
              <w:spacing w:before="1"/>
              <w:ind w:left="167"/>
              <w:rPr>
                <w:sz w:val="24"/>
              </w:rPr>
            </w:pPr>
            <w:r>
              <w:rPr>
                <w:color w:val="231916"/>
                <w:sz w:val="24"/>
              </w:rPr>
              <w:t>减税税额</w:t>
            </w:r>
          </w:p>
        </w:tc>
        <w:tc>
          <w:tcPr>
            <w:tcW w:w="1364" w:type="dxa"/>
            <w:gridSpan w:val="2"/>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4"/>
              <w:rPr>
                <w:rFonts w:ascii="方正黑体简体"/>
              </w:rPr>
            </w:pPr>
          </w:p>
          <w:p w:rsidR="00105942" w:rsidRDefault="003E45DB">
            <w:pPr>
              <w:pStyle w:val="TableParagraph"/>
              <w:ind w:left="163"/>
              <w:rPr>
                <w:sz w:val="24"/>
              </w:rPr>
            </w:pPr>
            <w:r>
              <w:rPr>
                <w:color w:val="231916"/>
                <w:sz w:val="24"/>
              </w:rPr>
              <w:t>免税税额</w:t>
            </w:r>
          </w:p>
        </w:tc>
        <w:tc>
          <w:tcPr>
            <w:tcW w:w="1363" w:type="dxa"/>
            <w:vMerge w:val="restart"/>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178" w:line="187" w:lineRule="auto"/>
              <w:ind w:left="59" w:right="49"/>
              <w:jc w:val="both"/>
              <w:rPr>
                <w:sz w:val="23"/>
              </w:rPr>
            </w:pPr>
            <w:r>
              <w:rPr>
                <w:color w:val="231916"/>
                <w:sz w:val="23"/>
              </w:rPr>
              <w:t>本期增值税小规模纳税人减征额</w:t>
            </w:r>
          </w:p>
        </w:tc>
        <w:tc>
          <w:tcPr>
            <w:tcW w:w="1365" w:type="dxa"/>
            <w:gridSpan w:val="3"/>
            <w:vMerge w:val="restart"/>
            <w:tcBorders>
              <w:top w:val="single" w:sz="4" w:space="0" w:color="231916"/>
              <w:left w:val="single" w:sz="4" w:space="0" w:color="231916"/>
              <w:bottom w:val="single" w:sz="4" w:space="0" w:color="231916"/>
              <w:right w:val="single" w:sz="4" w:space="0" w:color="231916"/>
            </w:tcBorders>
          </w:tcPr>
          <w:p w:rsidR="00105942" w:rsidRDefault="00105942">
            <w:pPr>
              <w:pStyle w:val="TableParagraph"/>
              <w:spacing w:before="3"/>
              <w:rPr>
                <w:rFonts w:ascii="方正黑体简体"/>
              </w:rPr>
            </w:pPr>
          </w:p>
          <w:p w:rsidR="00105942" w:rsidRDefault="003E45DB">
            <w:pPr>
              <w:pStyle w:val="TableParagraph"/>
              <w:spacing w:before="1"/>
              <w:ind w:left="151"/>
              <w:rPr>
                <w:sz w:val="24"/>
              </w:rPr>
            </w:pPr>
            <w:r>
              <w:rPr>
                <w:color w:val="231916"/>
                <w:sz w:val="24"/>
              </w:rPr>
              <w:t>已缴税额</w:t>
            </w:r>
          </w:p>
        </w:tc>
        <w:tc>
          <w:tcPr>
            <w:tcW w:w="1364" w:type="dxa"/>
            <w:gridSpan w:val="2"/>
            <w:vMerge w:val="restart"/>
            <w:tcBorders>
              <w:top w:val="single" w:sz="4" w:space="0" w:color="231916"/>
              <w:left w:val="single" w:sz="4" w:space="0" w:color="231916"/>
              <w:bottom w:val="single" w:sz="4" w:space="0" w:color="231916"/>
            </w:tcBorders>
          </w:tcPr>
          <w:p w:rsidR="00105942" w:rsidRDefault="00105942">
            <w:pPr>
              <w:pStyle w:val="TableParagraph"/>
              <w:spacing w:before="10"/>
              <w:rPr>
                <w:rFonts w:ascii="方正黑体简体"/>
                <w:sz w:val="14"/>
              </w:rPr>
            </w:pPr>
          </w:p>
          <w:p w:rsidR="00105942" w:rsidRDefault="003E45DB">
            <w:pPr>
              <w:pStyle w:val="TableParagraph"/>
              <w:spacing w:line="274" w:lineRule="exact"/>
              <w:ind w:left="446"/>
              <w:rPr>
                <w:sz w:val="24"/>
              </w:rPr>
            </w:pPr>
            <w:r>
              <w:rPr>
                <w:color w:val="231916"/>
                <w:sz w:val="24"/>
              </w:rPr>
              <w:t>应补</w:t>
            </w:r>
          </w:p>
          <w:p w:rsidR="00105942" w:rsidRDefault="003E45DB">
            <w:pPr>
              <w:pStyle w:val="TableParagraph"/>
              <w:spacing w:line="274" w:lineRule="exact"/>
              <w:ind w:left="-34"/>
              <w:rPr>
                <w:sz w:val="24"/>
              </w:rPr>
            </w:pPr>
            <w:r>
              <w:rPr>
                <w:color w:val="231916"/>
                <w:sz w:val="24"/>
              </w:rPr>
              <w:t>（</w:t>
            </w:r>
            <w:r>
              <w:rPr>
                <w:color w:val="231916"/>
                <w:spacing w:val="-36"/>
                <w:sz w:val="24"/>
              </w:rPr>
              <w:t xml:space="preserve"> </w:t>
            </w:r>
            <w:r>
              <w:rPr>
                <w:color w:val="231916"/>
                <w:spacing w:val="-36"/>
                <w:sz w:val="24"/>
              </w:rPr>
              <w:t>退</w:t>
            </w:r>
            <w:r>
              <w:rPr>
                <w:color w:val="231916"/>
                <w:sz w:val="24"/>
              </w:rPr>
              <w:t>）</w:t>
            </w:r>
            <w:r>
              <w:rPr>
                <w:color w:val="231916"/>
                <w:spacing w:val="-25"/>
                <w:sz w:val="24"/>
              </w:rPr>
              <w:t xml:space="preserve"> </w:t>
            </w:r>
            <w:r>
              <w:rPr>
                <w:color w:val="231916"/>
                <w:spacing w:val="-25"/>
                <w:sz w:val="24"/>
              </w:rPr>
              <w:t>税额</w:t>
            </w: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2"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2"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2"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1"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6"/>
              <w:ind w:left="174"/>
              <w:rPr>
                <w:sz w:val="24"/>
              </w:rPr>
            </w:pPr>
            <w:r>
              <w:rPr>
                <w:color w:val="231916"/>
                <w:sz w:val="24"/>
              </w:rPr>
              <w:t>减税面积</w:t>
            </w:r>
          </w:p>
        </w:tc>
        <w:tc>
          <w:tcPr>
            <w:tcW w:w="1347" w:type="dxa"/>
            <w:gridSpan w:val="2"/>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7"/>
              <w:ind w:left="171"/>
              <w:rPr>
                <w:sz w:val="24"/>
              </w:rPr>
            </w:pPr>
            <w:r>
              <w:rPr>
                <w:color w:val="231916"/>
                <w:sz w:val="24"/>
              </w:rPr>
              <w:t>免税面积</w:t>
            </w:r>
          </w:p>
        </w:tc>
        <w:tc>
          <w:tcPr>
            <w:tcW w:w="1379"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4" w:type="dxa"/>
            <w:gridSpan w:val="4"/>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4"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4"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4" w:type="dxa"/>
            <w:gridSpan w:val="2"/>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3" w:type="dxa"/>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5" w:type="dxa"/>
            <w:gridSpan w:val="3"/>
            <w:vMerge/>
            <w:tcBorders>
              <w:top w:val="nil"/>
              <w:left w:val="single" w:sz="4" w:space="0" w:color="231916"/>
              <w:bottom w:val="single" w:sz="4" w:space="0" w:color="231916"/>
              <w:right w:val="single" w:sz="4" w:space="0" w:color="231916"/>
            </w:tcBorders>
          </w:tcPr>
          <w:p w:rsidR="00105942" w:rsidRDefault="00105942">
            <w:pPr>
              <w:rPr>
                <w:sz w:val="2"/>
                <w:szCs w:val="2"/>
              </w:rPr>
            </w:pPr>
          </w:p>
        </w:tc>
        <w:tc>
          <w:tcPr>
            <w:tcW w:w="1364" w:type="dxa"/>
            <w:gridSpan w:val="2"/>
            <w:vMerge/>
            <w:tcBorders>
              <w:top w:val="nil"/>
              <w:left w:val="single" w:sz="4" w:space="0" w:color="231916"/>
              <w:bottom w:val="single" w:sz="4" w:space="0" w:color="231916"/>
            </w:tcBorders>
          </w:tcPr>
          <w:p w:rsidR="00105942" w:rsidRDefault="00105942">
            <w:pPr>
              <w:rPr>
                <w:sz w:val="2"/>
                <w:szCs w:val="2"/>
              </w:rPr>
            </w:pP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1"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47"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79"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4"/>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3"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5" w:type="dxa"/>
            <w:gridSpan w:val="3"/>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1"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47"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79"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4"/>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3"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5" w:type="dxa"/>
            <w:gridSpan w:val="3"/>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1"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47"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79"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4"/>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3"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5" w:type="dxa"/>
            <w:gridSpan w:val="3"/>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1"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47"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79"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4"/>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3"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5" w:type="dxa"/>
            <w:gridSpan w:val="3"/>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trPr>
          <w:trHeight w:val="500"/>
        </w:trPr>
        <w:tc>
          <w:tcPr>
            <w:tcW w:w="680" w:type="dxa"/>
            <w:vMerge/>
            <w:tcBorders>
              <w:top w:val="nil"/>
              <w:bottom w:val="single" w:sz="4" w:space="0" w:color="231916"/>
              <w:right w:val="single" w:sz="4" w:space="0" w:color="231916"/>
            </w:tcBorders>
            <w:textDirection w:val="tbRl"/>
          </w:tcPr>
          <w:p w:rsidR="00105942" w:rsidRDefault="00105942">
            <w:pPr>
              <w:rPr>
                <w:sz w:val="2"/>
                <w:szCs w:val="2"/>
              </w:rPr>
            </w:pPr>
          </w:p>
        </w:tc>
        <w:tc>
          <w:tcPr>
            <w:tcW w:w="1362" w:type="dxa"/>
            <w:tcBorders>
              <w:top w:val="single" w:sz="4" w:space="0" w:color="231916"/>
              <w:left w:val="single" w:sz="4" w:space="0" w:color="231916"/>
              <w:bottom w:val="single" w:sz="4" w:space="0" w:color="231916"/>
              <w:right w:val="single" w:sz="4" w:space="0" w:color="231916"/>
            </w:tcBorders>
          </w:tcPr>
          <w:p w:rsidR="00105942" w:rsidRDefault="003E45DB">
            <w:pPr>
              <w:pStyle w:val="TableParagraph"/>
              <w:spacing w:before="97"/>
              <w:ind w:left="431"/>
              <w:rPr>
                <w:sz w:val="24"/>
              </w:rPr>
            </w:pPr>
            <w:r>
              <w:rPr>
                <w:color w:val="231916"/>
                <w:sz w:val="24"/>
              </w:rPr>
              <w:t>合计</w:t>
            </w:r>
          </w:p>
        </w:tc>
        <w:tc>
          <w:tcPr>
            <w:tcW w:w="1362"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1"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2"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47"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79"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4"/>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3" w:type="dxa"/>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5" w:type="dxa"/>
            <w:gridSpan w:val="3"/>
            <w:tcBorders>
              <w:top w:val="single" w:sz="4" w:space="0" w:color="231916"/>
              <w:left w:val="single" w:sz="4" w:space="0" w:color="231916"/>
              <w:bottom w:val="single" w:sz="4" w:space="0" w:color="231916"/>
              <w:right w:val="single" w:sz="4" w:space="0" w:color="231916"/>
            </w:tcBorders>
          </w:tcPr>
          <w:p w:rsidR="00105942" w:rsidRDefault="00105942">
            <w:pPr>
              <w:pStyle w:val="TableParagraph"/>
              <w:rPr>
                <w:rFonts w:ascii="Times New Roman"/>
                <w:sz w:val="24"/>
              </w:rPr>
            </w:pPr>
          </w:p>
        </w:tc>
        <w:tc>
          <w:tcPr>
            <w:tcW w:w="1364" w:type="dxa"/>
            <w:gridSpan w:val="2"/>
            <w:tcBorders>
              <w:top w:val="single" w:sz="4" w:space="0" w:color="231916"/>
              <w:left w:val="single" w:sz="4" w:space="0" w:color="231916"/>
              <w:bottom w:val="single" w:sz="4" w:space="0" w:color="231916"/>
            </w:tcBorders>
          </w:tcPr>
          <w:p w:rsidR="00105942" w:rsidRDefault="00105942">
            <w:pPr>
              <w:pStyle w:val="TableParagraph"/>
              <w:rPr>
                <w:rFonts w:ascii="Times New Roman"/>
                <w:sz w:val="24"/>
              </w:rPr>
            </w:pPr>
          </w:p>
        </w:tc>
      </w:tr>
      <w:tr w:rsidR="00105942">
        <w:trPr>
          <w:trHeight w:val="744"/>
        </w:trPr>
        <w:tc>
          <w:tcPr>
            <w:tcW w:w="12364" w:type="dxa"/>
            <w:gridSpan w:val="17"/>
            <w:tcBorders>
              <w:top w:val="single" w:sz="4" w:space="0" w:color="231916"/>
              <w:bottom w:val="single" w:sz="4" w:space="0" w:color="231916"/>
              <w:right w:val="nil"/>
            </w:tcBorders>
          </w:tcPr>
          <w:p w:rsidR="00105942" w:rsidRDefault="00105942">
            <w:pPr>
              <w:pStyle w:val="TableParagraph"/>
              <w:spacing w:before="13"/>
              <w:rPr>
                <w:rFonts w:ascii="方正黑体简体"/>
                <w:sz w:val="13"/>
              </w:rPr>
            </w:pPr>
          </w:p>
          <w:p w:rsidR="00105942" w:rsidRDefault="003E45DB">
            <w:pPr>
              <w:pStyle w:val="TableParagraph"/>
              <w:ind w:left="131"/>
              <w:rPr>
                <w:b/>
                <w:sz w:val="24"/>
              </w:rPr>
            </w:pPr>
            <w:r>
              <w:rPr>
                <w:b/>
                <w:color w:val="231916"/>
                <w:sz w:val="24"/>
              </w:rPr>
              <w:t>声明：</w:t>
            </w:r>
            <w:r>
              <w:rPr>
                <w:b/>
                <w:color w:val="231916"/>
                <w:sz w:val="24"/>
              </w:rPr>
              <w:t xml:space="preserve"> </w:t>
            </w:r>
            <w:r>
              <w:rPr>
                <w:b/>
                <w:color w:val="231916"/>
                <w:sz w:val="24"/>
              </w:rPr>
              <w:t>本纳税申报表是根据国家税收法律法规及相关规定填报的，</w:t>
            </w:r>
            <w:r>
              <w:rPr>
                <w:b/>
                <w:color w:val="231916"/>
                <w:sz w:val="24"/>
              </w:rPr>
              <w:t xml:space="preserve"> </w:t>
            </w:r>
            <w:r>
              <w:rPr>
                <w:b/>
                <w:color w:val="231916"/>
                <w:sz w:val="24"/>
              </w:rPr>
              <w:t>是真实的、可靠的、完整的。</w:t>
            </w:r>
          </w:p>
        </w:tc>
        <w:tc>
          <w:tcPr>
            <w:tcW w:w="88" w:type="dxa"/>
            <w:tcBorders>
              <w:top w:val="single" w:sz="4" w:space="0" w:color="231916"/>
              <w:left w:val="nil"/>
              <w:bottom w:val="single" w:sz="4" w:space="0" w:color="231916"/>
              <w:right w:val="nil"/>
            </w:tcBorders>
          </w:tcPr>
          <w:p w:rsidR="00105942" w:rsidRDefault="00105942">
            <w:pPr>
              <w:pStyle w:val="TableParagraph"/>
              <w:rPr>
                <w:rFonts w:ascii="Times New Roman"/>
                <w:sz w:val="24"/>
              </w:rPr>
            </w:pPr>
          </w:p>
        </w:tc>
        <w:tc>
          <w:tcPr>
            <w:tcW w:w="1589" w:type="dxa"/>
            <w:gridSpan w:val="2"/>
            <w:tcBorders>
              <w:top w:val="single" w:sz="4" w:space="0" w:color="231916"/>
              <w:left w:val="nil"/>
              <w:bottom w:val="single" w:sz="4" w:space="0" w:color="231916"/>
              <w:right w:val="nil"/>
            </w:tcBorders>
          </w:tcPr>
          <w:p w:rsidR="00105942" w:rsidRDefault="00105942">
            <w:pPr>
              <w:pStyle w:val="TableParagraph"/>
              <w:rPr>
                <w:rFonts w:ascii="Times New Roman"/>
                <w:sz w:val="24"/>
              </w:rPr>
            </w:pPr>
          </w:p>
        </w:tc>
        <w:tc>
          <w:tcPr>
            <w:tcW w:w="672" w:type="dxa"/>
            <w:gridSpan w:val="2"/>
            <w:tcBorders>
              <w:top w:val="single" w:sz="4" w:space="0" w:color="231916"/>
              <w:left w:val="nil"/>
              <w:bottom w:val="single" w:sz="4" w:space="0" w:color="231916"/>
              <w:right w:val="nil"/>
            </w:tcBorders>
          </w:tcPr>
          <w:p w:rsidR="00105942" w:rsidRDefault="00105942">
            <w:pPr>
              <w:pStyle w:val="TableParagraph"/>
              <w:rPr>
                <w:rFonts w:ascii="Times New Roman"/>
                <w:sz w:val="24"/>
              </w:rPr>
            </w:pPr>
          </w:p>
        </w:tc>
        <w:tc>
          <w:tcPr>
            <w:tcW w:w="3683" w:type="dxa"/>
            <w:gridSpan w:val="4"/>
            <w:tcBorders>
              <w:top w:val="single" w:sz="4" w:space="0" w:color="231916"/>
              <w:left w:val="nil"/>
              <w:bottom w:val="single" w:sz="4" w:space="0" w:color="231916"/>
              <w:right w:val="nil"/>
            </w:tcBorders>
          </w:tcPr>
          <w:p w:rsidR="00105942" w:rsidRDefault="00105942">
            <w:pPr>
              <w:pStyle w:val="TableParagraph"/>
              <w:spacing w:before="13"/>
              <w:rPr>
                <w:rFonts w:ascii="方正黑体简体"/>
                <w:sz w:val="13"/>
              </w:rPr>
            </w:pPr>
          </w:p>
          <w:p w:rsidR="00105942" w:rsidRDefault="003E45DB">
            <w:pPr>
              <w:pStyle w:val="TableParagraph"/>
              <w:ind w:left="381"/>
              <w:rPr>
                <w:sz w:val="24"/>
              </w:rPr>
            </w:pPr>
            <w:r>
              <w:rPr>
                <w:color w:val="231916"/>
                <w:sz w:val="24"/>
              </w:rPr>
              <w:t>纳税人</w:t>
            </w:r>
            <w:r>
              <w:rPr>
                <w:color w:val="231916"/>
                <w:sz w:val="24"/>
              </w:rPr>
              <w:t xml:space="preserve"> </w:t>
            </w:r>
            <w:r>
              <w:rPr>
                <w:color w:val="231916"/>
                <w:sz w:val="24"/>
              </w:rPr>
              <w:t>（</w:t>
            </w:r>
            <w:r>
              <w:rPr>
                <w:color w:val="231916"/>
                <w:sz w:val="24"/>
              </w:rPr>
              <w:t xml:space="preserve"> </w:t>
            </w:r>
            <w:r>
              <w:rPr>
                <w:color w:val="231916"/>
                <w:sz w:val="24"/>
              </w:rPr>
              <w:t>签章）：</w:t>
            </w:r>
          </w:p>
        </w:tc>
        <w:tc>
          <w:tcPr>
            <w:tcW w:w="1139" w:type="dxa"/>
            <w:gridSpan w:val="2"/>
            <w:tcBorders>
              <w:top w:val="single" w:sz="4" w:space="0" w:color="231916"/>
              <w:left w:val="nil"/>
              <w:bottom w:val="single" w:sz="4" w:space="0" w:color="231916"/>
              <w:right w:val="nil"/>
            </w:tcBorders>
          </w:tcPr>
          <w:p w:rsidR="00105942" w:rsidRDefault="00105942">
            <w:pPr>
              <w:pStyle w:val="TableParagraph"/>
              <w:spacing w:before="13"/>
              <w:rPr>
                <w:rFonts w:ascii="方正黑体简体"/>
                <w:sz w:val="13"/>
              </w:rPr>
            </w:pPr>
          </w:p>
          <w:p w:rsidR="00105942" w:rsidRDefault="003E45DB">
            <w:pPr>
              <w:pStyle w:val="TableParagraph"/>
              <w:ind w:right="11"/>
              <w:jc w:val="center"/>
              <w:rPr>
                <w:sz w:val="24"/>
              </w:rPr>
            </w:pPr>
            <w:r>
              <w:rPr>
                <w:color w:val="231916"/>
                <w:sz w:val="24"/>
              </w:rPr>
              <w:t>年</w:t>
            </w:r>
          </w:p>
        </w:tc>
        <w:tc>
          <w:tcPr>
            <w:tcW w:w="743" w:type="dxa"/>
            <w:gridSpan w:val="2"/>
            <w:tcBorders>
              <w:top w:val="single" w:sz="4" w:space="0" w:color="231916"/>
              <w:left w:val="nil"/>
              <w:bottom w:val="single" w:sz="4" w:space="0" w:color="231916"/>
              <w:right w:val="nil"/>
            </w:tcBorders>
          </w:tcPr>
          <w:p w:rsidR="00105942" w:rsidRDefault="00105942">
            <w:pPr>
              <w:pStyle w:val="TableParagraph"/>
              <w:spacing w:before="13"/>
              <w:rPr>
                <w:rFonts w:ascii="方正黑体简体"/>
                <w:sz w:val="13"/>
              </w:rPr>
            </w:pPr>
          </w:p>
          <w:p w:rsidR="00105942" w:rsidRDefault="003E45DB">
            <w:pPr>
              <w:pStyle w:val="TableParagraph"/>
              <w:ind w:left="143"/>
              <w:rPr>
                <w:sz w:val="24"/>
              </w:rPr>
            </w:pPr>
            <w:r>
              <w:rPr>
                <w:color w:val="231916"/>
                <w:sz w:val="24"/>
              </w:rPr>
              <w:t>月</w:t>
            </w:r>
          </w:p>
        </w:tc>
        <w:tc>
          <w:tcPr>
            <w:tcW w:w="847" w:type="dxa"/>
            <w:tcBorders>
              <w:top w:val="single" w:sz="4" w:space="0" w:color="231916"/>
              <w:left w:val="nil"/>
              <w:bottom w:val="single" w:sz="4" w:space="0" w:color="231916"/>
            </w:tcBorders>
          </w:tcPr>
          <w:p w:rsidR="00105942" w:rsidRDefault="00105942">
            <w:pPr>
              <w:pStyle w:val="TableParagraph"/>
              <w:spacing w:before="13"/>
              <w:rPr>
                <w:rFonts w:ascii="方正黑体简体"/>
                <w:sz w:val="13"/>
              </w:rPr>
            </w:pPr>
          </w:p>
          <w:p w:rsidR="00105942" w:rsidRDefault="003E45DB">
            <w:pPr>
              <w:pStyle w:val="TableParagraph"/>
              <w:ind w:left="360"/>
              <w:rPr>
                <w:sz w:val="24"/>
              </w:rPr>
            </w:pPr>
            <w:r>
              <w:rPr>
                <w:color w:val="231916"/>
                <w:sz w:val="24"/>
              </w:rPr>
              <w:t>日</w:t>
            </w:r>
          </w:p>
        </w:tc>
      </w:tr>
      <w:tr w:rsidR="00105942">
        <w:trPr>
          <w:trHeight w:val="500"/>
        </w:trPr>
        <w:tc>
          <w:tcPr>
            <w:tcW w:w="10555" w:type="dxa"/>
            <w:gridSpan w:val="14"/>
            <w:tcBorders>
              <w:top w:val="single" w:sz="4" w:space="0" w:color="231916"/>
              <w:bottom w:val="single" w:sz="4" w:space="0" w:color="231916"/>
              <w:right w:val="single" w:sz="4" w:space="0" w:color="231916"/>
            </w:tcBorders>
          </w:tcPr>
          <w:p w:rsidR="00105942" w:rsidRDefault="003E45DB">
            <w:pPr>
              <w:pStyle w:val="TableParagraph"/>
              <w:spacing w:before="96"/>
              <w:ind w:left="134"/>
              <w:rPr>
                <w:sz w:val="24"/>
              </w:rPr>
            </w:pPr>
            <w:r>
              <w:rPr>
                <w:color w:val="231916"/>
                <w:sz w:val="24"/>
              </w:rPr>
              <w:t>经办人：</w:t>
            </w:r>
          </w:p>
        </w:tc>
        <w:tc>
          <w:tcPr>
            <w:tcW w:w="10570" w:type="dxa"/>
            <w:gridSpan w:val="17"/>
            <w:tcBorders>
              <w:top w:val="single" w:sz="4" w:space="0" w:color="231916"/>
              <w:left w:val="single" w:sz="4" w:space="0" w:color="231916"/>
              <w:bottom w:val="single" w:sz="4" w:space="0" w:color="231916"/>
            </w:tcBorders>
          </w:tcPr>
          <w:p w:rsidR="00105942" w:rsidRDefault="003E45DB">
            <w:pPr>
              <w:pStyle w:val="TableParagraph"/>
              <w:spacing w:before="97"/>
              <w:ind w:left="163"/>
              <w:rPr>
                <w:sz w:val="24"/>
              </w:rPr>
            </w:pPr>
            <w:r>
              <w:rPr>
                <w:color w:val="231916"/>
                <w:sz w:val="24"/>
              </w:rPr>
              <w:t>受理人：</w:t>
            </w:r>
          </w:p>
        </w:tc>
      </w:tr>
      <w:tr w:rsidR="00105942">
        <w:trPr>
          <w:trHeight w:val="500"/>
        </w:trPr>
        <w:tc>
          <w:tcPr>
            <w:tcW w:w="10555" w:type="dxa"/>
            <w:gridSpan w:val="14"/>
            <w:tcBorders>
              <w:top w:val="single" w:sz="4" w:space="0" w:color="231916"/>
              <w:bottom w:val="single" w:sz="4" w:space="0" w:color="231916"/>
              <w:right w:val="single" w:sz="4" w:space="0" w:color="231916"/>
            </w:tcBorders>
          </w:tcPr>
          <w:p w:rsidR="00105942" w:rsidRDefault="003E45DB">
            <w:pPr>
              <w:pStyle w:val="TableParagraph"/>
              <w:spacing w:before="97"/>
              <w:ind w:left="134"/>
              <w:rPr>
                <w:sz w:val="24"/>
              </w:rPr>
            </w:pPr>
            <w:r>
              <w:rPr>
                <w:color w:val="231916"/>
                <w:sz w:val="24"/>
              </w:rPr>
              <w:t>经办人身份证号：</w:t>
            </w:r>
          </w:p>
        </w:tc>
        <w:tc>
          <w:tcPr>
            <w:tcW w:w="10570" w:type="dxa"/>
            <w:gridSpan w:val="17"/>
            <w:tcBorders>
              <w:top w:val="single" w:sz="4" w:space="0" w:color="231916"/>
              <w:left w:val="single" w:sz="4" w:space="0" w:color="231916"/>
              <w:bottom w:val="single" w:sz="4" w:space="0" w:color="231916"/>
            </w:tcBorders>
          </w:tcPr>
          <w:p w:rsidR="00105942" w:rsidRDefault="003E45DB">
            <w:pPr>
              <w:pStyle w:val="TableParagraph"/>
              <w:spacing w:before="96"/>
              <w:ind w:left="163"/>
              <w:rPr>
                <w:sz w:val="24"/>
              </w:rPr>
            </w:pPr>
            <w:r>
              <w:rPr>
                <w:color w:val="231916"/>
                <w:sz w:val="24"/>
              </w:rPr>
              <w:t>受理税务机关（</w:t>
            </w:r>
            <w:r>
              <w:rPr>
                <w:color w:val="231916"/>
                <w:sz w:val="24"/>
              </w:rPr>
              <w:t xml:space="preserve"> </w:t>
            </w:r>
            <w:r>
              <w:rPr>
                <w:color w:val="231916"/>
                <w:sz w:val="24"/>
              </w:rPr>
              <w:t>章）：</w:t>
            </w:r>
          </w:p>
        </w:tc>
      </w:tr>
      <w:tr w:rsidR="00105942">
        <w:trPr>
          <w:trHeight w:val="500"/>
        </w:trPr>
        <w:tc>
          <w:tcPr>
            <w:tcW w:w="10555" w:type="dxa"/>
            <w:gridSpan w:val="14"/>
            <w:tcBorders>
              <w:top w:val="single" w:sz="4" w:space="0" w:color="231916"/>
              <w:bottom w:val="single" w:sz="4" w:space="0" w:color="231916"/>
              <w:right w:val="single" w:sz="4" w:space="0" w:color="231916"/>
            </w:tcBorders>
          </w:tcPr>
          <w:p w:rsidR="00105942" w:rsidRDefault="003E45DB">
            <w:pPr>
              <w:pStyle w:val="TableParagraph"/>
              <w:spacing w:before="96"/>
              <w:ind w:left="136"/>
              <w:rPr>
                <w:sz w:val="24"/>
              </w:rPr>
            </w:pPr>
            <w:r>
              <w:rPr>
                <w:color w:val="231916"/>
                <w:sz w:val="24"/>
              </w:rPr>
              <w:t>代理机构签章：</w:t>
            </w:r>
          </w:p>
        </w:tc>
        <w:tc>
          <w:tcPr>
            <w:tcW w:w="1809" w:type="dxa"/>
            <w:gridSpan w:val="3"/>
            <w:tcBorders>
              <w:top w:val="single" w:sz="4" w:space="0" w:color="231916"/>
              <w:left w:val="single" w:sz="4" w:space="0" w:color="231916"/>
              <w:bottom w:val="single" w:sz="4" w:space="0" w:color="231916"/>
              <w:right w:val="nil"/>
            </w:tcBorders>
          </w:tcPr>
          <w:p w:rsidR="00105942" w:rsidRDefault="003E45DB">
            <w:pPr>
              <w:pStyle w:val="TableParagraph"/>
              <w:spacing w:before="97"/>
              <w:ind w:left="163"/>
              <w:rPr>
                <w:sz w:val="24"/>
              </w:rPr>
            </w:pPr>
            <w:r>
              <w:rPr>
                <w:color w:val="231916"/>
                <w:sz w:val="24"/>
              </w:rPr>
              <w:t>受理日期：</w:t>
            </w:r>
          </w:p>
        </w:tc>
        <w:tc>
          <w:tcPr>
            <w:tcW w:w="88" w:type="dxa"/>
            <w:tcBorders>
              <w:top w:val="single" w:sz="4" w:space="0" w:color="231916"/>
              <w:left w:val="nil"/>
              <w:bottom w:val="single" w:sz="4" w:space="0" w:color="231916"/>
              <w:right w:val="nil"/>
            </w:tcBorders>
          </w:tcPr>
          <w:p w:rsidR="00105942" w:rsidRDefault="00105942">
            <w:pPr>
              <w:pStyle w:val="TableParagraph"/>
              <w:rPr>
                <w:rFonts w:ascii="Times New Roman"/>
                <w:sz w:val="24"/>
              </w:rPr>
            </w:pPr>
          </w:p>
        </w:tc>
        <w:tc>
          <w:tcPr>
            <w:tcW w:w="1589" w:type="dxa"/>
            <w:gridSpan w:val="2"/>
            <w:tcBorders>
              <w:top w:val="single" w:sz="4" w:space="0" w:color="231916"/>
              <w:left w:val="nil"/>
              <w:bottom w:val="single" w:sz="4" w:space="0" w:color="231916"/>
              <w:right w:val="nil"/>
            </w:tcBorders>
          </w:tcPr>
          <w:p w:rsidR="00105942" w:rsidRDefault="003E45DB">
            <w:pPr>
              <w:pStyle w:val="TableParagraph"/>
              <w:spacing w:before="97"/>
              <w:ind w:left="186"/>
              <w:jc w:val="center"/>
              <w:rPr>
                <w:sz w:val="24"/>
              </w:rPr>
            </w:pPr>
            <w:r>
              <w:rPr>
                <w:color w:val="231916"/>
                <w:sz w:val="24"/>
              </w:rPr>
              <w:t>年</w:t>
            </w:r>
          </w:p>
        </w:tc>
        <w:tc>
          <w:tcPr>
            <w:tcW w:w="672" w:type="dxa"/>
            <w:gridSpan w:val="2"/>
            <w:tcBorders>
              <w:top w:val="single" w:sz="4" w:space="0" w:color="231916"/>
              <w:left w:val="nil"/>
              <w:bottom w:val="single" w:sz="4" w:space="0" w:color="231916"/>
              <w:right w:val="nil"/>
            </w:tcBorders>
          </w:tcPr>
          <w:p w:rsidR="00105942" w:rsidRDefault="003E45DB">
            <w:pPr>
              <w:pStyle w:val="TableParagraph"/>
              <w:spacing w:before="97"/>
              <w:ind w:left="138"/>
              <w:rPr>
                <w:sz w:val="24"/>
              </w:rPr>
            </w:pPr>
            <w:r>
              <w:rPr>
                <w:color w:val="231916"/>
                <w:sz w:val="24"/>
              </w:rPr>
              <w:t>月</w:t>
            </w:r>
          </w:p>
        </w:tc>
        <w:tc>
          <w:tcPr>
            <w:tcW w:w="3683" w:type="dxa"/>
            <w:gridSpan w:val="4"/>
            <w:tcBorders>
              <w:top w:val="single" w:sz="4" w:space="0" w:color="231916"/>
              <w:left w:val="nil"/>
              <w:bottom w:val="single" w:sz="4" w:space="0" w:color="231916"/>
              <w:right w:val="nil"/>
            </w:tcBorders>
          </w:tcPr>
          <w:p w:rsidR="00105942" w:rsidRDefault="003E45DB">
            <w:pPr>
              <w:pStyle w:val="TableParagraph"/>
              <w:spacing w:before="97"/>
              <w:ind w:left="306"/>
              <w:rPr>
                <w:sz w:val="24"/>
              </w:rPr>
            </w:pPr>
            <w:r>
              <w:rPr>
                <w:color w:val="231916"/>
                <w:sz w:val="24"/>
              </w:rPr>
              <w:t>日</w:t>
            </w:r>
          </w:p>
        </w:tc>
        <w:tc>
          <w:tcPr>
            <w:tcW w:w="1139" w:type="dxa"/>
            <w:gridSpan w:val="2"/>
            <w:tcBorders>
              <w:top w:val="single" w:sz="4" w:space="0" w:color="231916"/>
              <w:left w:val="nil"/>
              <w:bottom w:val="single" w:sz="4" w:space="0" w:color="231916"/>
              <w:right w:val="nil"/>
            </w:tcBorders>
          </w:tcPr>
          <w:p w:rsidR="00105942" w:rsidRDefault="00105942">
            <w:pPr>
              <w:pStyle w:val="TableParagraph"/>
              <w:rPr>
                <w:rFonts w:ascii="Times New Roman"/>
                <w:sz w:val="24"/>
              </w:rPr>
            </w:pPr>
          </w:p>
        </w:tc>
        <w:tc>
          <w:tcPr>
            <w:tcW w:w="743" w:type="dxa"/>
            <w:gridSpan w:val="2"/>
            <w:tcBorders>
              <w:top w:val="single" w:sz="4" w:space="0" w:color="231916"/>
              <w:left w:val="nil"/>
              <w:bottom w:val="single" w:sz="4" w:space="0" w:color="231916"/>
              <w:right w:val="nil"/>
            </w:tcBorders>
          </w:tcPr>
          <w:p w:rsidR="00105942" w:rsidRDefault="00105942">
            <w:pPr>
              <w:pStyle w:val="TableParagraph"/>
              <w:rPr>
                <w:rFonts w:ascii="Times New Roman"/>
                <w:sz w:val="24"/>
              </w:rPr>
            </w:pPr>
          </w:p>
        </w:tc>
        <w:tc>
          <w:tcPr>
            <w:tcW w:w="847" w:type="dxa"/>
            <w:tcBorders>
              <w:top w:val="single" w:sz="4" w:space="0" w:color="231916"/>
              <w:left w:val="nil"/>
              <w:bottom w:val="single" w:sz="4" w:space="0" w:color="231916"/>
            </w:tcBorders>
          </w:tcPr>
          <w:p w:rsidR="00105942" w:rsidRDefault="00105942">
            <w:pPr>
              <w:pStyle w:val="TableParagraph"/>
              <w:rPr>
                <w:rFonts w:ascii="Times New Roman"/>
                <w:sz w:val="24"/>
              </w:rPr>
            </w:pPr>
          </w:p>
        </w:tc>
      </w:tr>
      <w:tr w:rsidR="00105942">
        <w:trPr>
          <w:trHeight w:val="497"/>
        </w:trPr>
        <w:tc>
          <w:tcPr>
            <w:tcW w:w="10555" w:type="dxa"/>
            <w:gridSpan w:val="14"/>
            <w:tcBorders>
              <w:top w:val="single" w:sz="4" w:space="0" w:color="231916"/>
              <w:right w:val="single" w:sz="4" w:space="0" w:color="231916"/>
            </w:tcBorders>
          </w:tcPr>
          <w:p w:rsidR="00105942" w:rsidRDefault="003E45DB">
            <w:pPr>
              <w:pStyle w:val="TableParagraph"/>
              <w:spacing w:before="95"/>
              <w:ind w:left="136"/>
              <w:rPr>
                <w:sz w:val="24"/>
              </w:rPr>
            </w:pPr>
            <w:r>
              <w:rPr>
                <w:color w:val="231916"/>
                <w:sz w:val="24"/>
              </w:rPr>
              <w:t>代理机构统一社会信用代码：</w:t>
            </w:r>
          </w:p>
        </w:tc>
        <w:tc>
          <w:tcPr>
            <w:tcW w:w="10570" w:type="dxa"/>
            <w:gridSpan w:val="17"/>
            <w:tcBorders>
              <w:top w:val="single" w:sz="4" w:space="0" w:color="231916"/>
              <w:left w:val="single" w:sz="4" w:space="0" w:color="231916"/>
            </w:tcBorders>
          </w:tcPr>
          <w:p w:rsidR="00105942" w:rsidRDefault="00105942">
            <w:pPr>
              <w:pStyle w:val="TableParagraph"/>
              <w:rPr>
                <w:rFonts w:ascii="Times New Roman"/>
                <w:sz w:val="24"/>
              </w:rPr>
            </w:pPr>
          </w:p>
        </w:tc>
      </w:tr>
    </w:tbl>
    <w:p w:rsidR="00105942" w:rsidRDefault="00105942">
      <w:pPr>
        <w:rPr>
          <w:rFonts w:ascii="Times New Roman"/>
          <w:sz w:val="24"/>
        </w:rPr>
        <w:sectPr w:rsidR="00105942" w:rsidSect="001F7982">
          <w:type w:val="continuous"/>
          <w:pgSz w:w="23820" w:h="16840" w:orient="landscape"/>
          <w:pgMar w:top="567" w:right="1134" w:bottom="567" w:left="1134" w:header="720" w:footer="720" w:gutter="0"/>
          <w:cols w:space="720"/>
        </w:sectPr>
      </w:pPr>
    </w:p>
    <w:p w:rsidR="00105942" w:rsidRDefault="003E45DB">
      <w:pPr>
        <w:tabs>
          <w:tab w:val="left" w:pos="6222"/>
        </w:tabs>
        <w:spacing w:line="725" w:lineRule="exact"/>
        <w:ind w:left="199"/>
        <w:jc w:val="center"/>
        <w:rPr>
          <w:rFonts w:ascii="方正黑体简体" w:eastAsia="方正黑体简体"/>
          <w:sz w:val="48"/>
        </w:rPr>
      </w:pPr>
      <w:bookmarkStart w:id="1" w:name="页_2"/>
      <w:bookmarkEnd w:id="1"/>
      <w:r>
        <w:rPr>
          <w:rFonts w:ascii="方正黑体简体" w:eastAsia="方正黑体简体" w:hint="eastAsia"/>
          <w:color w:val="231916"/>
          <w:spacing w:val="26"/>
          <w:sz w:val="48"/>
        </w:rPr>
        <w:lastRenderedPageBreak/>
        <w:t>耕地占用税纳税申报</w:t>
      </w:r>
      <w:r>
        <w:rPr>
          <w:rFonts w:ascii="方正黑体简体" w:eastAsia="方正黑体简体" w:hint="eastAsia"/>
          <w:color w:val="231916"/>
          <w:sz w:val="48"/>
        </w:rPr>
        <w:t>表</w:t>
      </w:r>
      <w:r>
        <w:rPr>
          <w:rFonts w:ascii="方正黑体简体" w:eastAsia="方正黑体简体" w:hint="eastAsia"/>
          <w:color w:val="231916"/>
          <w:sz w:val="48"/>
        </w:rPr>
        <w:tab/>
      </w:r>
      <w:r>
        <w:rPr>
          <w:rFonts w:ascii="方正黑体简体" w:eastAsia="方正黑体简体" w:hint="eastAsia"/>
          <w:color w:val="231916"/>
          <w:spacing w:val="26"/>
          <w:sz w:val="48"/>
        </w:rPr>
        <w:t>填表说</w:t>
      </w:r>
      <w:r>
        <w:rPr>
          <w:rFonts w:ascii="方正黑体简体" w:eastAsia="方正黑体简体" w:hint="eastAsia"/>
          <w:color w:val="231916"/>
          <w:sz w:val="48"/>
        </w:rPr>
        <w:t>明</w:t>
      </w:r>
      <w:r>
        <w:rPr>
          <w:rFonts w:ascii="方正黑体简体" w:eastAsia="方正黑体简体" w:hint="eastAsia"/>
          <w:color w:val="231916"/>
          <w:sz w:val="48"/>
        </w:rPr>
        <w:t>:</w:t>
      </w:r>
    </w:p>
    <w:p w:rsidR="001F7982" w:rsidRDefault="001F7982" w:rsidP="001F7982">
      <w:pPr>
        <w:pStyle w:val="0"/>
        <w:ind w:firstLineChars="200" w:firstLine="420"/>
        <w:jc w:val="both"/>
        <w:rPr>
          <w:rFonts w:ascii="宋体" w:eastAsiaTheme="minorEastAsia" w:hAnsi="宋体" w:hint="eastAsia"/>
          <w:color w:val="000000"/>
          <w:sz w:val="21"/>
          <w:szCs w:val="21"/>
        </w:rPr>
      </w:pP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hAnsi="宋体"/>
          <w:color w:val="000000"/>
        </w:rPr>
        <w:t>1.</w:t>
      </w:r>
      <w:r w:rsidRPr="001F7982">
        <w:rPr>
          <w:rFonts w:ascii="宋体" w:eastAsia="宋体" w:hAnsi="宋体" w:cs="宋体" w:hint="eastAsia"/>
          <w:color w:val="000000"/>
        </w:rPr>
        <w:t>本表依据《中华人民共和国税收征收管理法》《中华人民共和国耕地占用税暂行条例》及其实施细则制定。</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hAnsi="宋体"/>
          <w:color w:val="000000"/>
        </w:rPr>
        <w:t>2.</w:t>
      </w:r>
      <w:r w:rsidRPr="001F7982">
        <w:rPr>
          <w:rFonts w:ascii="宋体" w:eastAsia="宋体" w:hAnsi="宋体" w:cs="宋体" w:hint="eastAsia"/>
          <w:color w:val="000000"/>
        </w:rPr>
        <w:t>本申报表适用于在中华人民共和国境内占用耕地建房或者从事非农业建设的单位和个人。纳税人应当在收到领取农用地转用审批文件通知之日起或占用耕地之日起</w:t>
      </w:r>
      <w:r w:rsidRPr="001F7982">
        <w:rPr>
          <w:rFonts w:ascii="宋体" w:hAnsi="宋体"/>
          <w:color w:val="000000"/>
        </w:rPr>
        <w:t>30</w:t>
      </w:r>
      <w:r w:rsidRPr="001F7982">
        <w:rPr>
          <w:rFonts w:ascii="宋体" w:eastAsia="宋体" w:hAnsi="宋体" w:cs="宋体" w:hint="eastAsia"/>
          <w:color w:val="000000"/>
        </w:rPr>
        <w:t>日内，填报耕地占用税纳税申报表，向土地所在地税务机关申报纳税。</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hAnsi="宋体"/>
          <w:color w:val="000000"/>
        </w:rPr>
        <w:t>3.</w:t>
      </w:r>
      <w:r w:rsidRPr="001F7982">
        <w:rPr>
          <w:rFonts w:ascii="宋体" w:eastAsia="宋体" w:hAnsi="宋体" w:cs="宋体" w:hint="eastAsia"/>
          <w:color w:val="000000"/>
        </w:rPr>
        <w:t>纳税人识别号（统一社会信用代码）：填报税务机关核发的纳税人识别号或有关部门核发的统一社会信用代码。</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hAnsi="宋体"/>
          <w:color w:val="000000"/>
        </w:rPr>
        <w:t>4.</w:t>
      </w:r>
      <w:r w:rsidRPr="001F7982">
        <w:rPr>
          <w:rFonts w:ascii="宋体" w:eastAsia="宋体" w:hAnsi="宋体" w:cs="宋体" w:hint="eastAsia"/>
          <w:color w:val="000000"/>
        </w:rPr>
        <w:t>纳税人名称：填报营业执照、税务登记证等证件载明的纳税人名称。</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hAnsi="宋体"/>
          <w:color w:val="000000"/>
        </w:rPr>
        <w:t>5.</w:t>
      </w:r>
      <w:r w:rsidRPr="001F7982">
        <w:rPr>
          <w:rFonts w:ascii="宋体" w:eastAsia="宋体" w:hAnsi="宋体" w:cs="宋体" w:hint="eastAsia"/>
          <w:color w:val="000000"/>
        </w:rPr>
        <w:t>耕地占用信息栏：</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项目（批次）名称：按照政府农用地转用审批文件中标明的项目或批次名称填写。</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批准占地部门、批准占地文号：属于批准占地的，填写有权审批农用地转用的政府名称及批准农用地转用文件的文号。</w:t>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占地用途：经批准占地的，按照政府农用地转用审批文件中明确的土地储备、交通基础设施建设（其中铁路线路、公路线路、飞机场跑道、停机坪、港口、航道等适用</w:t>
      </w:r>
      <w:r w:rsidRPr="001F7982">
        <w:rPr>
          <w:rFonts w:ascii="宋体" w:hAnsi="宋体"/>
          <w:color w:val="000000"/>
        </w:rPr>
        <w:t>2</w:t>
      </w:r>
      <w:r w:rsidRPr="001F7982">
        <w:rPr>
          <w:rFonts w:ascii="宋体" w:eastAsia="宋体" w:hAnsi="宋体" w:cs="宋体" w:hint="eastAsia"/>
          <w:color w:val="000000"/>
        </w:rPr>
        <w:t>元</w:t>
      </w:r>
      <w:r w:rsidRPr="001F7982">
        <w:rPr>
          <w:rFonts w:ascii="宋体" w:hAnsi="宋体"/>
          <w:color w:val="000000"/>
        </w:rPr>
        <w:t>/</w:t>
      </w:r>
      <w:r w:rsidRPr="001F7982">
        <w:rPr>
          <w:rFonts w:ascii="宋体" w:eastAsia="宋体" w:hAnsi="宋体" w:cs="宋体" w:hint="eastAsia"/>
          <w:color w:val="000000"/>
        </w:rPr>
        <w:t>平方米税额占地项目必须在栏目中详细列明）、工业建设、商业建设、住宅建设、农村居民建房、军事设施、学校、幼儿园、医院、养老院和其他等项目分类填写；未经批准占地的，按照实际占地情况，区分交通基础设施建设、工业建设、商业建设、住宅建设、农村居民建房、军事设施、学校、幼儿园、医院、养老院和其他等项目分类填写。</w:t>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批准日期：属于经批准占地的，填写政府农用地转用审批文件的批准日期。</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占地日期：属于未经批准占地的，填写实际占地的日期。</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占地位置：占用耕地所属的县、镇（乡）、村名称。</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占地方式：按照按批次转用、单独选址转用、批准临时占地、未批先占填写。</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经批准占地面积：指政府农用地转用审批文件中批准的农用地转用面积。</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实际占地面积：包括经批准占用的耕地面积和未经批准占用的耕地面积。</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经济开发区：占地位于经济特区、经济技术开发区和经济发达且人均耕地特别少的地区，适用税额提高的，勾选</w:t>
      </w:r>
      <w:r w:rsidRPr="001F7982">
        <w:rPr>
          <w:rFonts w:ascii="宋体" w:hAnsi="宋体"/>
          <w:color w:val="000000"/>
        </w:rPr>
        <w:t>“</w:t>
      </w:r>
      <w:r w:rsidRPr="001F7982">
        <w:rPr>
          <w:rFonts w:ascii="宋体" w:eastAsia="宋体" w:hAnsi="宋体" w:cs="宋体" w:hint="eastAsia"/>
          <w:color w:val="000000"/>
        </w:rPr>
        <w:t>是</w:t>
      </w:r>
      <w:r w:rsidRPr="001F7982">
        <w:rPr>
          <w:rFonts w:ascii="宋体" w:hAnsi="宋体"/>
          <w:color w:val="000000"/>
        </w:rPr>
        <w:t>”</w:t>
      </w:r>
      <w:r w:rsidRPr="001F7982">
        <w:rPr>
          <w:rFonts w:ascii="宋体" w:eastAsia="宋体" w:hAnsi="宋体" w:cs="宋体" w:hint="eastAsia"/>
          <w:color w:val="000000"/>
        </w:rPr>
        <w:t>；否则，勾选</w:t>
      </w:r>
      <w:r w:rsidRPr="001F7982">
        <w:rPr>
          <w:rFonts w:ascii="宋体" w:hAnsi="宋体"/>
          <w:color w:val="000000"/>
        </w:rPr>
        <w:t>“</w:t>
      </w:r>
      <w:r w:rsidRPr="001F7982">
        <w:rPr>
          <w:rFonts w:ascii="宋体" w:eastAsia="宋体" w:hAnsi="宋体" w:cs="宋体" w:hint="eastAsia"/>
          <w:color w:val="000000"/>
        </w:rPr>
        <w:t>否</w:t>
      </w:r>
      <w:r w:rsidRPr="001F7982">
        <w:rPr>
          <w:rFonts w:ascii="宋体" w:hAnsi="宋体"/>
          <w:color w:val="000000"/>
        </w:rPr>
        <w:t>”</w:t>
      </w:r>
      <w:r w:rsidRPr="001F7982">
        <w:rPr>
          <w:rFonts w:ascii="宋体" w:eastAsia="宋体" w:hAnsi="宋体" w:cs="宋体" w:hint="eastAsia"/>
          <w:color w:val="000000"/>
        </w:rPr>
        <w:t>。</w:t>
      </w:r>
      <w:r w:rsidRPr="001F7982">
        <w:rPr>
          <w:rFonts w:ascii="宋体" w:hAnsi="宋体"/>
          <w:color w:val="000000"/>
        </w:rPr>
        <w:tab/>
      </w:r>
      <w:r w:rsidRPr="001F7982">
        <w:rPr>
          <w:rFonts w:ascii="宋体" w:eastAsia="宋体" w:hAnsi="宋体" w:cs="宋体" w:hint="eastAsia"/>
          <w:color w:val="000000"/>
        </w:rPr>
        <w:t>税额提高比例：占地位于经济特区、经济技术开发区和经济发达且人均耕地特别少的地区，适用税额提高的，填写当地省级政府确定的具体税额提高比例。</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本期是否适用增值税小规模纳税人减征政策（减免性质代码：</w:t>
      </w:r>
      <w:r w:rsidRPr="001F7982">
        <w:rPr>
          <w:rFonts w:ascii="宋体" w:hAnsi="宋体"/>
          <w:color w:val="000000"/>
        </w:rPr>
        <w:t>14049901</w:t>
      </w:r>
      <w:r w:rsidRPr="001F7982">
        <w:rPr>
          <w:rFonts w:ascii="宋体" w:eastAsia="宋体" w:hAnsi="宋体" w:cs="宋体" w:hint="eastAsia"/>
          <w:color w:val="000000"/>
        </w:rPr>
        <w:t>）：纳税人自增值税一般纳税人按规定转登记为小规模纳税人的，自成为小规模纳税人的当月起适用减征优惠。增值税小规模纳税人按规定登记为一般纳税人的</w:t>
      </w:r>
      <w:r w:rsidRPr="001F7982">
        <w:rPr>
          <w:rFonts w:ascii="宋体" w:hAnsi="宋体"/>
          <w:color w:val="000000"/>
        </w:rPr>
        <w:t>,</w:t>
      </w:r>
      <w:r w:rsidRPr="001F7982">
        <w:rPr>
          <w:rFonts w:ascii="宋体" w:eastAsia="宋体" w:hAnsi="宋体" w:cs="宋体" w:hint="eastAsia"/>
          <w:color w:val="000000"/>
        </w:rPr>
        <w:t>自一般纳税人生效之日起不再适用减征优惠；增值税年应税销售额超过小规模纳税人标准应当登记为一般纳税人而未登记，经税务机关通知，逾期仍不办理登记的，自逾期次月起不再适用减征优惠。纳税人本期适用增值税小规模纳税人减征政策的，勾选</w:t>
      </w:r>
      <w:r w:rsidRPr="001F7982">
        <w:rPr>
          <w:rFonts w:ascii="宋体" w:hAnsi="宋体"/>
          <w:color w:val="000000"/>
        </w:rPr>
        <w:t>“</w:t>
      </w:r>
      <w:r w:rsidRPr="001F7982">
        <w:rPr>
          <w:rFonts w:ascii="宋体" w:eastAsia="宋体" w:hAnsi="宋体" w:cs="宋体" w:hint="eastAsia"/>
          <w:color w:val="000000"/>
        </w:rPr>
        <w:t>是</w:t>
      </w:r>
      <w:r w:rsidRPr="001F7982">
        <w:rPr>
          <w:rFonts w:ascii="宋体" w:hAnsi="宋体"/>
          <w:color w:val="000000"/>
        </w:rPr>
        <w:t>”</w:t>
      </w:r>
      <w:r w:rsidRPr="001F7982">
        <w:rPr>
          <w:rFonts w:ascii="宋体" w:eastAsia="宋体" w:hAnsi="宋体" w:cs="宋体" w:hint="eastAsia"/>
          <w:color w:val="000000"/>
        </w:rPr>
        <w:t>；否则，勾选</w:t>
      </w:r>
      <w:r w:rsidRPr="001F7982">
        <w:rPr>
          <w:rFonts w:ascii="宋体" w:hAnsi="宋体"/>
          <w:color w:val="000000"/>
        </w:rPr>
        <w:t>“</w:t>
      </w:r>
      <w:r w:rsidRPr="001F7982">
        <w:rPr>
          <w:rFonts w:ascii="宋体" w:eastAsia="宋体" w:hAnsi="宋体" w:cs="宋体" w:hint="eastAsia"/>
          <w:color w:val="000000"/>
        </w:rPr>
        <w:t>否</w:t>
      </w:r>
      <w:r w:rsidRPr="001F7982">
        <w:rPr>
          <w:rFonts w:ascii="宋体" w:hAnsi="宋体"/>
          <w:color w:val="000000"/>
        </w:rPr>
        <w:t>”</w:t>
      </w:r>
      <w:r w:rsidRPr="001F7982">
        <w:rPr>
          <w:rFonts w:ascii="宋体" w:eastAsia="宋体" w:hAnsi="宋体" w:cs="宋体" w:hint="eastAsia"/>
          <w:color w:val="000000"/>
        </w:rPr>
        <w:t>。</w:t>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减征比例（</w:t>
      </w:r>
      <w:r w:rsidRPr="001F7982">
        <w:rPr>
          <w:rFonts w:ascii="宋体" w:hAnsi="宋体"/>
          <w:color w:val="000000"/>
        </w:rPr>
        <w:t>%</w:t>
      </w:r>
      <w:r w:rsidRPr="001F7982">
        <w:rPr>
          <w:rFonts w:ascii="宋体" w:eastAsia="宋体" w:hAnsi="宋体" w:cs="宋体" w:hint="eastAsia"/>
          <w:color w:val="000000"/>
        </w:rPr>
        <w:t>）：当地省级政府根据财税〔</w:t>
      </w:r>
      <w:r w:rsidRPr="001F7982">
        <w:rPr>
          <w:rFonts w:ascii="宋体" w:hAnsi="宋体"/>
          <w:color w:val="000000"/>
        </w:rPr>
        <w:t>2019</w:t>
      </w:r>
      <w:r w:rsidRPr="001F7982">
        <w:rPr>
          <w:rFonts w:ascii="宋体" w:eastAsia="宋体" w:hAnsi="宋体" w:cs="宋体" w:hint="eastAsia"/>
          <w:color w:val="000000"/>
        </w:rPr>
        <w:t>〕</w:t>
      </w:r>
      <w:r w:rsidRPr="001F7982">
        <w:rPr>
          <w:rFonts w:ascii="宋体" w:hAnsi="宋体"/>
          <w:color w:val="000000"/>
        </w:rPr>
        <w:t>13</w:t>
      </w:r>
      <w:r w:rsidRPr="001F7982">
        <w:rPr>
          <w:rFonts w:ascii="宋体" w:eastAsia="宋体" w:hAnsi="宋体" w:cs="宋体" w:hint="eastAsia"/>
          <w:color w:val="000000"/>
        </w:rPr>
        <w:t>号文件确定的减征比例，系统自动带出。</w:t>
      </w:r>
    </w:p>
    <w:p w:rsidR="001F7982" w:rsidRPr="001F7982" w:rsidRDefault="001F7982" w:rsidP="001F7982">
      <w:pPr>
        <w:pStyle w:val="0"/>
        <w:spacing w:line="440" w:lineRule="exact"/>
        <w:ind w:firstLineChars="200" w:firstLine="480"/>
        <w:jc w:val="both"/>
        <w:rPr>
          <w:rFonts w:ascii="宋体" w:eastAsia="宋体" w:hAnsi="宋体" w:cs="宋体"/>
          <w:color w:val="000000"/>
        </w:rPr>
      </w:pPr>
      <w:r w:rsidRPr="001F7982">
        <w:rPr>
          <w:rFonts w:ascii="宋体" w:hAnsi="宋体"/>
          <w:color w:val="000000"/>
        </w:rPr>
        <w:t>6.</w:t>
      </w:r>
      <w:r w:rsidRPr="001F7982">
        <w:rPr>
          <w:rFonts w:ascii="宋体" w:eastAsia="宋体" w:hAnsi="宋体" w:cs="宋体" w:hint="eastAsia"/>
          <w:color w:val="000000"/>
        </w:rPr>
        <w:t>计税信息栏：按照占用耕地类别分别填写、分别计算，总计</w:t>
      </w:r>
      <w:r w:rsidRPr="001F7982">
        <w:rPr>
          <w:rFonts w:ascii="宋体" w:hAnsi="宋体"/>
          <w:color w:val="000000"/>
        </w:rPr>
        <w:t>=</w:t>
      </w:r>
      <w:r w:rsidRPr="001F7982">
        <w:rPr>
          <w:rFonts w:ascii="宋体" w:eastAsia="宋体" w:hAnsi="宋体" w:cs="宋体" w:hint="eastAsia"/>
          <w:color w:val="000000"/>
        </w:rPr>
        <w:t>耕地（基本农田）</w:t>
      </w:r>
      <w:r w:rsidRPr="001F7982">
        <w:rPr>
          <w:rFonts w:ascii="宋体" w:hAnsi="宋体"/>
          <w:color w:val="000000"/>
        </w:rPr>
        <w:t>+</w:t>
      </w:r>
      <w:r w:rsidRPr="001F7982">
        <w:rPr>
          <w:rFonts w:ascii="宋体" w:eastAsia="宋体" w:hAnsi="宋体" w:cs="宋体" w:hint="eastAsia"/>
          <w:color w:val="000000"/>
        </w:rPr>
        <w:t>耕地（非基本农田）</w:t>
      </w:r>
      <w:r w:rsidRPr="001F7982">
        <w:rPr>
          <w:rFonts w:ascii="宋体" w:hAnsi="宋体"/>
          <w:color w:val="000000"/>
        </w:rPr>
        <w:t>+</w:t>
      </w:r>
      <w:r w:rsidRPr="001F7982">
        <w:rPr>
          <w:rFonts w:ascii="宋体" w:eastAsia="宋体" w:hAnsi="宋体" w:cs="宋体" w:hint="eastAsia"/>
          <w:color w:val="000000"/>
        </w:rPr>
        <w:t>园地</w:t>
      </w:r>
      <w:r w:rsidRPr="001F7982">
        <w:rPr>
          <w:rFonts w:ascii="宋体" w:hAnsi="宋体"/>
          <w:color w:val="000000"/>
        </w:rPr>
        <w:t>+</w:t>
      </w:r>
      <w:r w:rsidRPr="001F7982">
        <w:rPr>
          <w:rFonts w:ascii="宋体" w:eastAsia="宋体" w:hAnsi="宋体" w:cs="宋体" w:hint="eastAsia"/>
          <w:color w:val="000000"/>
        </w:rPr>
        <w:t>林地</w:t>
      </w:r>
      <w:r w:rsidRPr="001F7982">
        <w:rPr>
          <w:rFonts w:ascii="宋体" w:hAnsi="宋体"/>
          <w:color w:val="000000"/>
        </w:rPr>
        <w:t>+</w:t>
      </w:r>
      <w:r w:rsidRPr="001F7982">
        <w:rPr>
          <w:rFonts w:ascii="宋体" w:eastAsia="宋体" w:hAnsi="宋体" w:cs="宋体" w:hint="eastAsia"/>
          <w:color w:val="000000"/>
        </w:rPr>
        <w:t>牧草地</w:t>
      </w:r>
      <w:r w:rsidRPr="001F7982">
        <w:rPr>
          <w:rFonts w:ascii="宋体" w:hAnsi="宋体"/>
          <w:color w:val="000000"/>
        </w:rPr>
        <w:t>+</w:t>
      </w:r>
      <w:r w:rsidRPr="001F7982">
        <w:rPr>
          <w:rFonts w:ascii="宋体" w:eastAsia="宋体" w:hAnsi="宋体" w:cs="宋体" w:hint="eastAsia"/>
          <w:color w:val="000000"/>
        </w:rPr>
        <w:t>农田水利用地</w:t>
      </w:r>
      <w:r w:rsidRPr="001F7982">
        <w:rPr>
          <w:rFonts w:ascii="宋体" w:hAnsi="宋体"/>
          <w:color w:val="000000"/>
        </w:rPr>
        <w:t>+</w:t>
      </w:r>
      <w:r w:rsidRPr="001F7982">
        <w:rPr>
          <w:rFonts w:ascii="宋体" w:eastAsia="宋体" w:hAnsi="宋体" w:cs="宋体" w:hint="eastAsia"/>
          <w:color w:val="000000"/>
        </w:rPr>
        <w:t>养殖水面</w:t>
      </w:r>
      <w:r w:rsidRPr="001F7982">
        <w:rPr>
          <w:rFonts w:ascii="宋体" w:hAnsi="宋体"/>
          <w:color w:val="000000"/>
        </w:rPr>
        <w:t>+</w:t>
      </w:r>
      <w:r w:rsidRPr="001F7982">
        <w:rPr>
          <w:rFonts w:ascii="宋体" w:eastAsia="宋体" w:hAnsi="宋体" w:cs="宋体" w:hint="eastAsia"/>
          <w:color w:val="000000"/>
        </w:rPr>
        <w:t>渔业水域滩涂</w:t>
      </w:r>
      <w:r w:rsidRPr="001F7982">
        <w:rPr>
          <w:rFonts w:ascii="宋体" w:hAnsi="宋体"/>
          <w:color w:val="000000"/>
        </w:rPr>
        <w:t>+</w:t>
      </w:r>
      <w:r w:rsidRPr="001F7982">
        <w:rPr>
          <w:rFonts w:ascii="宋体" w:eastAsia="宋体" w:hAnsi="宋体" w:cs="宋体" w:hint="eastAsia"/>
          <w:color w:val="000000"/>
        </w:rPr>
        <w:t>草地</w:t>
      </w:r>
      <w:r w:rsidRPr="001F7982">
        <w:rPr>
          <w:rFonts w:ascii="宋体" w:hAnsi="宋体"/>
          <w:color w:val="000000"/>
        </w:rPr>
        <w:t>+</w:t>
      </w:r>
      <w:r w:rsidRPr="001F7982">
        <w:rPr>
          <w:rFonts w:ascii="宋体" w:eastAsia="宋体" w:hAnsi="宋体" w:cs="宋体" w:hint="eastAsia"/>
          <w:color w:val="000000"/>
        </w:rPr>
        <w:t>苇田</w:t>
      </w:r>
      <w:r w:rsidRPr="001F7982">
        <w:rPr>
          <w:rFonts w:ascii="宋体" w:hAnsi="宋体"/>
          <w:color w:val="000000"/>
        </w:rPr>
        <w:t>+</w:t>
      </w:r>
      <w:r w:rsidRPr="001F7982">
        <w:rPr>
          <w:rFonts w:ascii="宋体" w:eastAsia="宋体" w:hAnsi="宋体" w:cs="宋体" w:hint="eastAsia"/>
          <w:color w:val="000000"/>
        </w:rPr>
        <w:t>其他类型用地（面积、税额），应缴税额</w:t>
      </w:r>
      <w:r w:rsidRPr="001F7982">
        <w:rPr>
          <w:rFonts w:ascii="宋体" w:hAnsi="宋体"/>
          <w:color w:val="000000"/>
        </w:rPr>
        <w:t>=</w:t>
      </w:r>
      <w:r w:rsidRPr="001F7982">
        <w:rPr>
          <w:rFonts w:ascii="宋体" w:eastAsia="宋体" w:hAnsi="宋体" w:cs="宋体" w:hint="eastAsia"/>
          <w:color w:val="000000"/>
        </w:rPr>
        <w:t>计征税额</w:t>
      </w:r>
      <w:r w:rsidRPr="001F7982">
        <w:rPr>
          <w:rFonts w:ascii="宋体" w:hAnsi="宋体"/>
          <w:color w:val="000000"/>
        </w:rPr>
        <w:t>×</w:t>
      </w:r>
      <w:r w:rsidRPr="001F7982">
        <w:rPr>
          <w:rFonts w:ascii="宋体" w:eastAsia="宋体" w:hAnsi="宋体" w:cs="宋体" w:hint="eastAsia"/>
          <w:color w:val="000000"/>
        </w:rPr>
        <w:t>（</w:t>
      </w:r>
      <w:r w:rsidRPr="001F7982">
        <w:rPr>
          <w:rFonts w:ascii="宋体" w:hAnsi="宋体"/>
          <w:color w:val="000000"/>
        </w:rPr>
        <w:t>1+</w:t>
      </w:r>
      <w:r w:rsidRPr="001F7982">
        <w:rPr>
          <w:rFonts w:ascii="宋体" w:eastAsia="宋体" w:hAnsi="宋体" w:cs="宋体" w:hint="eastAsia"/>
          <w:color w:val="000000"/>
        </w:rPr>
        <w:t>税额提高比例）</w:t>
      </w:r>
      <w:r w:rsidRPr="001F7982">
        <w:rPr>
          <w:rFonts w:ascii="宋体" w:hAnsi="宋体"/>
          <w:color w:val="000000"/>
        </w:rPr>
        <w:t>-</w:t>
      </w:r>
      <w:r w:rsidRPr="001F7982">
        <w:rPr>
          <w:rFonts w:ascii="宋体" w:eastAsia="宋体" w:hAnsi="宋体" w:cs="宋体" w:hint="eastAsia"/>
          <w:color w:val="000000"/>
        </w:rPr>
        <w:t>减税税额</w:t>
      </w:r>
      <w:r w:rsidRPr="001F7982">
        <w:rPr>
          <w:rFonts w:ascii="宋体" w:hAnsi="宋体"/>
          <w:color w:val="000000"/>
        </w:rPr>
        <w:t>-</w:t>
      </w:r>
      <w:r w:rsidRPr="001F7982">
        <w:rPr>
          <w:rFonts w:ascii="宋体" w:eastAsia="宋体" w:hAnsi="宋体" w:cs="宋体" w:hint="eastAsia"/>
          <w:color w:val="000000"/>
        </w:rPr>
        <w:t>免税税额</w:t>
      </w:r>
      <w:r w:rsidRPr="001F7982">
        <w:rPr>
          <w:rFonts w:ascii="宋体" w:hAnsi="宋体"/>
          <w:color w:val="000000"/>
        </w:rPr>
        <w:t>-</w:t>
      </w:r>
      <w:r w:rsidRPr="001F7982">
        <w:rPr>
          <w:rFonts w:ascii="宋体" w:eastAsia="宋体" w:hAnsi="宋体" w:cs="宋体" w:hint="eastAsia"/>
          <w:color w:val="000000"/>
        </w:rPr>
        <w:t>增值税小规模纳税人减征额</w:t>
      </w:r>
      <w:r w:rsidRPr="001F7982">
        <w:rPr>
          <w:rFonts w:ascii="宋体" w:hAnsi="宋体"/>
          <w:color w:val="000000"/>
        </w:rPr>
        <w:t>-</w:t>
      </w:r>
      <w:r w:rsidRPr="001F7982">
        <w:rPr>
          <w:rFonts w:ascii="宋体" w:eastAsia="宋体" w:hAnsi="宋体" w:cs="宋体" w:hint="eastAsia"/>
          <w:color w:val="000000"/>
        </w:rPr>
        <w:t>已缴税额，计征税额</w:t>
      </w:r>
      <w:r w:rsidRPr="001F7982">
        <w:rPr>
          <w:rFonts w:ascii="宋体" w:hAnsi="宋体"/>
          <w:color w:val="000000"/>
        </w:rPr>
        <w:t>=</w:t>
      </w:r>
      <w:r w:rsidRPr="001F7982">
        <w:rPr>
          <w:rFonts w:ascii="宋体" w:eastAsia="宋体" w:hAnsi="宋体" w:cs="宋体" w:hint="eastAsia"/>
          <w:color w:val="000000"/>
        </w:rPr>
        <w:t>计税面积</w:t>
      </w:r>
      <w:r w:rsidRPr="001F7982">
        <w:rPr>
          <w:rFonts w:ascii="宋体" w:hAnsi="宋体"/>
          <w:color w:val="000000"/>
        </w:rPr>
        <w:t>×</w:t>
      </w:r>
      <w:r w:rsidRPr="001F7982">
        <w:rPr>
          <w:rFonts w:ascii="宋体" w:eastAsia="宋体" w:hAnsi="宋体" w:cs="宋体" w:hint="eastAsia"/>
          <w:color w:val="000000"/>
        </w:rPr>
        <w:t>适用税额，减税面积、免税面积、减税税额、免税税额按照减免税备案信息直接填列。</w:t>
      </w:r>
    </w:p>
    <w:p w:rsidR="001F7982" w:rsidRDefault="001F7982" w:rsidP="001F7982">
      <w:pPr>
        <w:pStyle w:val="0"/>
        <w:spacing w:line="440" w:lineRule="exact"/>
        <w:ind w:firstLineChars="200" w:firstLine="480"/>
        <w:jc w:val="both"/>
        <w:rPr>
          <w:rFonts w:ascii="宋体" w:eastAsiaTheme="minorEastAsia" w:hAnsi="宋体" w:hint="eastAsia"/>
          <w:color w:val="000000"/>
        </w:rPr>
      </w:pPr>
      <w:r w:rsidRPr="001F7982">
        <w:rPr>
          <w:rFonts w:ascii="宋体" w:eastAsia="宋体" w:hAnsi="宋体" w:cs="宋体" w:hint="eastAsia"/>
          <w:color w:val="000000"/>
        </w:rPr>
        <w:t>适用税额：指该地类在当地适用的单位税额，此处不考虑经济特区、经济技术开发区和经济发达且人均耕地特别少适用税额提高的情况。</w:t>
      </w:r>
      <w:r w:rsidRPr="001F7982">
        <w:rPr>
          <w:rFonts w:ascii="宋体" w:hAnsi="宋体"/>
          <w:color w:val="000000"/>
        </w:rPr>
        <w:tab/>
      </w:r>
      <w:r w:rsidRPr="001F7982">
        <w:rPr>
          <w:rFonts w:ascii="宋体" w:hAnsi="宋体"/>
          <w:color w:val="000000"/>
        </w:rPr>
        <w:tab/>
      </w:r>
    </w:p>
    <w:p w:rsidR="001F7982" w:rsidRDefault="001F7982" w:rsidP="001F7982">
      <w:pPr>
        <w:pStyle w:val="0"/>
        <w:spacing w:line="440" w:lineRule="exact"/>
        <w:ind w:firstLineChars="200" w:firstLine="480"/>
        <w:jc w:val="both"/>
        <w:rPr>
          <w:rFonts w:ascii="宋体" w:eastAsiaTheme="minorEastAsia" w:hAnsi="宋体" w:hint="eastAsia"/>
          <w:color w:val="000000"/>
        </w:rPr>
      </w:pPr>
      <w:r w:rsidRPr="001F7982">
        <w:rPr>
          <w:rFonts w:ascii="宋体" w:eastAsia="宋体" w:hAnsi="宋体" w:cs="宋体" w:hint="eastAsia"/>
          <w:color w:val="000000"/>
        </w:rPr>
        <w:t>减免性质代码：该项按照国家税务总局制定下发的最新《减免税政策代码目录》中的最细项减免性质代码填写。有减免税情况的必填。</w:t>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Default="001F7982" w:rsidP="001F7982">
      <w:pPr>
        <w:pStyle w:val="0"/>
        <w:spacing w:line="440" w:lineRule="exact"/>
        <w:ind w:firstLineChars="200" w:firstLine="480"/>
        <w:jc w:val="both"/>
        <w:rPr>
          <w:rFonts w:ascii="宋体" w:eastAsiaTheme="minorEastAsia" w:hAnsi="宋体" w:hint="eastAsia"/>
          <w:color w:val="000000"/>
        </w:rPr>
      </w:pPr>
      <w:r w:rsidRPr="001F7982">
        <w:rPr>
          <w:rFonts w:ascii="宋体" w:eastAsia="宋体" w:hAnsi="宋体" w:cs="宋体" w:hint="eastAsia"/>
          <w:color w:val="000000"/>
        </w:rPr>
        <w:t>本期增值税小规模纳税人减征额：反映符合条件的增值税小规模纳税人按减征比例计算的减征额。减征额</w:t>
      </w:r>
      <w:r w:rsidRPr="001F7982">
        <w:rPr>
          <w:rFonts w:ascii="宋体" w:hAnsi="宋体"/>
          <w:color w:val="000000"/>
        </w:rPr>
        <w:t>=[</w:t>
      </w:r>
      <w:r w:rsidRPr="001F7982">
        <w:rPr>
          <w:rFonts w:ascii="宋体" w:eastAsia="宋体" w:hAnsi="宋体" w:cs="宋体" w:hint="eastAsia"/>
          <w:color w:val="000000"/>
        </w:rPr>
        <w:t>计征税额</w:t>
      </w:r>
      <w:r w:rsidRPr="001F7982">
        <w:rPr>
          <w:rFonts w:ascii="宋体" w:hAnsi="宋体"/>
          <w:color w:val="000000"/>
        </w:rPr>
        <w:t>×</w:t>
      </w:r>
      <w:r w:rsidRPr="001F7982">
        <w:rPr>
          <w:rFonts w:ascii="宋体" w:eastAsia="宋体" w:hAnsi="宋体" w:cs="宋体" w:hint="eastAsia"/>
          <w:color w:val="000000"/>
        </w:rPr>
        <w:t>（</w:t>
      </w:r>
      <w:r w:rsidRPr="001F7982">
        <w:rPr>
          <w:rFonts w:ascii="宋体" w:hAnsi="宋体"/>
          <w:color w:val="000000"/>
        </w:rPr>
        <w:t>1+</w:t>
      </w:r>
      <w:r w:rsidRPr="001F7982">
        <w:rPr>
          <w:rFonts w:ascii="宋体" w:eastAsia="宋体" w:hAnsi="宋体" w:cs="宋体" w:hint="eastAsia"/>
          <w:color w:val="000000"/>
        </w:rPr>
        <w:t>税额提高比例）</w:t>
      </w:r>
      <w:r w:rsidRPr="001F7982">
        <w:rPr>
          <w:rFonts w:ascii="宋体" w:hAnsi="宋体"/>
          <w:color w:val="000000"/>
        </w:rPr>
        <w:t>-</w:t>
      </w:r>
      <w:r w:rsidRPr="001F7982">
        <w:rPr>
          <w:rFonts w:ascii="宋体" w:eastAsia="宋体" w:hAnsi="宋体" w:cs="宋体" w:hint="eastAsia"/>
          <w:color w:val="000000"/>
        </w:rPr>
        <w:t>减税税额</w:t>
      </w:r>
      <w:r w:rsidRPr="001F7982">
        <w:rPr>
          <w:rFonts w:ascii="宋体" w:hAnsi="宋体"/>
          <w:color w:val="000000"/>
        </w:rPr>
        <w:t>-</w:t>
      </w:r>
      <w:r w:rsidRPr="001F7982">
        <w:rPr>
          <w:rFonts w:ascii="宋体" w:eastAsia="宋体" w:hAnsi="宋体" w:cs="宋体" w:hint="eastAsia"/>
          <w:color w:val="000000"/>
        </w:rPr>
        <w:t>免税税额</w:t>
      </w:r>
      <w:r w:rsidRPr="001F7982">
        <w:rPr>
          <w:rFonts w:ascii="宋体" w:hAnsi="宋体"/>
          <w:color w:val="000000"/>
        </w:rPr>
        <w:t>]×</w:t>
      </w:r>
      <w:r w:rsidRPr="001F7982">
        <w:rPr>
          <w:rFonts w:ascii="宋体" w:eastAsia="宋体" w:hAnsi="宋体" w:cs="宋体" w:hint="eastAsia"/>
          <w:color w:val="000000"/>
        </w:rPr>
        <w:t>减征比例</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该表减免税相关信息应与《纳税人减免税备案登记表》信息保持一致。</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F7982" w:rsidRPr="001F7982" w:rsidRDefault="001F7982" w:rsidP="001F7982">
      <w:pPr>
        <w:pStyle w:val="0"/>
        <w:spacing w:line="440" w:lineRule="exact"/>
        <w:ind w:firstLineChars="200" w:firstLine="480"/>
        <w:jc w:val="both"/>
        <w:rPr>
          <w:rFonts w:ascii="宋体" w:hAnsi="宋体"/>
          <w:color w:val="000000"/>
        </w:rPr>
      </w:pPr>
      <w:r w:rsidRPr="001F7982">
        <w:rPr>
          <w:rFonts w:ascii="宋体" w:eastAsia="宋体" w:hAnsi="宋体" w:cs="宋体" w:hint="eastAsia"/>
          <w:color w:val="000000"/>
        </w:rPr>
        <w:t>如有同一土地类别下享受多条减免税政策的情况，请使用预留的空白行填写。</w:t>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r w:rsidRPr="001F7982">
        <w:rPr>
          <w:rFonts w:ascii="宋体" w:hAnsi="宋体"/>
          <w:color w:val="000000"/>
        </w:rPr>
        <w:tab/>
      </w:r>
    </w:p>
    <w:p w:rsidR="00105942" w:rsidRDefault="001F7982" w:rsidP="001F7982">
      <w:pPr>
        <w:pStyle w:val="a3"/>
        <w:spacing w:before="0" w:line="440" w:lineRule="exact"/>
        <w:ind w:firstLine="200"/>
        <w:jc w:val="both"/>
        <w:rPr>
          <w:rFonts w:ascii="方正黑体简体"/>
          <w:sz w:val="12"/>
        </w:rPr>
      </w:pPr>
      <w:r w:rsidRPr="001F7982">
        <w:rPr>
          <w:color w:val="000000"/>
          <w:sz w:val="24"/>
          <w:szCs w:val="24"/>
        </w:rPr>
        <w:t>7.</w:t>
      </w:r>
      <w:r w:rsidRPr="001F7982">
        <w:rPr>
          <w:rFonts w:hint="eastAsia"/>
          <w:color w:val="000000"/>
          <w:sz w:val="24"/>
          <w:szCs w:val="24"/>
        </w:rPr>
        <w:t>本表一式两份，一份纳税人留存，一份税务机关留存。</w:t>
      </w:r>
      <w:r w:rsidRPr="001F7982">
        <w:rPr>
          <w:color w:val="000000"/>
          <w:sz w:val="24"/>
          <w:szCs w:val="24"/>
        </w:rPr>
        <w:tab/>
      </w:r>
      <w:r>
        <w:rPr>
          <w:color w:val="000000"/>
          <w:szCs w:val="21"/>
        </w:rPr>
        <w:tab/>
      </w:r>
      <w:r>
        <w:rPr>
          <w:color w:val="000000"/>
          <w:szCs w:val="21"/>
        </w:rPr>
        <w:tab/>
      </w:r>
      <w:r>
        <w:rPr>
          <w:color w:val="000000"/>
          <w:szCs w:val="21"/>
        </w:rPr>
        <w:tab/>
      </w:r>
      <w:r>
        <w:rPr>
          <w:color w:val="000000"/>
          <w:szCs w:val="21"/>
        </w:rPr>
        <w:tab/>
      </w:r>
    </w:p>
    <w:sectPr w:rsidR="00105942" w:rsidSect="001F7982">
      <w:pgSz w:w="23820" w:h="16840" w:orient="landscape"/>
      <w:pgMar w:top="567" w:right="1134"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CEA79"/>
    <w:multiLevelType w:val="multilevel"/>
    <w:tmpl w:val="77ECEA79"/>
    <w:lvl w:ilvl="0">
      <w:start w:val="1"/>
      <w:numFmt w:val="decimal"/>
      <w:lvlText w:val="%1."/>
      <w:lvlJc w:val="left"/>
      <w:pPr>
        <w:ind w:left="119" w:hanging="243"/>
        <w:jc w:val="left"/>
      </w:pPr>
      <w:rPr>
        <w:rFonts w:ascii="宋体" w:eastAsia="宋体" w:hAnsi="宋体" w:cs="宋体" w:hint="default"/>
        <w:color w:val="231916"/>
        <w:spacing w:val="-88"/>
        <w:w w:val="100"/>
        <w:sz w:val="20"/>
        <w:szCs w:val="20"/>
        <w:lang w:val="zh-CN" w:eastAsia="zh-CN" w:bidi="zh-CN"/>
      </w:rPr>
    </w:lvl>
    <w:lvl w:ilvl="1">
      <w:numFmt w:val="bullet"/>
      <w:lvlText w:val="•"/>
      <w:lvlJc w:val="left"/>
      <w:pPr>
        <w:ind w:left="2315" w:hanging="243"/>
      </w:pPr>
      <w:rPr>
        <w:rFonts w:hint="default"/>
        <w:lang w:val="zh-CN" w:eastAsia="zh-CN" w:bidi="zh-CN"/>
      </w:rPr>
    </w:lvl>
    <w:lvl w:ilvl="2">
      <w:numFmt w:val="bullet"/>
      <w:lvlText w:val="•"/>
      <w:lvlJc w:val="left"/>
      <w:pPr>
        <w:ind w:left="4510" w:hanging="243"/>
      </w:pPr>
      <w:rPr>
        <w:rFonts w:hint="default"/>
        <w:lang w:val="zh-CN" w:eastAsia="zh-CN" w:bidi="zh-CN"/>
      </w:rPr>
    </w:lvl>
    <w:lvl w:ilvl="3">
      <w:numFmt w:val="bullet"/>
      <w:lvlText w:val="•"/>
      <w:lvlJc w:val="left"/>
      <w:pPr>
        <w:ind w:left="6705" w:hanging="243"/>
      </w:pPr>
      <w:rPr>
        <w:rFonts w:hint="default"/>
        <w:lang w:val="zh-CN" w:eastAsia="zh-CN" w:bidi="zh-CN"/>
      </w:rPr>
    </w:lvl>
    <w:lvl w:ilvl="4">
      <w:numFmt w:val="bullet"/>
      <w:lvlText w:val="•"/>
      <w:lvlJc w:val="left"/>
      <w:pPr>
        <w:ind w:left="8900" w:hanging="243"/>
      </w:pPr>
      <w:rPr>
        <w:rFonts w:hint="default"/>
        <w:lang w:val="zh-CN" w:eastAsia="zh-CN" w:bidi="zh-CN"/>
      </w:rPr>
    </w:lvl>
    <w:lvl w:ilvl="5">
      <w:numFmt w:val="bullet"/>
      <w:lvlText w:val="•"/>
      <w:lvlJc w:val="left"/>
      <w:pPr>
        <w:ind w:left="11095" w:hanging="243"/>
      </w:pPr>
      <w:rPr>
        <w:rFonts w:hint="default"/>
        <w:lang w:val="zh-CN" w:eastAsia="zh-CN" w:bidi="zh-CN"/>
      </w:rPr>
    </w:lvl>
    <w:lvl w:ilvl="6">
      <w:numFmt w:val="bullet"/>
      <w:lvlText w:val="•"/>
      <w:lvlJc w:val="left"/>
      <w:pPr>
        <w:ind w:left="13290" w:hanging="243"/>
      </w:pPr>
      <w:rPr>
        <w:rFonts w:hint="default"/>
        <w:lang w:val="zh-CN" w:eastAsia="zh-CN" w:bidi="zh-CN"/>
      </w:rPr>
    </w:lvl>
    <w:lvl w:ilvl="7">
      <w:numFmt w:val="bullet"/>
      <w:lvlText w:val="•"/>
      <w:lvlJc w:val="left"/>
      <w:pPr>
        <w:ind w:left="15485" w:hanging="243"/>
      </w:pPr>
      <w:rPr>
        <w:rFonts w:hint="default"/>
        <w:lang w:val="zh-CN" w:eastAsia="zh-CN" w:bidi="zh-CN"/>
      </w:rPr>
    </w:lvl>
    <w:lvl w:ilvl="8">
      <w:numFmt w:val="bullet"/>
      <w:lvlText w:val="•"/>
      <w:lvlJc w:val="left"/>
      <w:pPr>
        <w:ind w:left="17680" w:hanging="243"/>
      </w:pPr>
      <w:rPr>
        <w:rFonts w:hint="default"/>
        <w:lang w:val="zh-CN" w:eastAsia="zh-CN" w:bidi="zh-CN"/>
      </w:rPr>
    </w:lvl>
  </w:abstractNum>
  <w:abstractNum w:abstractNumId="1">
    <w:nsid w:val="7C246926"/>
    <w:multiLevelType w:val="multilevel"/>
    <w:tmpl w:val="7C246926"/>
    <w:lvl w:ilvl="0">
      <w:start w:val="1"/>
      <w:numFmt w:val="decimal"/>
      <w:lvlText w:val="%1."/>
      <w:lvlJc w:val="left"/>
      <w:pPr>
        <w:ind w:left="122" w:hanging="243"/>
        <w:jc w:val="left"/>
      </w:pPr>
      <w:rPr>
        <w:rFonts w:ascii="宋体" w:eastAsia="宋体" w:hAnsi="宋体" w:cs="宋体" w:hint="default"/>
        <w:color w:val="231916"/>
        <w:spacing w:val="-88"/>
        <w:w w:val="100"/>
        <w:sz w:val="20"/>
        <w:szCs w:val="20"/>
        <w:lang w:val="zh-CN" w:eastAsia="zh-CN" w:bidi="zh-CN"/>
      </w:rPr>
    </w:lvl>
    <w:lvl w:ilvl="1">
      <w:numFmt w:val="bullet"/>
      <w:lvlText w:val="•"/>
      <w:lvlJc w:val="left"/>
      <w:pPr>
        <w:ind w:left="2315" w:hanging="243"/>
      </w:pPr>
      <w:rPr>
        <w:rFonts w:hint="default"/>
        <w:lang w:val="zh-CN" w:eastAsia="zh-CN" w:bidi="zh-CN"/>
      </w:rPr>
    </w:lvl>
    <w:lvl w:ilvl="2">
      <w:numFmt w:val="bullet"/>
      <w:lvlText w:val="•"/>
      <w:lvlJc w:val="left"/>
      <w:pPr>
        <w:ind w:left="4510" w:hanging="243"/>
      </w:pPr>
      <w:rPr>
        <w:rFonts w:hint="default"/>
        <w:lang w:val="zh-CN" w:eastAsia="zh-CN" w:bidi="zh-CN"/>
      </w:rPr>
    </w:lvl>
    <w:lvl w:ilvl="3">
      <w:numFmt w:val="bullet"/>
      <w:lvlText w:val="•"/>
      <w:lvlJc w:val="left"/>
      <w:pPr>
        <w:ind w:left="6705" w:hanging="243"/>
      </w:pPr>
      <w:rPr>
        <w:rFonts w:hint="default"/>
        <w:lang w:val="zh-CN" w:eastAsia="zh-CN" w:bidi="zh-CN"/>
      </w:rPr>
    </w:lvl>
    <w:lvl w:ilvl="4">
      <w:numFmt w:val="bullet"/>
      <w:lvlText w:val="•"/>
      <w:lvlJc w:val="left"/>
      <w:pPr>
        <w:ind w:left="8900" w:hanging="243"/>
      </w:pPr>
      <w:rPr>
        <w:rFonts w:hint="default"/>
        <w:lang w:val="zh-CN" w:eastAsia="zh-CN" w:bidi="zh-CN"/>
      </w:rPr>
    </w:lvl>
    <w:lvl w:ilvl="5">
      <w:numFmt w:val="bullet"/>
      <w:lvlText w:val="•"/>
      <w:lvlJc w:val="left"/>
      <w:pPr>
        <w:ind w:left="11095" w:hanging="243"/>
      </w:pPr>
      <w:rPr>
        <w:rFonts w:hint="default"/>
        <w:lang w:val="zh-CN" w:eastAsia="zh-CN" w:bidi="zh-CN"/>
      </w:rPr>
    </w:lvl>
    <w:lvl w:ilvl="6">
      <w:numFmt w:val="bullet"/>
      <w:lvlText w:val="•"/>
      <w:lvlJc w:val="left"/>
      <w:pPr>
        <w:ind w:left="13290" w:hanging="243"/>
      </w:pPr>
      <w:rPr>
        <w:rFonts w:hint="default"/>
        <w:lang w:val="zh-CN" w:eastAsia="zh-CN" w:bidi="zh-CN"/>
      </w:rPr>
    </w:lvl>
    <w:lvl w:ilvl="7">
      <w:numFmt w:val="bullet"/>
      <w:lvlText w:val="•"/>
      <w:lvlJc w:val="left"/>
      <w:pPr>
        <w:ind w:left="15485" w:hanging="243"/>
      </w:pPr>
      <w:rPr>
        <w:rFonts w:hint="default"/>
        <w:lang w:val="zh-CN" w:eastAsia="zh-CN" w:bidi="zh-CN"/>
      </w:rPr>
    </w:lvl>
    <w:lvl w:ilvl="8">
      <w:numFmt w:val="bullet"/>
      <w:lvlText w:val="•"/>
      <w:lvlJc w:val="left"/>
      <w:pPr>
        <w:ind w:left="17680" w:hanging="243"/>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
  <w:rsids>
    <w:rsidRoot w:val="00105942"/>
    <w:rsid w:val="00105942"/>
    <w:rsid w:val="001F7982"/>
    <w:rsid w:val="003E45DB"/>
    <w:rsid w:val="355B4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05942"/>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105942"/>
    <w:pPr>
      <w:spacing w:line="725" w:lineRule="exact"/>
      <w:jc w:val="center"/>
      <w:outlineLvl w:val="0"/>
    </w:pPr>
    <w:rPr>
      <w:rFonts w:ascii="方正黑体简体" w:eastAsia="方正黑体简体" w:hAnsi="方正黑体简体" w:cs="方正黑体简体"/>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05942"/>
    <w:pPr>
      <w:spacing w:before="15"/>
    </w:pPr>
  </w:style>
  <w:style w:type="table" w:customStyle="1" w:styleId="TableNormal">
    <w:name w:val="Table Normal"/>
    <w:uiPriority w:val="2"/>
    <w:semiHidden/>
    <w:unhideWhenUsed/>
    <w:qFormat/>
    <w:rsid w:val="00105942"/>
    <w:tblPr>
      <w:tblCellMar>
        <w:top w:w="0" w:type="dxa"/>
        <w:left w:w="0" w:type="dxa"/>
        <w:bottom w:w="0" w:type="dxa"/>
        <w:right w:w="0" w:type="dxa"/>
      </w:tblCellMar>
    </w:tblPr>
  </w:style>
  <w:style w:type="paragraph" w:styleId="a4">
    <w:name w:val="List Paragraph"/>
    <w:basedOn w:val="a"/>
    <w:uiPriority w:val="1"/>
    <w:qFormat/>
    <w:rsid w:val="00105942"/>
    <w:pPr>
      <w:spacing w:before="15"/>
      <w:ind w:left="872" w:hanging="244"/>
    </w:pPr>
  </w:style>
  <w:style w:type="paragraph" w:customStyle="1" w:styleId="TableParagraph">
    <w:name w:val="Table Paragraph"/>
    <w:basedOn w:val="a"/>
    <w:uiPriority w:val="1"/>
    <w:qFormat/>
    <w:rsid w:val="00105942"/>
  </w:style>
  <w:style w:type="paragraph" w:customStyle="1" w:styleId="0">
    <w:name w:val="正文_0"/>
    <w:qFormat/>
    <w:rsid w:val="001F79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A06114《耕地占用税纳税申报表》.cdr</dc:title>
  <dc:creator>Administrator</dc:creator>
  <cp:lastModifiedBy>Administrator</cp:lastModifiedBy>
  <cp:revision>2</cp:revision>
  <dcterms:created xsi:type="dcterms:W3CDTF">2019-10-29T06:45:00Z</dcterms:created>
  <dcterms:modified xsi:type="dcterms:W3CDTF">2019-10-30T06:34:00Z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CorelDRAW X7</vt:lpwstr>
  </property>
  <property fmtid="{D5CDD505-2E9C-101B-9397-08002B2CF9AE}" pid="4" name="LastSaved">
    <vt:filetime>2019-10-29T00:00:00Z</vt:filetime>
  </property>
  <property fmtid="{D5CDD505-2E9C-101B-9397-08002B2CF9AE}" pid="5" name="KSOProductBuildVer">
    <vt:lpwstr>2052-11.1.0.9175</vt:lpwstr>
  </property>
</Properties>
</file>