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568" w:rsidRDefault="00FC6568" w:rsidP="00FC6568">
      <w:pPr>
        <w:pStyle w:val="SBBT1"/>
        <w:jc w:val="center"/>
        <w:rPr>
          <w:rFonts w:hint="eastAsia"/>
        </w:rPr>
      </w:pPr>
      <w:r>
        <w:rPr>
          <w:rFonts w:hint="eastAsia"/>
        </w:rPr>
        <w:t>企业所得税年度纳税申报表填报表单</w:t>
      </w:r>
    </w:p>
    <w:tbl>
      <w:tblPr>
        <w:tblpPr w:leftFromText="180" w:rightFromText="180" w:vertAnchor="page" w:horzAnchor="margin" w:tblpXSpec="center" w:tblpY="2668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049"/>
        <w:gridCol w:w="6934"/>
        <w:gridCol w:w="1680"/>
      </w:tblGrid>
      <w:tr w:rsidR="00FC6568" w:rsidTr="00320449">
        <w:trPr>
          <w:trHeight w:val="600"/>
        </w:trPr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表单编号</w:t>
            </w:r>
          </w:p>
        </w:tc>
        <w:tc>
          <w:tcPr>
            <w:tcW w:w="69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表单名称</w:t>
            </w:r>
          </w:p>
        </w:tc>
        <w:tc>
          <w:tcPr>
            <w:tcW w:w="16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jc w:val="center"/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是否填报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A000000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企业所得税年度纳税申报基础信息表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√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A100000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中华人民共和国企业所得税年度纳税申报表（A类）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√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A101010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200" w:firstLine="4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一般企业收入明细表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A101020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200" w:firstLine="4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金融企业收入明细表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A102010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200" w:firstLine="4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一般企业成本支出明细表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A102020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200" w:firstLine="4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金融企业支出明细表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A103000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200" w:firstLine="4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事业单位、民间非营利组织收入、支出明细表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A104000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200" w:firstLine="4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期间费用明细表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A105000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200" w:firstLine="4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纳税调整项目明细表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A105010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400" w:firstLine="8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视同销售和房地产开发企业特定业务纳税调整明细表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A105020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400" w:firstLine="8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未按权责发生制确认收入纳税调整明细表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A105030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400" w:firstLine="8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投资收益纳税调整明细表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A105040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400" w:firstLine="8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专项用途财政性资金纳税调整明细表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A105050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400" w:firstLine="8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职工薪酬支出及纳税调整明细表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A105060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400" w:firstLine="8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广告费和业务宣传费等跨年度纳税调整明细表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A105070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400" w:firstLine="8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捐赠支出及纳税调整明细表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A105080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400" w:firstLine="8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资产折旧、摊销及纳税调整明细表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A105090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400" w:firstLine="8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资产损失税前扣除及纳税调整明细表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A105100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400" w:firstLine="8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企业重组及递延纳税事项纳税调整明细表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A105110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400" w:firstLine="8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政策性搬迁纳税调整明细表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A105120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400" w:firstLine="8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贷款损失准备金及纳税调整明细表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A106000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200" w:firstLine="4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企业所得税弥补亏损明细表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A107010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200" w:firstLine="4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免税、减计收入及加计扣除优惠明细表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A107011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400" w:firstLine="8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符合条件的居民企业之间的股息、红利等权益性投资收益优惠明细表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A107012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400" w:firstLine="8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研发费用加计扣除优惠明细表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A107020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200" w:firstLine="4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所得减免优惠明细表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A107030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200" w:firstLine="4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抵扣应纳税所得额明细表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A107040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200" w:firstLine="4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减免所得税优惠明细表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A107041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400" w:firstLine="8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高新技术企业优惠情况及明细表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A107042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400" w:firstLine="8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软件、集成电路企业优惠情况及明细表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A107050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200" w:firstLine="4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税额抵免优惠明细表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A108000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200" w:firstLine="4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境外所得税收抵免明细表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A108010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400" w:firstLine="8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境外所得纳税调整后所得明细表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A108020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400" w:firstLine="8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境外分支机构弥补亏损明细表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A108030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400" w:firstLine="8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跨年度结转抵免境外所得税明细表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A109000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200" w:firstLine="4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跨地区经营汇总纳税企业年度分摊企业所得税明细表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A109010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400" w:firstLine="800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企业所得税汇总纳税分支机构所得税分配表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9663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说明：企业应当根据实际情况选择需要填报的表单。</w:t>
            </w:r>
          </w:p>
        </w:tc>
      </w:tr>
    </w:tbl>
    <w:p w:rsidR="00C607E2" w:rsidRPr="00FC6568" w:rsidRDefault="00C607E2" w:rsidP="00FC6568"/>
    <w:sectPr w:rsidR="00C607E2" w:rsidRPr="00FC6568" w:rsidSect="00B21BE7">
      <w:footerReference w:type="default" r:id="rId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altName w:val="宋体"/>
    <w:charset w:val="00"/>
    <w:family w:val="auto"/>
    <w:pitch w:val="default"/>
    <w:sig w:usb0="00000000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E26" w:rsidRDefault="00FC6568">
    <w:pPr>
      <w:pStyle w:val="a3"/>
      <w:jc w:val="right"/>
      <w:rPr>
        <w:rFonts w:ascii="Arial" w:eastAsia="等线 Light" w:hAnsi="Arial" w:cs="Arial"/>
        <w:kern w:val="0"/>
        <w:sz w:val="21"/>
        <w:szCs w:val="21"/>
      </w:rPr>
    </w:pPr>
    <w:r w:rsidRPr="009C0100">
      <w:rPr>
        <w:rFonts w:ascii="Arial" w:eastAsia="等线 Light" w:hAnsi="Arial" w:cs="Arial"/>
        <w:kern w:val="0"/>
        <w:sz w:val="21"/>
        <w:szCs w:val="21"/>
      </w:rPr>
      <w:tab/>
      <w:t xml:space="preserve">- </w:t>
    </w:r>
    <w:r>
      <w:rPr>
        <w:rFonts w:ascii="Arial" w:eastAsia="等线 Light" w:hAnsi="Arial" w:cs="Arial" w:hint="eastAsia"/>
        <w:kern w:val="0"/>
        <w:sz w:val="21"/>
        <w:szCs w:val="21"/>
      </w:rPr>
      <w:t>1</w:t>
    </w:r>
    <w:r w:rsidRPr="009C0100">
      <w:rPr>
        <w:rFonts w:ascii="Arial" w:eastAsia="等线 Light" w:hAnsi="Arial" w:cs="Arial"/>
        <w:kern w:val="0"/>
        <w:sz w:val="21"/>
        <w:szCs w:val="21"/>
      </w:rPr>
      <w:t xml:space="preserve"> -</w: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C6568"/>
    <w:rsid w:val="0001336A"/>
    <w:rsid w:val="0001446F"/>
    <w:rsid w:val="00033740"/>
    <w:rsid w:val="0008549C"/>
    <w:rsid w:val="000962AA"/>
    <w:rsid w:val="000E7D74"/>
    <w:rsid w:val="00101C1F"/>
    <w:rsid w:val="00110412"/>
    <w:rsid w:val="001265A2"/>
    <w:rsid w:val="001310C8"/>
    <w:rsid w:val="0013532C"/>
    <w:rsid w:val="0014415C"/>
    <w:rsid w:val="0027389D"/>
    <w:rsid w:val="002B74E8"/>
    <w:rsid w:val="002D75DF"/>
    <w:rsid w:val="0031594F"/>
    <w:rsid w:val="00323A1E"/>
    <w:rsid w:val="00323AB5"/>
    <w:rsid w:val="00333B3B"/>
    <w:rsid w:val="00361446"/>
    <w:rsid w:val="003A5936"/>
    <w:rsid w:val="003E2C43"/>
    <w:rsid w:val="00411F8D"/>
    <w:rsid w:val="00422B6F"/>
    <w:rsid w:val="004A2C8E"/>
    <w:rsid w:val="0056531D"/>
    <w:rsid w:val="00574CBB"/>
    <w:rsid w:val="00595800"/>
    <w:rsid w:val="005A4D77"/>
    <w:rsid w:val="005D68EC"/>
    <w:rsid w:val="005E65DB"/>
    <w:rsid w:val="005F36BE"/>
    <w:rsid w:val="006305C1"/>
    <w:rsid w:val="0064124D"/>
    <w:rsid w:val="00646B61"/>
    <w:rsid w:val="00647C34"/>
    <w:rsid w:val="006942B2"/>
    <w:rsid w:val="006A189E"/>
    <w:rsid w:val="006B5E53"/>
    <w:rsid w:val="006C67B4"/>
    <w:rsid w:val="006D1921"/>
    <w:rsid w:val="006D400D"/>
    <w:rsid w:val="006E1EE9"/>
    <w:rsid w:val="0071260A"/>
    <w:rsid w:val="007324A1"/>
    <w:rsid w:val="00750505"/>
    <w:rsid w:val="0078104D"/>
    <w:rsid w:val="007B0BFB"/>
    <w:rsid w:val="007B7DBC"/>
    <w:rsid w:val="007E368A"/>
    <w:rsid w:val="007F14AD"/>
    <w:rsid w:val="007F38C0"/>
    <w:rsid w:val="00814B95"/>
    <w:rsid w:val="00816EBF"/>
    <w:rsid w:val="00835E16"/>
    <w:rsid w:val="00840428"/>
    <w:rsid w:val="00847FA4"/>
    <w:rsid w:val="0088007A"/>
    <w:rsid w:val="008827DC"/>
    <w:rsid w:val="008D0E87"/>
    <w:rsid w:val="00926BAA"/>
    <w:rsid w:val="00945900"/>
    <w:rsid w:val="009918F2"/>
    <w:rsid w:val="00994D59"/>
    <w:rsid w:val="009B5DD7"/>
    <w:rsid w:val="009D617A"/>
    <w:rsid w:val="009F221F"/>
    <w:rsid w:val="00A01048"/>
    <w:rsid w:val="00A470CA"/>
    <w:rsid w:val="00A474AF"/>
    <w:rsid w:val="00A54467"/>
    <w:rsid w:val="00A71EBC"/>
    <w:rsid w:val="00A92681"/>
    <w:rsid w:val="00AB19F4"/>
    <w:rsid w:val="00AB24E8"/>
    <w:rsid w:val="00B21BE7"/>
    <w:rsid w:val="00C25031"/>
    <w:rsid w:val="00C607E2"/>
    <w:rsid w:val="00C77BCB"/>
    <w:rsid w:val="00C968BD"/>
    <w:rsid w:val="00CD6383"/>
    <w:rsid w:val="00D168B7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B652A"/>
    <w:rsid w:val="00F174EE"/>
    <w:rsid w:val="00F41234"/>
    <w:rsid w:val="00F52048"/>
    <w:rsid w:val="00F57757"/>
    <w:rsid w:val="00FB7CB5"/>
    <w:rsid w:val="00FC6568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568"/>
    <w:pPr>
      <w:widowControl w:val="0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BBT1">
    <w:name w:val="SBBT1"/>
    <w:basedOn w:val="a"/>
    <w:qFormat/>
    <w:rsid w:val="00FC6568"/>
    <w:pPr>
      <w:tabs>
        <w:tab w:val="center" w:pos="4678"/>
      </w:tabs>
      <w:spacing w:line="360" w:lineRule="auto"/>
      <w:outlineLvl w:val="0"/>
    </w:pPr>
    <w:rPr>
      <w:rFonts w:ascii="宋体" w:hAnsi="宋体" w:cs="宋体"/>
      <w:b/>
      <w:bCs/>
      <w:sz w:val="28"/>
      <w:szCs w:val="28"/>
    </w:rPr>
  </w:style>
  <w:style w:type="paragraph" w:styleId="a3">
    <w:name w:val="footer"/>
    <w:basedOn w:val="a"/>
    <w:link w:val="Char"/>
    <w:rsid w:val="00FC6568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customStyle="1" w:styleId="Char">
    <w:name w:val="页脚 Char"/>
    <w:basedOn w:val="a0"/>
    <w:link w:val="a3"/>
    <w:rsid w:val="00FC6568"/>
    <w:rPr>
      <w:rFonts w:ascii="Times New Roman" w:eastAsia="宋体" w:hAnsi="Times New Roman" w:cs="Times New Roman"/>
      <w:sz w:val="18"/>
      <w:szCs w:val="20"/>
    </w:rPr>
  </w:style>
  <w:style w:type="paragraph" w:customStyle="1" w:styleId="SBBZW">
    <w:name w:val="SBBZW"/>
    <w:basedOn w:val="a"/>
    <w:qFormat/>
    <w:rsid w:val="00FC6568"/>
    <w:pPr>
      <w:spacing w:line="360" w:lineRule="auto"/>
      <w:ind w:firstLineChars="200" w:firstLine="480"/>
    </w:pPr>
    <w:rPr>
      <w:rFonts w:ascii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888</Characters>
  <Application>Microsoft Office Word</Application>
  <DocSecurity>0</DocSecurity>
  <Lines>7</Lines>
  <Paragraphs>2</Paragraphs>
  <ScaleCrop>false</ScaleCrop>
  <Company>Lenovo</Company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宁强</dc:creator>
  <cp:keywords/>
  <dc:description/>
  <cp:lastModifiedBy>宁强</cp:lastModifiedBy>
  <cp:revision>2</cp:revision>
  <dcterms:created xsi:type="dcterms:W3CDTF">2021-01-06T02:34:00Z</dcterms:created>
  <dcterms:modified xsi:type="dcterms:W3CDTF">2021-01-06T02:34:00Z</dcterms:modified>
</cp:coreProperties>
</file>