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9E" w:rsidRDefault="0065699E" w:rsidP="0065699E">
      <w:pPr>
        <w:pStyle w:val="SBBT2"/>
      </w:pPr>
      <w:bookmarkStart w:id="0" w:name="_Toc499456625"/>
      <w:r w:rsidRPr="001240C8">
        <w:rPr>
          <w:rFonts w:hint="eastAsia"/>
        </w:rPr>
        <w:t>A109010</w:t>
      </w:r>
      <w:r>
        <w:tab/>
      </w:r>
      <w:r w:rsidRPr="001240C8">
        <w:rPr>
          <w:rFonts w:hint="eastAsia"/>
        </w:rPr>
        <w:t>企业所得税汇总纳税分支机构所得税分配表</w:t>
      </w:r>
      <w:bookmarkEnd w:id="0"/>
    </w:p>
    <w:tbl>
      <w:tblPr>
        <w:tblW w:w="14520" w:type="dxa"/>
        <w:jc w:val="center"/>
        <w:tblLook w:val="04A0"/>
      </w:tblPr>
      <w:tblGrid>
        <w:gridCol w:w="640"/>
        <w:gridCol w:w="2720"/>
        <w:gridCol w:w="2720"/>
        <w:gridCol w:w="1760"/>
        <w:gridCol w:w="1760"/>
        <w:gridCol w:w="1760"/>
        <w:gridCol w:w="1060"/>
        <w:gridCol w:w="2100"/>
      </w:tblGrid>
      <w:tr w:rsidR="0065699E" w:rsidRPr="001240C8" w:rsidTr="00320449">
        <w:trPr>
          <w:cantSplit/>
          <w:trHeight w:val="340"/>
          <w:jc w:val="center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税款所属期间：   年  月  日至   年  月  日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总机构名称（盖章）</w:t>
            </w:r>
            <w:r w:rsidRPr="001240C8">
              <w:rPr>
                <w:kern w:val="0"/>
                <w:sz w:val="24"/>
              </w:rPr>
              <w:t xml:space="preserve">:                                                                   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0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总</w:t>
            </w:r>
            <w:bookmarkStart w:id="1" w:name="_Hlk499038456"/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统一社会</w:t>
            </w:r>
            <w:r w:rsidRPr="007B46CA">
              <w:rPr>
                <w:rFonts w:ascii="宋体" w:hAnsi="宋体" w:cs="宋体" w:hint="eastAsia"/>
                <w:kern w:val="0"/>
                <w:sz w:val="20"/>
                <w:szCs w:val="20"/>
              </w:rPr>
              <w:t>信用代码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（纳税人识别号）</w:t>
            </w:r>
            <w:bookmarkEnd w:id="1"/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2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金额单位: 元（列至角分）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应纳所得税额</w:t>
            </w:r>
          </w:p>
        </w:tc>
        <w:tc>
          <w:tcPr>
            <w:tcW w:w="2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总机构分摊所得税额</w:t>
            </w:r>
          </w:p>
        </w:tc>
        <w:tc>
          <w:tcPr>
            <w:tcW w:w="528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总机构财政集中分配所得税额</w:t>
            </w:r>
          </w:p>
        </w:tc>
        <w:tc>
          <w:tcPr>
            <w:tcW w:w="31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分支机构分摊所得税额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8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分支机构情况</w:t>
            </w:r>
          </w:p>
        </w:tc>
        <w:tc>
          <w:tcPr>
            <w:tcW w:w="27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统一社会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信用代码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（纳税人识别号）</w:t>
            </w:r>
          </w:p>
        </w:tc>
        <w:tc>
          <w:tcPr>
            <w:tcW w:w="27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分支机构名称</w:t>
            </w:r>
          </w:p>
        </w:tc>
        <w:tc>
          <w:tcPr>
            <w:tcW w:w="528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三项因素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比例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分配所得税额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营业收入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职工薪酬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资产总额</w:t>
            </w:r>
          </w:p>
        </w:tc>
        <w:tc>
          <w:tcPr>
            <w:tcW w:w="1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5699E" w:rsidRPr="007868E2" w:rsidRDefault="0065699E" w:rsidP="0065699E">
      <w:pPr>
        <w:pStyle w:val="SBBZW"/>
      </w:pPr>
    </w:p>
    <w:p w:rsidR="00C607E2" w:rsidRDefault="00C607E2"/>
    <w:sectPr w:rsidR="00C607E2" w:rsidSect="0065699E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699E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5699E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9E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ZW">
    <w:name w:val="SBBZW"/>
    <w:basedOn w:val="a"/>
    <w:qFormat/>
    <w:rsid w:val="0065699E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  <w:style w:type="paragraph" w:customStyle="1" w:styleId="SBBT2">
    <w:name w:val="SBBT2"/>
    <w:basedOn w:val="a"/>
    <w:qFormat/>
    <w:rsid w:val="0065699E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>Lenovo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2021-01-06T03:04:00Z</dcterms:created>
  <dcterms:modified xsi:type="dcterms:W3CDTF">2021-01-06T03:04:00Z</dcterms:modified>
</cp:coreProperties>
</file>