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招标文件领取登记表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44"/>
        <w:gridCol w:w="154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招标项目名称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招标项目编号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包号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（被授权人）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单位盖章或联系人（被授权人）签字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法定代表人授权书</w:t>
      </w:r>
    </w:p>
    <w:p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领取贵司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包号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文件一事的相关事宜。</w:t>
      </w:r>
    </w:p>
    <w:p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59264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0288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>
      <w:pPr>
        <w:rPr>
          <w:highlight w:val="none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zA3ZmU2NDYxYTI2MmEwMzA1OWVlY2NkNTY2N2YifQ=="/>
  </w:docVars>
  <w:rsids>
    <w:rsidRoot w:val="5CCB1567"/>
    <w:rsid w:val="0F361D25"/>
    <w:rsid w:val="1751472C"/>
    <w:rsid w:val="20AA15D4"/>
    <w:rsid w:val="259B3353"/>
    <w:rsid w:val="36FB6A9E"/>
    <w:rsid w:val="3F255D10"/>
    <w:rsid w:val="557A3F90"/>
    <w:rsid w:val="5CCB1567"/>
    <w:rsid w:val="77775BE1"/>
    <w:rsid w:val="7E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26</TotalTime>
  <ScaleCrop>false</ScaleCrop>
  <LinksUpToDate>false</LinksUpToDate>
  <CharactersWithSpaces>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2022-09-19T09:11:00Z</dcterms:created>
  <dc:creator>王秀子</dc:creator>
  <cp:lastModifiedBy>陈shunjie</cp:lastModifiedBy>
  <cp:lastPrinted>2022-09-19T09:19:00Z</cp:lastPrinted>
  <dcterms:modified xsi:type="dcterms:W3CDTF">2023-08-25T10:32:27Z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56C2CE01396440FAA04C62CCC9724FC0_13</vt:lpwstr>
  </property>
</Properties>
</file>