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AA" w:rsidRDefault="00E25BAA">
      <w:pPr>
        <w:jc w:val="center"/>
        <w:rPr>
          <w:rFonts w:ascii="黑体" w:eastAsia="黑体"/>
          <w:b/>
          <w:sz w:val="36"/>
          <w:szCs w:val="36"/>
        </w:rPr>
      </w:pPr>
      <w:bookmarkStart w:id="0" w:name="_GoBack"/>
      <w:bookmarkEnd w:id="0"/>
    </w:p>
    <w:p w:rsidR="00E25BAA" w:rsidRDefault="00E25BAA">
      <w:pPr>
        <w:jc w:val="center"/>
        <w:rPr>
          <w:rFonts w:ascii="黑体" w:eastAsia="黑体"/>
          <w:b/>
          <w:sz w:val="36"/>
          <w:szCs w:val="36"/>
        </w:rPr>
      </w:pPr>
    </w:p>
    <w:p w:rsidR="00E25BAA" w:rsidRDefault="00E25BAA">
      <w:pPr>
        <w:jc w:val="center"/>
        <w:rPr>
          <w:rFonts w:ascii="黑体" w:eastAsia="黑体"/>
          <w:b/>
          <w:sz w:val="36"/>
          <w:szCs w:val="36"/>
        </w:rPr>
      </w:pPr>
    </w:p>
    <w:p w:rsidR="00E25BAA" w:rsidRDefault="00E25BAA">
      <w:pPr>
        <w:jc w:val="center"/>
        <w:rPr>
          <w:rFonts w:ascii="黑体" w:eastAsia="黑体"/>
          <w:b/>
          <w:sz w:val="36"/>
          <w:szCs w:val="36"/>
        </w:rPr>
      </w:pPr>
    </w:p>
    <w:p w:rsidR="00E25BAA" w:rsidRDefault="00E25BAA">
      <w:pPr>
        <w:jc w:val="center"/>
        <w:rPr>
          <w:rFonts w:ascii="黑体" w:eastAsia="黑体"/>
          <w:b/>
          <w:sz w:val="36"/>
          <w:szCs w:val="36"/>
        </w:rPr>
      </w:pPr>
      <w:r>
        <w:rPr>
          <w:rFonts w:ascii="黑体" w:eastAsia="黑体" w:hint="eastAsia"/>
          <w:b/>
          <w:sz w:val="36"/>
          <w:szCs w:val="36"/>
        </w:rPr>
        <w:t>国家税务总局深圳市税务局</w:t>
      </w:r>
    </w:p>
    <w:p w:rsidR="00E25BAA" w:rsidRDefault="00E25BAA">
      <w:pPr>
        <w:jc w:val="center"/>
        <w:rPr>
          <w:rFonts w:ascii="黑体" w:eastAsia="黑体"/>
          <w:b/>
          <w:sz w:val="36"/>
          <w:szCs w:val="36"/>
        </w:rPr>
      </w:pPr>
    </w:p>
    <w:p w:rsidR="00E25BAA" w:rsidRDefault="00E25BAA">
      <w:pPr>
        <w:jc w:val="center"/>
        <w:rPr>
          <w:rFonts w:ascii="黑体" w:eastAsia="黑体"/>
          <w:b/>
          <w:sz w:val="48"/>
          <w:szCs w:val="48"/>
        </w:rPr>
      </w:pPr>
      <w:r>
        <w:rPr>
          <w:rFonts w:ascii="黑体" w:eastAsia="黑体" w:hint="eastAsia"/>
          <w:b/>
          <w:sz w:val="48"/>
          <w:szCs w:val="48"/>
        </w:rPr>
        <w:t>机关综合大楼“智慧通行”系统项目</w:t>
      </w:r>
    </w:p>
    <w:p w:rsidR="00E25BAA" w:rsidRDefault="00E25BAA">
      <w:pPr>
        <w:jc w:val="center"/>
        <w:rPr>
          <w:rFonts w:ascii="黑体" w:eastAsia="黑体"/>
          <w:b/>
          <w:sz w:val="48"/>
          <w:szCs w:val="48"/>
        </w:rPr>
      </w:pPr>
    </w:p>
    <w:p w:rsidR="00E25BAA" w:rsidRDefault="00E25BAA">
      <w:pPr>
        <w:jc w:val="center"/>
        <w:rPr>
          <w:rFonts w:ascii="黑体" w:eastAsia="黑体"/>
          <w:b/>
          <w:sz w:val="48"/>
          <w:szCs w:val="48"/>
        </w:rPr>
      </w:pPr>
      <w:r>
        <w:rPr>
          <w:rFonts w:ascii="黑体" w:eastAsia="黑体" w:hint="eastAsia"/>
          <w:b/>
          <w:sz w:val="48"/>
          <w:szCs w:val="48"/>
        </w:rPr>
        <w:t>采购文件</w:t>
      </w:r>
    </w:p>
    <w:p w:rsidR="00E25BAA" w:rsidRPr="00B022B9" w:rsidRDefault="00E25BAA">
      <w:pPr>
        <w:adjustRightInd w:val="0"/>
        <w:snapToGrid w:val="0"/>
        <w:spacing w:line="300" w:lineRule="auto"/>
        <w:jc w:val="center"/>
        <w:rPr>
          <w:rFonts w:ascii="经典等线简" w:eastAsia="经典等线简"/>
          <w:b/>
          <w:snapToGrid w:val="0"/>
          <w:color w:val="000000"/>
          <w:kern w:val="0"/>
          <w:sz w:val="32"/>
        </w:rPr>
      </w:pPr>
    </w:p>
    <w:p w:rsidR="00E25BAA" w:rsidRPr="00B022B9" w:rsidRDefault="00E25BAA">
      <w:pPr>
        <w:adjustRightInd w:val="0"/>
        <w:snapToGrid w:val="0"/>
        <w:spacing w:line="300" w:lineRule="auto"/>
        <w:jc w:val="center"/>
        <w:rPr>
          <w:rFonts w:ascii="经典等线简" w:eastAsia="经典等线简"/>
          <w:b/>
          <w:snapToGrid w:val="0"/>
          <w:color w:val="000000"/>
          <w:kern w:val="0"/>
          <w:sz w:val="32"/>
        </w:rPr>
      </w:pPr>
      <w:r w:rsidRPr="00B022B9">
        <w:rPr>
          <w:rFonts w:ascii="经典等线简" w:eastAsia="经典等线简" w:hint="eastAsia"/>
          <w:b/>
          <w:snapToGrid w:val="0"/>
          <w:color w:val="000000"/>
          <w:kern w:val="0"/>
          <w:sz w:val="32"/>
        </w:rPr>
        <w:t>（编号：</w:t>
      </w:r>
      <w:r w:rsidRPr="00B022B9">
        <w:rPr>
          <w:rFonts w:ascii="经典等线简" w:eastAsia="经典等线简"/>
          <w:b/>
          <w:snapToGrid w:val="0"/>
          <w:color w:val="000000"/>
          <w:kern w:val="0"/>
          <w:sz w:val="32"/>
        </w:rPr>
        <w:t>JYJ-2021-01</w:t>
      </w:r>
      <w:r w:rsidRPr="00B022B9">
        <w:rPr>
          <w:rFonts w:ascii="经典等线简" w:eastAsia="经典等线简" w:hint="eastAsia"/>
          <w:b/>
          <w:snapToGrid w:val="0"/>
          <w:color w:val="000000"/>
          <w:kern w:val="0"/>
          <w:sz w:val="32"/>
        </w:rPr>
        <w:t>）</w:t>
      </w:r>
    </w:p>
    <w:p w:rsidR="00E25BAA" w:rsidRDefault="00E25BAA">
      <w:pPr>
        <w:adjustRightInd w:val="0"/>
        <w:snapToGrid w:val="0"/>
        <w:spacing w:line="300" w:lineRule="auto"/>
        <w:jc w:val="center"/>
        <w:rPr>
          <w:rFonts w:ascii="经典等线简" w:eastAsia="经典等线简"/>
          <w:b/>
          <w:snapToGrid w:val="0"/>
          <w:kern w:val="0"/>
          <w:sz w:val="18"/>
          <w:szCs w:val="18"/>
        </w:rPr>
      </w:pPr>
    </w:p>
    <w:p w:rsidR="00E25BAA" w:rsidRDefault="00E25BAA">
      <w:pPr>
        <w:adjustRightInd w:val="0"/>
        <w:snapToGrid w:val="0"/>
        <w:spacing w:line="300" w:lineRule="auto"/>
        <w:rPr>
          <w:rFonts w:eastAsia="Times New Roman"/>
          <w:snapToGrid w:val="0"/>
          <w:kern w:val="0"/>
          <w:sz w:val="44"/>
        </w:rPr>
      </w:pPr>
    </w:p>
    <w:p w:rsidR="00E25BAA" w:rsidRDefault="00E25BAA">
      <w:pPr>
        <w:adjustRightInd w:val="0"/>
        <w:snapToGrid w:val="0"/>
        <w:spacing w:line="300" w:lineRule="auto"/>
        <w:rPr>
          <w:rFonts w:eastAsia="Times New Roman"/>
          <w:snapToGrid w:val="0"/>
          <w:kern w:val="0"/>
          <w:sz w:val="44"/>
        </w:rPr>
      </w:pPr>
    </w:p>
    <w:p w:rsidR="00E25BAA" w:rsidRDefault="00E25BAA">
      <w:pPr>
        <w:adjustRightInd w:val="0"/>
        <w:snapToGrid w:val="0"/>
        <w:spacing w:line="300" w:lineRule="auto"/>
        <w:rPr>
          <w:snapToGrid w:val="0"/>
          <w:kern w:val="0"/>
          <w:sz w:val="44"/>
        </w:rPr>
      </w:pPr>
    </w:p>
    <w:p w:rsidR="00E25BAA" w:rsidRDefault="00E25BAA">
      <w:pPr>
        <w:adjustRightInd w:val="0"/>
        <w:snapToGrid w:val="0"/>
        <w:spacing w:line="300" w:lineRule="auto"/>
        <w:rPr>
          <w:snapToGrid w:val="0"/>
          <w:kern w:val="0"/>
          <w:sz w:val="44"/>
        </w:rPr>
      </w:pPr>
    </w:p>
    <w:p w:rsidR="00E25BAA" w:rsidRDefault="00E25BAA">
      <w:pPr>
        <w:adjustRightInd w:val="0"/>
        <w:snapToGrid w:val="0"/>
        <w:spacing w:line="300" w:lineRule="auto"/>
        <w:rPr>
          <w:rFonts w:eastAsia="Times New Roman"/>
          <w:snapToGrid w:val="0"/>
          <w:kern w:val="0"/>
          <w:sz w:val="44"/>
        </w:rPr>
      </w:pPr>
    </w:p>
    <w:p w:rsidR="00E25BAA" w:rsidRDefault="00E25BAA">
      <w:pPr>
        <w:adjustRightInd w:val="0"/>
        <w:snapToGrid w:val="0"/>
        <w:spacing w:line="300" w:lineRule="auto"/>
        <w:rPr>
          <w:rFonts w:eastAsia="Times New Roman"/>
          <w:snapToGrid w:val="0"/>
          <w:kern w:val="0"/>
          <w:sz w:val="44"/>
        </w:rPr>
      </w:pPr>
    </w:p>
    <w:p w:rsidR="00E25BAA" w:rsidRDefault="00E25BAA">
      <w:pPr>
        <w:adjustRightInd w:val="0"/>
        <w:snapToGrid w:val="0"/>
        <w:spacing w:line="300" w:lineRule="auto"/>
        <w:jc w:val="center"/>
        <w:rPr>
          <w:rFonts w:ascii="宋体" w:cs="宋体"/>
          <w:b/>
          <w:snapToGrid w:val="0"/>
          <w:kern w:val="0"/>
          <w:sz w:val="44"/>
        </w:rPr>
      </w:pPr>
      <w:r>
        <w:rPr>
          <w:rFonts w:ascii="宋体" w:hAnsi="宋体" w:cs="宋体" w:hint="eastAsia"/>
          <w:b/>
          <w:snapToGrid w:val="0"/>
          <w:kern w:val="0"/>
          <w:sz w:val="44"/>
        </w:rPr>
        <w:t>国家税务总局深圳市税务局</w:t>
      </w:r>
    </w:p>
    <w:p w:rsidR="00E25BAA" w:rsidRPr="00893F9A" w:rsidRDefault="00E25BAA">
      <w:pPr>
        <w:pStyle w:val="Date"/>
        <w:adjustRightInd w:val="0"/>
        <w:snapToGrid w:val="0"/>
        <w:spacing w:line="300" w:lineRule="auto"/>
        <w:jc w:val="center"/>
        <w:rPr>
          <w:rFonts w:ascii="宋体" w:cs="宋体"/>
          <w:snapToGrid w:val="0"/>
          <w:color w:val="000000"/>
          <w:kern w:val="0"/>
          <w:sz w:val="30"/>
        </w:rPr>
      </w:pPr>
      <w:r w:rsidRPr="00893F9A">
        <w:rPr>
          <w:rFonts w:ascii="宋体" w:hAnsi="宋体" w:cs="宋体" w:hint="eastAsia"/>
          <w:b/>
          <w:snapToGrid w:val="0"/>
          <w:color w:val="000000"/>
          <w:kern w:val="0"/>
          <w:sz w:val="30"/>
        </w:rPr>
        <w:t>二○二一年一月</w:t>
      </w:r>
    </w:p>
    <w:p w:rsidR="00E25BAA" w:rsidRDefault="00E25BAA">
      <w:pPr>
        <w:pStyle w:val="Heading1"/>
        <w:tabs>
          <w:tab w:val="left" w:pos="432"/>
          <w:tab w:val="left" w:pos="852"/>
        </w:tabs>
        <w:spacing w:line="360" w:lineRule="auto"/>
        <w:rPr>
          <w:rFonts w:ascii="仿宋" w:eastAsia="仿宋" w:hAnsi="仿宋"/>
          <w:b w:val="0"/>
          <w:bCs w:val="0"/>
          <w:sz w:val="52"/>
          <w:szCs w:val="52"/>
        </w:rPr>
      </w:pPr>
      <w:r>
        <w:rPr>
          <w:rFonts w:ascii="经典宋体简" w:eastAsia="经典宋体简" w:hAnsi="宋体"/>
          <w:b w:val="0"/>
          <w:bCs w:val="0"/>
          <w:sz w:val="36"/>
        </w:rPr>
        <w:br w:type="page"/>
      </w:r>
      <w:r>
        <w:rPr>
          <w:rFonts w:ascii="仿宋" w:eastAsia="仿宋" w:hAnsi="仿宋" w:hint="eastAsia"/>
          <w:sz w:val="52"/>
          <w:szCs w:val="52"/>
        </w:rPr>
        <w:t>第一章邀请函</w:t>
      </w:r>
    </w:p>
    <w:p w:rsidR="00E25BAA" w:rsidRPr="00A53F54" w:rsidRDefault="00E25BAA" w:rsidP="00B022B9">
      <w:pPr>
        <w:rPr>
          <w:rFonts w:ascii="仿宋_GB2312" w:eastAsia="仿宋_GB2312" w:hAnsi="宋体"/>
          <w:color w:val="000000"/>
          <w:szCs w:val="21"/>
        </w:rPr>
      </w:pPr>
      <w:r w:rsidRPr="00A53F54">
        <w:rPr>
          <w:rFonts w:ascii="仿宋_GB2312" w:eastAsia="仿宋_GB2312" w:hAnsi="宋体" w:hint="eastAsia"/>
          <w:color w:val="000000"/>
          <w:szCs w:val="21"/>
        </w:rPr>
        <w:t>各供应商：</w:t>
      </w:r>
    </w:p>
    <w:p w:rsidR="00E25BAA" w:rsidRPr="00A53F54" w:rsidRDefault="00E25BAA" w:rsidP="00B022B9">
      <w:pPr>
        <w:spacing w:line="360" w:lineRule="auto"/>
        <w:ind w:firstLineChars="150" w:firstLine="31680"/>
        <w:rPr>
          <w:rFonts w:ascii="仿宋_GB2312" w:eastAsia="仿宋_GB2312" w:hAnsi="宋体"/>
          <w:color w:val="000000"/>
          <w:szCs w:val="21"/>
        </w:rPr>
      </w:pPr>
      <w:r w:rsidRPr="00A53F54">
        <w:rPr>
          <w:rFonts w:ascii="仿宋_GB2312" w:eastAsia="仿宋_GB2312" w:hAnsi="宋体" w:hint="eastAsia"/>
          <w:color w:val="000000"/>
          <w:szCs w:val="21"/>
        </w:rPr>
        <w:t>国家税务总局深圳市税务局就机关综合大楼“智慧通行”系统项目进行采购</w:t>
      </w:r>
      <w:r>
        <w:rPr>
          <w:rFonts w:ascii="仿宋_GB2312" w:eastAsia="仿宋_GB2312" w:hAnsi="宋体" w:hint="eastAsia"/>
          <w:color w:val="000000"/>
          <w:szCs w:val="21"/>
        </w:rPr>
        <w:t>，</w:t>
      </w:r>
      <w:r w:rsidRPr="00A53F54">
        <w:rPr>
          <w:rFonts w:ascii="仿宋_GB2312" w:eastAsia="仿宋_GB2312" w:hAnsi="宋体" w:hint="eastAsia"/>
          <w:color w:val="000000"/>
          <w:szCs w:val="21"/>
        </w:rPr>
        <w:t>现诚邀各供应商参加。</w:t>
      </w:r>
    </w:p>
    <w:p w:rsidR="00E25BAA" w:rsidRPr="00A53F54" w:rsidRDefault="00E25BAA" w:rsidP="00B022B9">
      <w:pPr>
        <w:ind w:firstLineChars="200" w:firstLine="31680"/>
        <w:rPr>
          <w:rFonts w:ascii="仿宋_GB2312" w:eastAsia="仿宋_GB2312" w:hAnsi="宋体"/>
          <w:b/>
          <w:color w:val="000000"/>
          <w:szCs w:val="21"/>
        </w:rPr>
      </w:pPr>
      <w:r w:rsidRPr="00A53F54">
        <w:rPr>
          <w:rFonts w:ascii="仿宋_GB2312" w:eastAsia="仿宋_GB2312" w:hAnsi="宋体" w:hint="eastAsia"/>
          <w:b/>
          <w:color w:val="000000"/>
          <w:szCs w:val="21"/>
        </w:rPr>
        <w:t>一、招标项目概况：</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1.</w:t>
      </w:r>
      <w:r w:rsidRPr="00A53F54">
        <w:rPr>
          <w:rFonts w:ascii="仿宋_GB2312" w:eastAsia="仿宋_GB2312" w:hAnsi="宋体" w:hint="eastAsia"/>
          <w:color w:val="000000"/>
          <w:szCs w:val="21"/>
        </w:rPr>
        <w:t>项目名称：深圳市税务局机关综合大楼“智慧通行”系统项目；</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2.</w:t>
      </w:r>
      <w:r w:rsidRPr="00A53F54">
        <w:rPr>
          <w:rFonts w:ascii="仿宋_GB2312" w:eastAsia="仿宋_GB2312" w:hAnsi="宋体" w:hint="eastAsia"/>
          <w:color w:val="000000"/>
          <w:szCs w:val="21"/>
        </w:rPr>
        <w:t>项目编号：</w:t>
      </w:r>
      <w:r w:rsidRPr="00A53F54">
        <w:rPr>
          <w:rFonts w:ascii="仿宋_GB2312" w:eastAsia="仿宋_GB2312" w:hAnsi="宋体"/>
          <w:b/>
          <w:color w:val="000000"/>
          <w:szCs w:val="21"/>
        </w:rPr>
        <w:t>JYJ-2021-01</w:t>
      </w:r>
      <w:r w:rsidRPr="00A53F54">
        <w:rPr>
          <w:rFonts w:ascii="仿宋_GB2312" w:eastAsia="仿宋_GB2312" w:hAnsi="宋体" w:hint="eastAsia"/>
          <w:color w:val="000000"/>
          <w:szCs w:val="21"/>
        </w:rPr>
        <w:t>；</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3.</w:t>
      </w:r>
      <w:r w:rsidRPr="00A53F54">
        <w:rPr>
          <w:rFonts w:ascii="仿宋_GB2312" w:eastAsia="仿宋_GB2312" w:hAnsi="宋体" w:hint="eastAsia"/>
          <w:color w:val="000000"/>
          <w:szCs w:val="21"/>
        </w:rPr>
        <w:t>采购费用最高为</w:t>
      </w:r>
      <w:r w:rsidRPr="00A53F54">
        <w:rPr>
          <w:rFonts w:ascii="仿宋_GB2312" w:eastAsia="仿宋_GB2312" w:hAnsi="宋体" w:hint="eastAsia"/>
          <w:b/>
          <w:color w:val="000000"/>
          <w:szCs w:val="21"/>
        </w:rPr>
        <w:t>陆拾万元</w:t>
      </w:r>
      <w:r w:rsidRPr="00A53F54">
        <w:rPr>
          <w:rFonts w:ascii="仿宋_GB2312" w:eastAsia="仿宋_GB2312" w:hAnsi="宋体" w:hint="eastAsia"/>
          <w:color w:val="000000"/>
          <w:szCs w:val="21"/>
        </w:rPr>
        <w:t>人民币（</w:t>
      </w:r>
      <w:r w:rsidRPr="00A53F54">
        <w:rPr>
          <w:rFonts w:ascii="宋体" w:eastAsia="仿宋_GB2312" w:hAnsi="宋体"/>
          <w:color w:val="000000"/>
          <w:szCs w:val="21"/>
        </w:rPr>
        <w:t>¥</w:t>
      </w:r>
      <w:r w:rsidRPr="00A53F54">
        <w:rPr>
          <w:rFonts w:ascii="仿宋_GB2312" w:eastAsia="仿宋_GB2312" w:hAnsi="宋体"/>
          <w:color w:val="000000"/>
          <w:szCs w:val="21"/>
        </w:rPr>
        <w:t>600,000.00)</w:t>
      </w:r>
      <w:r w:rsidRPr="00A53F54">
        <w:rPr>
          <w:rFonts w:ascii="仿宋_GB2312" w:eastAsia="仿宋_GB2312" w:hAnsi="宋体" w:hint="eastAsia"/>
          <w:color w:val="000000"/>
          <w:szCs w:val="21"/>
        </w:rPr>
        <w:t>，超过此上限的投标将作无效投标处理。</w:t>
      </w:r>
    </w:p>
    <w:p w:rsidR="00E25BAA" w:rsidRPr="00A53F54" w:rsidRDefault="00E25BAA" w:rsidP="00B022B9">
      <w:pPr>
        <w:ind w:firstLineChars="200" w:firstLine="31680"/>
        <w:rPr>
          <w:rFonts w:ascii="仿宋_GB2312" w:eastAsia="仿宋_GB2312" w:hAnsi="宋体"/>
          <w:b/>
          <w:color w:val="000000"/>
          <w:szCs w:val="21"/>
        </w:rPr>
      </w:pPr>
      <w:r w:rsidRPr="00A53F54">
        <w:rPr>
          <w:rFonts w:ascii="仿宋_GB2312" w:eastAsia="仿宋_GB2312" w:hAnsi="宋体" w:hint="eastAsia"/>
          <w:b/>
          <w:color w:val="000000"/>
          <w:szCs w:val="21"/>
        </w:rPr>
        <w:t>二、投标人资格要求：</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1.</w:t>
      </w:r>
      <w:r w:rsidRPr="00A53F54">
        <w:rPr>
          <w:rFonts w:ascii="仿宋_GB2312" w:eastAsia="仿宋_GB2312" w:hAnsi="宋体" w:hint="eastAsia"/>
          <w:color w:val="000000"/>
          <w:szCs w:val="21"/>
        </w:rPr>
        <w:t>在中华人民共和国境内注册，具有独立法人资格（如已更换新版营业执照，须提供商事主体信用信息平台或市场主体信息查询平台（</w:t>
      </w:r>
      <w:r w:rsidRPr="00A53F54">
        <w:rPr>
          <w:rFonts w:ascii="仿宋_GB2312" w:eastAsia="仿宋_GB2312" w:hAnsi="宋体"/>
          <w:color w:val="000000"/>
          <w:szCs w:val="21"/>
        </w:rPr>
        <w:t>http://www.szcredit.com.cn/</w:t>
      </w:r>
      <w:r w:rsidRPr="00A53F54">
        <w:rPr>
          <w:rFonts w:ascii="仿宋_GB2312" w:eastAsia="仿宋_GB2312" w:hAnsi="宋体" w:hint="eastAsia"/>
          <w:color w:val="000000"/>
          <w:szCs w:val="21"/>
        </w:rPr>
        <w:t>）中相关备案情况截图加盖公章）；</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2.</w:t>
      </w:r>
      <w:r w:rsidRPr="00A53F54">
        <w:rPr>
          <w:rFonts w:ascii="仿宋_GB2312" w:eastAsia="仿宋_GB2312" w:hAnsi="宋体" w:hint="eastAsia"/>
          <w:color w:val="000000"/>
          <w:szCs w:val="21"/>
        </w:rPr>
        <w:t>本项目不接受联合体投标；</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3.</w:t>
      </w:r>
      <w:r w:rsidRPr="00A53F54">
        <w:rPr>
          <w:rFonts w:ascii="仿宋_GB2312" w:eastAsia="仿宋_GB2312" w:hAnsi="宋体" w:hint="eastAsia"/>
          <w:color w:val="000000"/>
          <w:szCs w:val="21"/>
        </w:rPr>
        <w:t>截止至开标当日，在信用中国网站（</w:t>
      </w:r>
      <w:r w:rsidRPr="00A53F54">
        <w:rPr>
          <w:rFonts w:ascii="仿宋_GB2312" w:eastAsia="仿宋_GB2312" w:hAnsi="宋体"/>
          <w:color w:val="000000"/>
          <w:szCs w:val="21"/>
        </w:rPr>
        <w:t xml:space="preserve"> www.creditchina.gov.cn </w:t>
      </w:r>
      <w:r w:rsidRPr="00A53F54">
        <w:rPr>
          <w:rFonts w:ascii="仿宋_GB2312" w:eastAsia="仿宋_GB2312" w:hAnsi="宋体" w:hint="eastAsia"/>
          <w:color w:val="000000"/>
          <w:szCs w:val="21"/>
        </w:rPr>
        <w:t>）和中国政府采购网（</w:t>
      </w:r>
      <w:r w:rsidRPr="00A53F54">
        <w:rPr>
          <w:rFonts w:ascii="仿宋_GB2312" w:eastAsia="仿宋_GB2312" w:hAnsi="宋体"/>
          <w:color w:val="000000"/>
          <w:szCs w:val="21"/>
        </w:rPr>
        <w:t xml:space="preserve">www.ccgp.gov.cn </w:t>
      </w:r>
      <w:r w:rsidRPr="00A53F54">
        <w:rPr>
          <w:rFonts w:ascii="仿宋_GB2312" w:eastAsia="仿宋_GB2312" w:hAnsi="宋体" w:hint="eastAsia"/>
          <w:color w:val="000000"/>
          <w:szCs w:val="21"/>
        </w:rPr>
        <w:t>）被查询发现存在不良信用记录，其投标将被拒绝。</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4.</w:t>
      </w:r>
      <w:r w:rsidRPr="00A53F54">
        <w:rPr>
          <w:rFonts w:ascii="仿宋_GB2312" w:eastAsia="仿宋_GB2312" w:hAnsi="宋体" w:hint="eastAsia"/>
          <w:color w:val="000000"/>
          <w:szCs w:val="21"/>
        </w:rPr>
        <w:t>具有良好的商业信誉和健全的财务会计制度；</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5.</w:t>
      </w:r>
      <w:r w:rsidRPr="00A53F54">
        <w:rPr>
          <w:rFonts w:ascii="仿宋_GB2312" w:eastAsia="仿宋_GB2312" w:hAnsi="宋体" w:hint="eastAsia"/>
          <w:color w:val="000000"/>
          <w:szCs w:val="21"/>
        </w:rPr>
        <w:t>具有履行本项目所必需的设备和专业技术能力；</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6.</w:t>
      </w:r>
      <w:r w:rsidRPr="00A53F54">
        <w:rPr>
          <w:rFonts w:ascii="仿宋_GB2312" w:eastAsia="仿宋_GB2312" w:hAnsi="宋体" w:hint="eastAsia"/>
          <w:color w:val="000000"/>
          <w:szCs w:val="21"/>
        </w:rPr>
        <w:t>有依法缴纳税收和社会保障资金的良好记录。</w:t>
      </w:r>
    </w:p>
    <w:p w:rsidR="00E25BAA" w:rsidRPr="00A53F54" w:rsidRDefault="00E25BAA" w:rsidP="00B022B9">
      <w:pPr>
        <w:ind w:firstLineChars="200" w:firstLine="31680"/>
        <w:rPr>
          <w:rFonts w:ascii="仿宋_GB2312" w:eastAsia="仿宋_GB2312" w:hAnsi="宋体"/>
          <w:b/>
          <w:color w:val="000000"/>
          <w:szCs w:val="21"/>
        </w:rPr>
      </w:pPr>
      <w:r w:rsidRPr="00A53F54">
        <w:rPr>
          <w:rFonts w:ascii="仿宋_GB2312" w:eastAsia="仿宋_GB2312" w:hAnsi="宋体" w:hint="eastAsia"/>
          <w:b/>
          <w:color w:val="000000"/>
          <w:szCs w:val="21"/>
        </w:rPr>
        <w:t>三、领取招标文件的时间及地点：</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1.</w:t>
      </w:r>
      <w:r w:rsidRPr="00A53F54">
        <w:rPr>
          <w:rFonts w:ascii="仿宋_GB2312" w:eastAsia="仿宋_GB2312" w:hAnsi="宋体" w:hint="eastAsia"/>
          <w:color w:val="000000"/>
          <w:szCs w:val="21"/>
        </w:rPr>
        <w:t>领取招标文件时间：自</w:t>
      </w:r>
      <w:smartTag w:uri="urn:schemas-microsoft-com:office:smarttags" w:element="chsdate">
        <w:smartTagPr>
          <w:attr w:name="IsROCDate" w:val="False"/>
          <w:attr w:name="IsLunarDate" w:val="False"/>
          <w:attr w:name="Day" w:val="27"/>
          <w:attr w:name="Month" w:val="1"/>
          <w:attr w:name="Year" w:val="2021"/>
        </w:smartTagPr>
        <w:r w:rsidRPr="00A53F54">
          <w:rPr>
            <w:rFonts w:ascii="仿宋_GB2312" w:eastAsia="仿宋_GB2312" w:hAnsi="宋体"/>
            <w:color w:val="000000"/>
            <w:szCs w:val="21"/>
          </w:rPr>
          <w:t>2021</w:t>
        </w:r>
        <w:r w:rsidRPr="00A53F54">
          <w:rPr>
            <w:rFonts w:ascii="仿宋_GB2312" w:eastAsia="仿宋_GB2312" w:hAnsi="宋体" w:hint="eastAsia"/>
            <w:color w:val="000000"/>
            <w:szCs w:val="21"/>
          </w:rPr>
          <w:t>年</w:t>
        </w:r>
        <w:r w:rsidRPr="00A53F54">
          <w:rPr>
            <w:rFonts w:ascii="仿宋_GB2312" w:eastAsia="仿宋_GB2312" w:hAnsi="宋体"/>
            <w:color w:val="000000"/>
            <w:szCs w:val="21"/>
          </w:rPr>
          <w:t>1</w:t>
        </w:r>
        <w:r w:rsidRPr="00A53F54">
          <w:rPr>
            <w:rFonts w:ascii="仿宋_GB2312" w:eastAsia="仿宋_GB2312" w:hAnsi="宋体" w:hint="eastAsia"/>
            <w:color w:val="000000"/>
            <w:szCs w:val="21"/>
          </w:rPr>
          <w:t>月</w:t>
        </w:r>
        <w:r w:rsidRPr="00A53F54">
          <w:rPr>
            <w:rFonts w:ascii="仿宋_GB2312" w:eastAsia="仿宋_GB2312" w:hAnsi="宋体"/>
            <w:color w:val="000000"/>
            <w:szCs w:val="21"/>
          </w:rPr>
          <w:t>27</w:t>
        </w:r>
        <w:r w:rsidRPr="00A53F54">
          <w:rPr>
            <w:rFonts w:ascii="仿宋_GB2312" w:eastAsia="仿宋_GB2312" w:hAnsi="宋体" w:hint="eastAsia"/>
            <w:color w:val="000000"/>
            <w:szCs w:val="21"/>
          </w:rPr>
          <w:t>日</w:t>
        </w:r>
      </w:smartTag>
      <w:r w:rsidRPr="00A53F54">
        <w:rPr>
          <w:rFonts w:ascii="仿宋_GB2312" w:eastAsia="仿宋_GB2312" w:hAnsi="宋体" w:hint="eastAsia"/>
          <w:color w:val="000000"/>
          <w:szCs w:val="21"/>
        </w:rPr>
        <w:t>起至</w:t>
      </w:r>
      <w:smartTag w:uri="urn:schemas-microsoft-com:office:smarttags" w:element="chsdate">
        <w:smartTagPr>
          <w:attr w:name="IsROCDate" w:val="False"/>
          <w:attr w:name="IsLunarDate" w:val="False"/>
          <w:attr w:name="Day" w:val="2"/>
          <w:attr w:name="Month" w:val="2"/>
          <w:attr w:name="Year" w:val="2021"/>
        </w:smartTagPr>
        <w:r w:rsidRPr="00A53F54">
          <w:rPr>
            <w:rFonts w:ascii="仿宋_GB2312" w:eastAsia="仿宋_GB2312" w:hAnsi="宋体"/>
            <w:color w:val="000000"/>
            <w:szCs w:val="21"/>
          </w:rPr>
          <w:t>2021</w:t>
        </w:r>
        <w:r w:rsidRPr="00A53F54">
          <w:rPr>
            <w:rFonts w:ascii="仿宋_GB2312" w:eastAsia="仿宋_GB2312" w:hAnsi="宋体" w:hint="eastAsia"/>
            <w:color w:val="000000"/>
            <w:szCs w:val="21"/>
          </w:rPr>
          <w:t>年</w:t>
        </w:r>
        <w:r w:rsidRPr="00A53F54">
          <w:rPr>
            <w:rFonts w:ascii="仿宋_GB2312" w:eastAsia="仿宋_GB2312" w:hAnsi="宋体"/>
            <w:color w:val="000000"/>
            <w:szCs w:val="21"/>
          </w:rPr>
          <w:t>2</w:t>
        </w:r>
        <w:r w:rsidRPr="00A53F54">
          <w:rPr>
            <w:rFonts w:ascii="仿宋_GB2312" w:eastAsia="仿宋_GB2312" w:hAnsi="宋体" w:hint="eastAsia"/>
            <w:color w:val="000000"/>
            <w:szCs w:val="21"/>
          </w:rPr>
          <w:t>月</w:t>
        </w:r>
        <w:r w:rsidRPr="00A53F54">
          <w:rPr>
            <w:rFonts w:ascii="仿宋_GB2312" w:eastAsia="仿宋_GB2312" w:hAnsi="宋体"/>
            <w:color w:val="000000"/>
            <w:szCs w:val="21"/>
          </w:rPr>
          <w:t>2</w:t>
        </w:r>
        <w:r w:rsidRPr="00A53F54">
          <w:rPr>
            <w:rFonts w:ascii="仿宋_GB2312" w:eastAsia="仿宋_GB2312" w:hAnsi="宋体" w:hint="eastAsia"/>
            <w:color w:val="000000"/>
            <w:szCs w:val="21"/>
          </w:rPr>
          <w:t>日</w:t>
        </w:r>
      </w:smartTag>
      <w:r w:rsidRPr="00A53F54">
        <w:rPr>
          <w:rFonts w:ascii="仿宋_GB2312" w:eastAsia="仿宋_GB2312" w:hAnsi="宋体" w:hint="eastAsia"/>
          <w:color w:val="000000"/>
          <w:szCs w:val="21"/>
        </w:rPr>
        <w:t>止；</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2.</w:t>
      </w:r>
      <w:r w:rsidRPr="00A53F54">
        <w:rPr>
          <w:rFonts w:ascii="仿宋_GB2312" w:eastAsia="仿宋_GB2312" w:hAnsi="宋体" w:hint="eastAsia"/>
          <w:color w:val="000000"/>
          <w:szCs w:val="21"/>
        </w:rPr>
        <w:t>领取招标文件方式：投标人通过电话方式与项目联系人联系并至少提前</w:t>
      </w:r>
      <w:r w:rsidRPr="00A53F54">
        <w:rPr>
          <w:rFonts w:ascii="仿宋_GB2312" w:eastAsia="仿宋_GB2312" w:hAnsi="宋体"/>
          <w:color w:val="000000"/>
          <w:szCs w:val="21"/>
        </w:rPr>
        <w:t>1</w:t>
      </w:r>
      <w:r w:rsidRPr="00A53F54">
        <w:rPr>
          <w:rFonts w:ascii="仿宋_GB2312" w:eastAsia="仿宋_GB2312" w:hAnsi="宋体" w:hint="eastAsia"/>
          <w:color w:val="000000"/>
          <w:szCs w:val="21"/>
        </w:rPr>
        <w:t>天预约时间，招标人按预约时间，携带营业执照复印件（加盖公章）领取招标文件。</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3.</w:t>
      </w:r>
      <w:r w:rsidRPr="00A53F54">
        <w:rPr>
          <w:rFonts w:ascii="仿宋_GB2312" w:eastAsia="仿宋_GB2312" w:hAnsi="宋体" w:hint="eastAsia"/>
          <w:color w:val="000000"/>
          <w:szCs w:val="21"/>
        </w:rPr>
        <w:t>领取地点：深圳市福田区沙嘴路</w:t>
      </w:r>
      <w:r w:rsidRPr="00A53F54">
        <w:rPr>
          <w:rFonts w:ascii="仿宋_GB2312" w:eastAsia="仿宋_GB2312" w:hAnsi="宋体"/>
          <w:color w:val="000000"/>
          <w:szCs w:val="21"/>
        </w:rPr>
        <w:t>38</w:t>
      </w:r>
      <w:r w:rsidRPr="00A53F54">
        <w:rPr>
          <w:rFonts w:ascii="仿宋_GB2312" w:eastAsia="仿宋_GB2312" w:hAnsi="宋体" w:hint="eastAsia"/>
          <w:color w:val="000000"/>
          <w:szCs w:val="21"/>
        </w:rPr>
        <w:t>号</w:t>
      </w:r>
      <w:r>
        <w:rPr>
          <w:rFonts w:ascii="仿宋_GB2312" w:eastAsia="仿宋_GB2312" w:hAnsi="宋体" w:hint="eastAsia"/>
          <w:color w:val="000000"/>
          <w:szCs w:val="21"/>
        </w:rPr>
        <w:t>税务综合大楼</w:t>
      </w:r>
      <w:r w:rsidRPr="00A53F54">
        <w:rPr>
          <w:rFonts w:ascii="仿宋_GB2312" w:eastAsia="仿宋_GB2312" w:hAnsi="宋体"/>
          <w:color w:val="000000"/>
          <w:szCs w:val="21"/>
        </w:rPr>
        <w:t>1805</w:t>
      </w:r>
      <w:r w:rsidRPr="00A53F54">
        <w:rPr>
          <w:rFonts w:ascii="仿宋_GB2312" w:eastAsia="仿宋_GB2312" w:hAnsi="宋体" w:hint="eastAsia"/>
          <w:color w:val="000000"/>
          <w:szCs w:val="21"/>
        </w:rPr>
        <w:t>室</w:t>
      </w:r>
    </w:p>
    <w:p w:rsidR="00E25BAA" w:rsidRPr="00A53F54" w:rsidRDefault="00E25BAA" w:rsidP="00B022B9">
      <w:pPr>
        <w:ind w:firstLineChars="200" w:firstLine="31680"/>
        <w:rPr>
          <w:rFonts w:ascii="仿宋_GB2312" w:eastAsia="仿宋_GB2312" w:hAnsi="宋体"/>
          <w:b/>
          <w:color w:val="000000"/>
          <w:szCs w:val="21"/>
        </w:rPr>
      </w:pPr>
      <w:r w:rsidRPr="00A53F54">
        <w:rPr>
          <w:rFonts w:ascii="仿宋_GB2312" w:eastAsia="仿宋_GB2312" w:hAnsi="宋体" w:hint="eastAsia"/>
          <w:b/>
          <w:color w:val="000000"/>
          <w:szCs w:val="21"/>
        </w:rPr>
        <w:t>四、投标注意事项：</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1.</w:t>
      </w:r>
      <w:r w:rsidRPr="00A53F54">
        <w:rPr>
          <w:rFonts w:ascii="仿宋_GB2312" w:eastAsia="仿宋_GB2312" w:hAnsi="宋体" w:hint="eastAsia"/>
          <w:color w:val="000000"/>
          <w:szCs w:val="21"/>
        </w:rPr>
        <w:t>接收投标文件时间：</w:t>
      </w:r>
      <w:smartTag w:uri="urn:schemas-microsoft-com:office:smarttags" w:element="chsdate">
        <w:smartTagPr>
          <w:attr w:name="IsROCDate" w:val="False"/>
          <w:attr w:name="IsLunarDate" w:val="False"/>
          <w:attr w:name="Day" w:val="8"/>
          <w:attr w:name="Month" w:val="2"/>
          <w:attr w:name="Year" w:val="2021"/>
        </w:smartTagPr>
        <w:r w:rsidRPr="00A53F54">
          <w:rPr>
            <w:rFonts w:ascii="仿宋_GB2312" w:eastAsia="仿宋_GB2312" w:hAnsi="宋体"/>
            <w:color w:val="000000"/>
            <w:szCs w:val="21"/>
          </w:rPr>
          <w:t>2021</w:t>
        </w:r>
        <w:r w:rsidRPr="00A53F54">
          <w:rPr>
            <w:rFonts w:ascii="仿宋_GB2312" w:eastAsia="仿宋_GB2312" w:hAnsi="宋体" w:hint="eastAsia"/>
            <w:color w:val="000000"/>
            <w:szCs w:val="21"/>
          </w:rPr>
          <w:t>年</w:t>
        </w:r>
        <w:r w:rsidRPr="00A53F54">
          <w:rPr>
            <w:rFonts w:ascii="仿宋_GB2312" w:eastAsia="仿宋_GB2312" w:hAnsi="宋体"/>
            <w:color w:val="000000"/>
            <w:szCs w:val="21"/>
          </w:rPr>
          <w:t>2</w:t>
        </w:r>
        <w:r w:rsidRPr="00A53F54">
          <w:rPr>
            <w:rFonts w:ascii="仿宋_GB2312" w:eastAsia="仿宋_GB2312" w:hAnsi="宋体" w:hint="eastAsia"/>
            <w:color w:val="000000"/>
            <w:szCs w:val="21"/>
          </w:rPr>
          <w:t>月</w:t>
        </w:r>
        <w:r w:rsidRPr="00A53F54">
          <w:rPr>
            <w:rFonts w:ascii="仿宋_GB2312" w:eastAsia="仿宋_GB2312" w:hAnsi="宋体"/>
            <w:color w:val="000000"/>
            <w:szCs w:val="21"/>
          </w:rPr>
          <w:t>8</w:t>
        </w:r>
        <w:r w:rsidRPr="00A53F54">
          <w:rPr>
            <w:rFonts w:ascii="仿宋_GB2312" w:eastAsia="仿宋_GB2312" w:hAnsi="宋体" w:hint="eastAsia"/>
            <w:color w:val="000000"/>
            <w:szCs w:val="21"/>
          </w:rPr>
          <w:t>日</w:t>
        </w:r>
      </w:smartTag>
      <w:r w:rsidRPr="00A53F54">
        <w:rPr>
          <w:rFonts w:ascii="仿宋_GB2312" w:eastAsia="仿宋_GB2312" w:hAnsi="宋体" w:hint="eastAsia"/>
          <w:color w:val="000000"/>
          <w:szCs w:val="21"/>
        </w:rPr>
        <w:t>下午</w:t>
      </w:r>
      <w:r w:rsidRPr="00A53F54">
        <w:rPr>
          <w:rFonts w:ascii="仿宋_GB2312" w:eastAsia="仿宋_GB2312" w:hAnsi="宋体"/>
          <w:color w:val="000000"/>
          <w:szCs w:val="21"/>
        </w:rPr>
        <w:t>2:30--3: 00  (</w:t>
      </w:r>
      <w:r w:rsidRPr="00A53F54">
        <w:rPr>
          <w:rFonts w:ascii="仿宋_GB2312" w:eastAsia="仿宋_GB2312" w:hAnsi="宋体" w:hint="eastAsia"/>
          <w:color w:val="000000"/>
          <w:szCs w:val="21"/>
        </w:rPr>
        <w:t>北京时间，下同）；</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2.</w:t>
      </w:r>
      <w:r w:rsidRPr="00A53F54">
        <w:rPr>
          <w:rFonts w:ascii="仿宋_GB2312" w:eastAsia="仿宋_GB2312" w:hAnsi="宋体" w:hint="eastAsia"/>
          <w:color w:val="000000"/>
          <w:szCs w:val="21"/>
        </w:rPr>
        <w:t>接收投标文件截止时间：</w:t>
      </w:r>
      <w:smartTag w:uri="urn:schemas-microsoft-com:office:smarttags" w:element="chsdate">
        <w:smartTagPr>
          <w:attr w:name="IsROCDate" w:val="False"/>
          <w:attr w:name="IsLunarDate" w:val="False"/>
          <w:attr w:name="Day" w:val="8"/>
          <w:attr w:name="Month" w:val="2"/>
          <w:attr w:name="Year" w:val="2021"/>
        </w:smartTagPr>
        <w:r w:rsidRPr="00A53F54">
          <w:rPr>
            <w:rFonts w:ascii="仿宋_GB2312" w:eastAsia="仿宋_GB2312" w:hAnsi="宋体"/>
            <w:color w:val="000000"/>
            <w:szCs w:val="21"/>
          </w:rPr>
          <w:t>2021</w:t>
        </w:r>
        <w:r w:rsidRPr="00A53F54">
          <w:rPr>
            <w:rFonts w:ascii="仿宋_GB2312" w:eastAsia="仿宋_GB2312" w:hAnsi="宋体" w:hint="eastAsia"/>
            <w:color w:val="000000"/>
            <w:szCs w:val="21"/>
          </w:rPr>
          <w:t>年</w:t>
        </w:r>
        <w:r w:rsidRPr="00A53F54">
          <w:rPr>
            <w:rFonts w:ascii="仿宋_GB2312" w:eastAsia="仿宋_GB2312" w:hAnsi="宋体"/>
            <w:color w:val="000000"/>
            <w:szCs w:val="21"/>
          </w:rPr>
          <w:t>2</w:t>
        </w:r>
        <w:r w:rsidRPr="00A53F54">
          <w:rPr>
            <w:rFonts w:ascii="仿宋_GB2312" w:eastAsia="仿宋_GB2312" w:hAnsi="宋体" w:hint="eastAsia"/>
            <w:color w:val="000000"/>
            <w:szCs w:val="21"/>
          </w:rPr>
          <w:t>月</w:t>
        </w:r>
        <w:r w:rsidRPr="00A53F54">
          <w:rPr>
            <w:rFonts w:ascii="仿宋_GB2312" w:eastAsia="仿宋_GB2312" w:hAnsi="宋体"/>
            <w:color w:val="000000"/>
            <w:szCs w:val="21"/>
          </w:rPr>
          <w:t>8</w:t>
        </w:r>
        <w:r w:rsidRPr="00A53F54">
          <w:rPr>
            <w:rFonts w:ascii="仿宋_GB2312" w:eastAsia="仿宋_GB2312" w:hAnsi="宋体" w:hint="eastAsia"/>
            <w:color w:val="000000"/>
            <w:szCs w:val="21"/>
          </w:rPr>
          <w:t>日</w:t>
        </w:r>
      </w:smartTag>
      <w:r w:rsidRPr="00A53F54">
        <w:rPr>
          <w:rFonts w:ascii="仿宋_GB2312" w:eastAsia="仿宋_GB2312" w:hAnsi="宋体" w:hint="eastAsia"/>
          <w:color w:val="000000"/>
          <w:szCs w:val="21"/>
        </w:rPr>
        <w:t>下午</w:t>
      </w:r>
      <w:r w:rsidRPr="00A53F54">
        <w:rPr>
          <w:rFonts w:ascii="仿宋_GB2312" w:eastAsia="仿宋_GB2312" w:hAnsi="宋体"/>
          <w:color w:val="000000"/>
          <w:szCs w:val="21"/>
        </w:rPr>
        <w:t>3: 00</w:t>
      </w:r>
      <w:r w:rsidRPr="00A53F54">
        <w:rPr>
          <w:rFonts w:ascii="仿宋_GB2312" w:eastAsia="仿宋_GB2312" w:hAnsi="宋体" w:hint="eastAsia"/>
          <w:color w:val="000000"/>
          <w:szCs w:val="21"/>
        </w:rPr>
        <w:t>；</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3.</w:t>
      </w:r>
      <w:r w:rsidRPr="00A53F54">
        <w:rPr>
          <w:rFonts w:ascii="仿宋_GB2312" w:eastAsia="仿宋_GB2312" w:hAnsi="宋体" w:hint="eastAsia"/>
          <w:color w:val="000000"/>
          <w:szCs w:val="21"/>
        </w:rPr>
        <w:t>开标时间：</w:t>
      </w:r>
      <w:smartTag w:uri="urn:schemas-microsoft-com:office:smarttags" w:element="chsdate">
        <w:smartTagPr>
          <w:attr w:name="IsROCDate" w:val="False"/>
          <w:attr w:name="IsLunarDate" w:val="False"/>
          <w:attr w:name="Day" w:val="8"/>
          <w:attr w:name="Month" w:val="2"/>
          <w:attr w:name="Year" w:val="2021"/>
        </w:smartTagPr>
        <w:r w:rsidRPr="00A53F54">
          <w:rPr>
            <w:rFonts w:ascii="仿宋_GB2312" w:eastAsia="仿宋_GB2312" w:hAnsi="宋体"/>
            <w:color w:val="000000"/>
            <w:szCs w:val="21"/>
          </w:rPr>
          <w:t>2021</w:t>
        </w:r>
        <w:r w:rsidRPr="00A53F54">
          <w:rPr>
            <w:rFonts w:ascii="仿宋_GB2312" w:eastAsia="仿宋_GB2312" w:hAnsi="宋体" w:hint="eastAsia"/>
            <w:color w:val="000000"/>
            <w:szCs w:val="21"/>
          </w:rPr>
          <w:t>年</w:t>
        </w:r>
        <w:r w:rsidRPr="00A53F54">
          <w:rPr>
            <w:rFonts w:ascii="仿宋_GB2312" w:eastAsia="仿宋_GB2312" w:hAnsi="宋体"/>
            <w:color w:val="000000"/>
            <w:szCs w:val="21"/>
          </w:rPr>
          <w:t>2</w:t>
        </w:r>
        <w:r w:rsidRPr="00A53F54">
          <w:rPr>
            <w:rFonts w:ascii="仿宋_GB2312" w:eastAsia="仿宋_GB2312" w:hAnsi="宋体" w:hint="eastAsia"/>
            <w:color w:val="000000"/>
            <w:szCs w:val="21"/>
          </w:rPr>
          <w:t>月</w:t>
        </w:r>
        <w:r w:rsidRPr="00A53F54">
          <w:rPr>
            <w:rFonts w:ascii="仿宋_GB2312" w:eastAsia="仿宋_GB2312" w:hAnsi="宋体"/>
            <w:color w:val="000000"/>
            <w:szCs w:val="21"/>
          </w:rPr>
          <w:t>8</w:t>
        </w:r>
        <w:r w:rsidRPr="00A53F54">
          <w:rPr>
            <w:rFonts w:ascii="仿宋_GB2312" w:eastAsia="仿宋_GB2312" w:hAnsi="宋体" w:hint="eastAsia"/>
            <w:color w:val="000000"/>
            <w:szCs w:val="21"/>
          </w:rPr>
          <w:t>日</w:t>
        </w:r>
      </w:smartTag>
      <w:r w:rsidRPr="00A53F54">
        <w:rPr>
          <w:rFonts w:ascii="仿宋_GB2312" w:eastAsia="仿宋_GB2312" w:hAnsi="宋体" w:hint="eastAsia"/>
          <w:color w:val="000000"/>
          <w:szCs w:val="21"/>
        </w:rPr>
        <w:t>下午</w:t>
      </w:r>
      <w:r w:rsidRPr="00A53F54">
        <w:rPr>
          <w:rFonts w:ascii="仿宋_GB2312" w:eastAsia="仿宋_GB2312" w:hAnsi="宋体"/>
          <w:color w:val="000000"/>
          <w:szCs w:val="21"/>
        </w:rPr>
        <w:t>3: 00</w:t>
      </w:r>
      <w:r w:rsidRPr="00A53F54">
        <w:rPr>
          <w:rFonts w:ascii="仿宋_GB2312" w:eastAsia="仿宋_GB2312" w:hAnsi="宋体" w:hint="eastAsia"/>
          <w:color w:val="000000"/>
          <w:szCs w:val="21"/>
        </w:rPr>
        <w:t>；</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4.</w:t>
      </w:r>
      <w:r w:rsidRPr="00A53F54">
        <w:rPr>
          <w:rFonts w:ascii="仿宋_GB2312" w:eastAsia="仿宋_GB2312" w:hAnsi="宋体" w:hint="eastAsia"/>
          <w:color w:val="000000"/>
          <w:szCs w:val="21"/>
        </w:rPr>
        <w:t>接收投标文件</w:t>
      </w:r>
      <w:r w:rsidRPr="00A53F54">
        <w:rPr>
          <w:rFonts w:ascii="仿宋_GB2312" w:eastAsia="仿宋_GB2312" w:hAnsi="宋体"/>
          <w:color w:val="000000"/>
          <w:szCs w:val="21"/>
        </w:rPr>
        <w:t>/</w:t>
      </w:r>
      <w:r w:rsidRPr="00A53F54">
        <w:rPr>
          <w:rFonts w:ascii="仿宋_GB2312" w:eastAsia="仿宋_GB2312" w:hAnsi="宋体" w:hint="eastAsia"/>
          <w:color w:val="000000"/>
          <w:szCs w:val="21"/>
        </w:rPr>
        <w:t>开标地点：深圳市福田区沙嘴路</w:t>
      </w:r>
      <w:r w:rsidRPr="00A53F54">
        <w:rPr>
          <w:rFonts w:ascii="仿宋_GB2312" w:eastAsia="仿宋_GB2312" w:hAnsi="宋体"/>
          <w:color w:val="000000"/>
          <w:szCs w:val="21"/>
        </w:rPr>
        <w:t>38</w:t>
      </w:r>
      <w:r w:rsidRPr="00A53F54">
        <w:rPr>
          <w:rFonts w:ascii="仿宋_GB2312" w:eastAsia="仿宋_GB2312" w:hAnsi="宋体" w:hint="eastAsia"/>
          <w:color w:val="000000"/>
          <w:szCs w:val="21"/>
        </w:rPr>
        <w:t>号</w:t>
      </w:r>
      <w:r>
        <w:rPr>
          <w:rFonts w:ascii="仿宋_GB2312" w:eastAsia="仿宋_GB2312" w:hAnsi="宋体" w:hint="eastAsia"/>
          <w:color w:val="000000"/>
          <w:szCs w:val="21"/>
        </w:rPr>
        <w:t>税务综合大楼</w:t>
      </w:r>
      <w:r w:rsidRPr="00A53F54">
        <w:rPr>
          <w:rFonts w:ascii="仿宋_GB2312" w:eastAsia="仿宋_GB2312" w:hAnsi="宋体"/>
          <w:color w:val="000000"/>
          <w:szCs w:val="21"/>
        </w:rPr>
        <w:t>19</w:t>
      </w:r>
      <w:r w:rsidRPr="00A53F54">
        <w:rPr>
          <w:rFonts w:ascii="仿宋_GB2312" w:eastAsia="仿宋_GB2312" w:hAnsi="宋体" w:hint="eastAsia"/>
          <w:color w:val="000000"/>
          <w:szCs w:val="21"/>
        </w:rPr>
        <w:t>楼</w:t>
      </w:r>
      <w:r w:rsidRPr="00A53F54">
        <w:rPr>
          <w:rFonts w:ascii="仿宋_GB2312" w:eastAsia="仿宋_GB2312" w:hAnsi="宋体"/>
          <w:color w:val="000000"/>
          <w:szCs w:val="21"/>
        </w:rPr>
        <w:t>1902</w:t>
      </w:r>
      <w:r w:rsidRPr="00A53F54">
        <w:rPr>
          <w:rFonts w:ascii="仿宋_GB2312" w:eastAsia="仿宋_GB2312" w:hAnsi="宋体" w:hint="eastAsia"/>
          <w:color w:val="000000"/>
          <w:szCs w:val="21"/>
        </w:rPr>
        <w:t>会议室。届时请参加投标的企业派一名代表出席开标仪式。</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color w:val="000000"/>
          <w:szCs w:val="21"/>
        </w:rPr>
        <w:t>5.</w:t>
      </w:r>
      <w:r w:rsidRPr="00A53F54">
        <w:rPr>
          <w:rFonts w:ascii="仿宋_GB2312" w:eastAsia="仿宋_GB2312" w:hAnsi="宋体" w:hint="eastAsia"/>
          <w:color w:val="000000"/>
          <w:szCs w:val="21"/>
        </w:rPr>
        <w:t>供应商应严格按照招标文件要求提交投标文件。</w:t>
      </w:r>
    </w:p>
    <w:p w:rsidR="00E25BAA" w:rsidRPr="00A53F54" w:rsidRDefault="00E25BAA" w:rsidP="00B022B9">
      <w:pPr>
        <w:ind w:firstLineChars="200" w:firstLine="31680"/>
        <w:rPr>
          <w:rFonts w:ascii="仿宋_GB2312" w:eastAsia="仿宋_GB2312" w:hAnsi="宋体"/>
          <w:b/>
          <w:color w:val="000000"/>
          <w:szCs w:val="21"/>
        </w:rPr>
      </w:pPr>
      <w:r w:rsidRPr="00A53F54">
        <w:rPr>
          <w:rFonts w:ascii="仿宋_GB2312" w:eastAsia="仿宋_GB2312" w:hAnsi="宋体" w:hint="eastAsia"/>
          <w:b/>
          <w:color w:val="000000"/>
          <w:szCs w:val="21"/>
        </w:rPr>
        <w:t>五、采购项目联系人和电话：</w:t>
      </w:r>
    </w:p>
    <w:p w:rsidR="00E25BAA" w:rsidRPr="00A53F54" w:rsidRDefault="00E25BAA" w:rsidP="00B022B9">
      <w:pPr>
        <w:ind w:firstLineChars="200" w:firstLine="31680"/>
        <w:rPr>
          <w:rFonts w:ascii="仿宋_GB2312" w:eastAsia="仿宋_GB2312" w:hAnsi="宋体"/>
          <w:color w:val="000000"/>
          <w:szCs w:val="21"/>
        </w:rPr>
      </w:pPr>
      <w:r w:rsidRPr="00A53F54">
        <w:rPr>
          <w:rFonts w:ascii="仿宋_GB2312" w:eastAsia="仿宋_GB2312" w:hAnsi="宋体" w:hint="eastAsia"/>
          <w:color w:val="000000"/>
          <w:szCs w:val="21"/>
        </w:rPr>
        <w:t>联系人：韩向华</w:t>
      </w:r>
      <w:r w:rsidRPr="00A53F54">
        <w:rPr>
          <w:rFonts w:ascii="仿宋_GB2312" w:eastAsia="仿宋_GB2312" w:hAnsi="宋体"/>
          <w:color w:val="000000"/>
          <w:szCs w:val="21"/>
        </w:rPr>
        <w:t xml:space="preserve">      </w:t>
      </w:r>
      <w:r w:rsidRPr="00A53F54">
        <w:rPr>
          <w:rFonts w:ascii="仿宋_GB2312" w:eastAsia="仿宋_GB2312" w:hAnsi="宋体" w:hint="eastAsia"/>
          <w:color w:val="000000"/>
          <w:szCs w:val="21"/>
        </w:rPr>
        <w:t>联系电话：</w:t>
      </w:r>
      <w:r w:rsidRPr="00A53F54">
        <w:rPr>
          <w:rFonts w:ascii="仿宋_GB2312" w:eastAsia="仿宋_GB2312" w:hAnsi="宋体"/>
          <w:color w:val="000000"/>
          <w:szCs w:val="21"/>
        </w:rPr>
        <w:t>0755-83878831</w:t>
      </w:r>
      <w:r w:rsidRPr="00A53F54">
        <w:rPr>
          <w:rFonts w:ascii="仿宋_GB2312" w:eastAsia="仿宋_GB2312" w:hAnsi="宋体" w:hint="eastAsia"/>
          <w:color w:val="000000"/>
          <w:szCs w:val="21"/>
        </w:rPr>
        <w:t>，手机：</w:t>
      </w:r>
      <w:r w:rsidRPr="00A53F54">
        <w:rPr>
          <w:rFonts w:ascii="仿宋_GB2312" w:eastAsia="仿宋_GB2312" w:hAnsi="宋体"/>
          <w:color w:val="000000"/>
          <w:szCs w:val="21"/>
        </w:rPr>
        <w:t xml:space="preserve">13543309688 </w:t>
      </w:r>
    </w:p>
    <w:p w:rsidR="00E25BAA" w:rsidRPr="00A53F54" w:rsidRDefault="00E25BAA" w:rsidP="00B022B9">
      <w:pPr>
        <w:rPr>
          <w:rFonts w:ascii="仿宋_GB2312" w:eastAsia="仿宋_GB2312" w:hAnsi="宋体"/>
          <w:color w:val="000000"/>
          <w:szCs w:val="21"/>
        </w:rPr>
      </w:pPr>
    </w:p>
    <w:p w:rsidR="00E25BAA" w:rsidRPr="00A53F54" w:rsidRDefault="00E25BAA" w:rsidP="00B022B9">
      <w:pPr>
        <w:rPr>
          <w:rFonts w:ascii="仿宋_GB2312" w:eastAsia="仿宋_GB2312" w:hAnsi="宋体"/>
          <w:color w:val="000000"/>
          <w:szCs w:val="21"/>
        </w:rPr>
      </w:pPr>
    </w:p>
    <w:p w:rsidR="00E25BAA" w:rsidRPr="00A53F54" w:rsidRDefault="00E25BAA" w:rsidP="00B022B9">
      <w:pPr>
        <w:rPr>
          <w:rFonts w:ascii="仿宋_GB2312" w:eastAsia="仿宋_GB2312" w:hAnsi="宋体"/>
          <w:color w:val="000000"/>
          <w:szCs w:val="21"/>
        </w:rPr>
      </w:pPr>
    </w:p>
    <w:p w:rsidR="00E25BAA" w:rsidRPr="00A53F54" w:rsidRDefault="00E25BAA" w:rsidP="00B022B9">
      <w:pPr>
        <w:rPr>
          <w:rFonts w:ascii="仿宋_GB2312" w:eastAsia="仿宋_GB2312" w:hAnsi="宋体"/>
          <w:color w:val="000000"/>
          <w:szCs w:val="21"/>
        </w:rPr>
      </w:pPr>
    </w:p>
    <w:p w:rsidR="00E25BAA" w:rsidRPr="00A53F54" w:rsidRDefault="00E25BAA" w:rsidP="00B022B9">
      <w:pPr>
        <w:ind w:firstLineChars="2500" w:firstLine="31680"/>
        <w:rPr>
          <w:rFonts w:ascii="仿宋_GB2312" w:eastAsia="仿宋_GB2312" w:hAnsi="宋体"/>
          <w:color w:val="000000"/>
          <w:szCs w:val="21"/>
        </w:rPr>
      </w:pPr>
      <w:r w:rsidRPr="00A53F54">
        <w:rPr>
          <w:rFonts w:ascii="仿宋_GB2312" w:eastAsia="仿宋_GB2312" w:hAnsi="宋体" w:hint="eastAsia"/>
          <w:color w:val="000000"/>
          <w:szCs w:val="21"/>
        </w:rPr>
        <w:t>国家税务总局深圳市税务局</w:t>
      </w:r>
    </w:p>
    <w:p w:rsidR="00E25BAA" w:rsidRDefault="00E25BAA" w:rsidP="00B022B9">
      <w:pPr>
        <w:rPr>
          <w:color w:val="FF0000"/>
        </w:rPr>
      </w:pPr>
      <w:r w:rsidRPr="00A53F54">
        <w:rPr>
          <w:rFonts w:ascii="仿宋_GB2312" w:eastAsia="仿宋_GB2312" w:hAnsi="宋体"/>
          <w:color w:val="000000"/>
          <w:szCs w:val="21"/>
        </w:rPr>
        <w:t xml:space="preserve">                                                       </w:t>
      </w:r>
      <w:smartTag w:uri="urn:schemas-microsoft-com:office:smarttags" w:element="chsdate">
        <w:smartTagPr>
          <w:attr w:name="IsROCDate" w:val="False"/>
          <w:attr w:name="IsLunarDate" w:val="False"/>
          <w:attr w:name="Day" w:val="26"/>
          <w:attr w:name="Month" w:val="1"/>
          <w:attr w:name="Year" w:val="2021"/>
        </w:smartTagPr>
        <w:r w:rsidRPr="00A53F54">
          <w:rPr>
            <w:rFonts w:ascii="仿宋_GB2312" w:eastAsia="仿宋_GB2312" w:hAnsi="宋体"/>
            <w:color w:val="000000"/>
            <w:szCs w:val="21"/>
          </w:rPr>
          <w:t>2021</w:t>
        </w:r>
        <w:r w:rsidRPr="00A53F54">
          <w:rPr>
            <w:rFonts w:ascii="仿宋_GB2312" w:eastAsia="仿宋_GB2312" w:hAnsi="宋体" w:hint="eastAsia"/>
            <w:color w:val="000000"/>
            <w:szCs w:val="21"/>
          </w:rPr>
          <w:t>年</w:t>
        </w:r>
        <w:r w:rsidRPr="00A53F54">
          <w:rPr>
            <w:rFonts w:ascii="仿宋_GB2312" w:eastAsia="仿宋_GB2312" w:hAnsi="宋体"/>
            <w:color w:val="000000"/>
            <w:szCs w:val="21"/>
          </w:rPr>
          <w:t>1</w:t>
        </w:r>
        <w:r w:rsidRPr="00A53F54">
          <w:rPr>
            <w:rFonts w:ascii="仿宋_GB2312" w:eastAsia="仿宋_GB2312" w:hAnsi="宋体" w:hint="eastAsia"/>
            <w:color w:val="000000"/>
            <w:szCs w:val="21"/>
          </w:rPr>
          <w:t>月</w:t>
        </w:r>
        <w:r w:rsidRPr="00A53F54">
          <w:rPr>
            <w:rFonts w:ascii="仿宋_GB2312" w:eastAsia="仿宋_GB2312" w:hAnsi="宋体"/>
            <w:color w:val="000000"/>
            <w:szCs w:val="21"/>
          </w:rPr>
          <w:t>26</w:t>
        </w:r>
        <w:r w:rsidRPr="00A53F54">
          <w:rPr>
            <w:rFonts w:ascii="仿宋_GB2312" w:eastAsia="仿宋_GB2312" w:hAnsi="宋体" w:hint="eastAsia"/>
            <w:color w:val="000000"/>
            <w:szCs w:val="21"/>
          </w:rPr>
          <w:t>日</w:t>
        </w:r>
      </w:smartTag>
    </w:p>
    <w:p w:rsidR="00E25BAA" w:rsidRDefault="00E25BAA">
      <w:pPr>
        <w:ind w:left="1320"/>
      </w:pPr>
    </w:p>
    <w:p w:rsidR="00E25BAA" w:rsidRDefault="00E25BAA" w:rsidP="00B022B9">
      <w:pPr>
        <w:ind w:firstLineChars="2750" w:firstLine="31680"/>
        <w:rPr>
          <w:rFonts w:ascii="仿宋_GB2312" w:eastAsia="仿宋_GB2312" w:hAnsi="宋体"/>
          <w:szCs w:val="21"/>
        </w:rPr>
        <w:sectPr w:rsidR="00E25BAA">
          <w:footerReference w:type="default" r:id="rId7"/>
          <w:footerReference w:type="first" r:id="rId8"/>
          <w:pgSz w:w="11900" w:h="16840"/>
          <w:pgMar w:top="1440" w:right="1800" w:bottom="1440" w:left="1800" w:header="0" w:footer="567" w:gutter="0"/>
          <w:pgNumType w:start="0"/>
          <w:cols w:space="720"/>
          <w:titlePg/>
          <w:docGrid w:linePitch="360"/>
        </w:sectPr>
      </w:pPr>
    </w:p>
    <w:p w:rsidR="00E25BAA" w:rsidRDefault="00E25BAA">
      <w:pPr>
        <w:pStyle w:val="Heading1"/>
        <w:tabs>
          <w:tab w:val="left" w:pos="432"/>
          <w:tab w:val="left" w:pos="852"/>
        </w:tabs>
        <w:spacing w:line="360" w:lineRule="auto"/>
        <w:rPr>
          <w:rFonts w:ascii="仿宋" w:eastAsia="仿宋" w:hAnsi="仿宋"/>
          <w:sz w:val="52"/>
          <w:szCs w:val="52"/>
        </w:rPr>
      </w:pPr>
      <w:r>
        <w:rPr>
          <w:rFonts w:ascii="仿宋" w:eastAsia="仿宋" w:hAnsi="仿宋" w:hint="eastAsia"/>
          <w:sz w:val="52"/>
          <w:szCs w:val="52"/>
        </w:rPr>
        <w:t>第二章</w:t>
      </w:r>
      <w:r>
        <w:rPr>
          <w:rFonts w:ascii="仿宋" w:eastAsia="仿宋" w:hAnsi="仿宋"/>
          <w:sz w:val="52"/>
          <w:szCs w:val="52"/>
        </w:rPr>
        <w:t xml:space="preserve">  </w:t>
      </w:r>
      <w:r>
        <w:rPr>
          <w:rFonts w:ascii="仿宋" w:eastAsia="仿宋" w:hAnsi="仿宋" w:hint="eastAsia"/>
          <w:sz w:val="52"/>
          <w:szCs w:val="52"/>
        </w:rPr>
        <w:t>项目要求</w:t>
      </w:r>
    </w:p>
    <w:p w:rsidR="00E25BAA" w:rsidRDefault="00E25BAA" w:rsidP="00B022B9">
      <w:pPr>
        <w:pStyle w:val="BodyTextIndent3"/>
        <w:spacing w:line="360" w:lineRule="auto"/>
        <w:ind w:firstLine="31680"/>
      </w:pPr>
    </w:p>
    <w:p w:rsidR="00E25BAA" w:rsidRDefault="00E25BAA" w:rsidP="00B022B9">
      <w:pPr>
        <w:pStyle w:val="BodyTextIndent3"/>
        <w:spacing w:line="360" w:lineRule="auto"/>
        <w:ind w:firstLine="31680"/>
        <w:rPr>
          <w:b/>
          <w:snapToGrid w:val="0"/>
          <w:sz w:val="21"/>
          <w:szCs w:val="21"/>
        </w:rPr>
      </w:pPr>
      <w:r>
        <w:rPr>
          <w:rFonts w:hint="eastAsia"/>
          <w:sz w:val="21"/>
          <w:szCs w:val="21"/>
        </w:rPr>
        <w:t>本招标文件在技术要求中指出的工艺、材料、设备，参照的商标或产地仅作为说明并没有限制性，投标人可以在其提供的文件资料中选用替代标准，但这些替代标准要优于或相当于技术规格中要求的标准。</w:t>
      </w:r>
    </w:p>
    <w:p w:rsidR="00E25BAA" w:rsidRDefault="00E25BAA">
      <w:pPr>
        <w:adjustRightInd w:val="0"/>
        <w:snapToGrid w:val="0"/>
        <w:spacing w:line="360" w:lineRule="auto"/>
        <w:rPr>
          <w:b/>
          <w:bCs/>
          <w:snapToGrid w:val="0"/>
          <w:color w:val="000000"/>
          <w:kern w:val="0"/>
          <w:sz w:val="24"/>
        </w:rPr>
      </w:pPr>
    </w:p>
    <w:p w:rsidR="00E25BAA" w:rsidRDefault="00E25BAA" w:rsidP="002239EB">
      <w:pPr>
        <w:pStyle w:val="30"/>
        <w:keepNext/>
        <w:keepLines/>
        <w:adjustRightInd w:val="0"/>
        <w:spacing w:beforeLines="100" w:afterLines="100" w:line="360" w:lineRule="auto"/>
        <w:outlineLvl w:val="1"/>
        <w:rPr>
          <w:rStyle w:val="3"/>
          <w:rFonts w:ascii="黑体" w:eastAsia="黑体" w:hAnsi="黑体" w:cs="宋体"/>
          <w:snapToGrid w:val="0"/>
          <w:sz w:val="32"/>
          <w:szCs w:val="32"/>
          <w:lang w:val="zh-TW" w:eastAsia="zh-TW"/>
        </w:rPr>
      </w:pPr>
      <w:bookmarkStart w:id="1" w:name="_Toc487557464"/>
      <w:r>
        <w:rPr>
          <w:rStyle w:val="3"/>
          <w:rFonts w:ascii="黑体" w:eastAsia="黑体" w:hAnsi="黑体" w:cs="宋体" w:hint="eastAsia"/>
          <w:b/>
          <w:snapToGrid w:val="0"/>
          <w:sz w:val="32"/>
          <w:szCs w:val="32"/>
          <w:lang w:val="zh-TW" w:eastAsia="zh-TW"/>
        </w:rPr>
        <w:t>一</w:t>
      </w:r>
      <w:r>
        <w:rPr>
          <w:rStyle w:val="3"/>
          <w:rFonts w:ascii="黑体" w:eastAsia="黑体" w:hAnsi="黑体" w:cs="宋体" w:hint="eastAsia"/>
          <w:b/>
          <w:snapToGrid w:val="0"/>
          <w:sz w:val="32"/>
          <w:szCs w:val="32"/>
          <w:lang w:val="zh-TW"/>
        </w:rPr>
        <w:t>、</w:t>
      </w:r>
      <w:r>
        <w:rPr>
          <w:rStyle w:val="3"/>
          <w:rFonts w:ascii="黑体" w:eastAsia="黑体" w:hAnsi="黑体" w:cs="宋体" w:hint="eastAsia"/>
          <w:b/>
          <w:snapToGrid w:val="0"/>
          <w:sz w:val="32"/>
          <w:szCs w:val="32"/>
          <w:lang w:val="zh-TW" w:eastAsia="zh-TW"/>
        </w:rPr>
        <w:t>概述</w:t>
      </w:r>
      <w:bookmarkEnd w:id="1"/>
    </w:p>
    <w:p w:rsidR="00E25BAA" w:rsidRDefault="00E25BAA" w:rsidP="00B022B9">
      <w:pPr>
        <w:pStyle w:val="BodyTextIndent3"/>
        <w:spacing w:line="360" w:lineRule="auto"/>
        <w:ind w:firstLine="31680"/>
      </w:pPr>
    </w:p>
    <w:p w:rsidR="00E25BAA" w:rsidRDefault="00E25BAA" w:rsidP="00B022B9">
      <w:pPr>
        <w:adjustRightInd w:val="0"/>
        <w:snapToGrid w:val="0"/>
        <w:spacing w:line="360" w:lineRule="auto"/>
        <w:ind w:firstLineChars="200" w:firstLine="31680"/>
        <w:rPr>
          <w:rFonts w:ascii="??"/>
        </w:rPr>
      </w:pPr>
      <w:r>
        <w:rPr>
          <w:rFonts w:ascii="??" w:eastAsia="Times New Roman"/>
        </w:rPr>
        <w:t>本部分为</w:t>
      </w:r>
      <w:r>
        <w:rPr>
          <w:rFonts w:ascii="宋体" w:hAnsi="宋体" w:cs="宋体" w:hint="eastAsia"/>
          <w:szCs w:val="21"/>
        </w:rPr>
        <w:t>国家税务总局深圳市税务局机关综合大楼“智慧通行”系统采购项目</w:t>
      </w:r>
      <w:r>
        <w:rPr>
          <w:rFonts w:ascii="??" w:eastAsia="Times New Roman"/>
        </w:rPr>
        <w:t>的需求规范书，提出了产品、技术支持、服务等方面的要求，作为本项目采购主要依据。</w:t>
      </w:r>
    </w:p>
    <w:p w:rsidR="00E25BAA" w:rsidRDefault="00E25BAA" w:rsidP="00B022B9">
      <w:pPr>
        <w:adjustRightInd w:val="0"/>
        <w:snapToGrid w:val="0"/>
        <w:spacing w:line="360" w:lineRule="auto"/>
        <w:ind w:firstLineChars="200" w:firstLine="31680"/>
        <w:rPr>
          <w:rFonts w:ascii="??"/>
        </w:rPr>
      </w:pPr>
      <w:r>
        <w:rPr>
          <w:rFonts w:ascii="??" w:eastAsia="Times New Roman"/>
        </w:rPr>
        <w:t>供应商应针对需求提出完整的解决方案，不可遗漏，否则一旦中标，将认为供应商认同遗漏部分并免费提供。采购人保留在任何时候对本文件的解释权。</w:t>
      </w:r>
    </w:p>
    <w:p w:rsidR="00E25BAA" w:rsidRDefault="00E25BAA">
      <w:pPr>
        <w:adjustRightInd w:val="0"/>
        <w:snapToGrid w:val="0"/>
        <w:spacing w:line="360" w:lineRule="auto"/>
        <w:jc w:val="left"/>
        <w:rPr>
          <w:rFonts w:ascii="??"/>
          <w:b/>
        </w:rPr>
      </w:pPr>
      <w:bookmarkStart w:id="2" w:name="_Toc487557465"/>
    </w:p>
    <w:p w:rsidR="00E25BAA" w:rsidRDefault="00E25BAA">
      <w:pPr>
        <w:adjustRightInd w:val="0"/>
        <w:snapToGrid w:val="0"/>
        <w:spacing w:line="360" w:lineRule="auto"/>
        <w:jc w:val="left"/>
        <w:rPr>
          <w:rFonts w:ascii="??" w:eastAsia="??" w:cs="??"/>
          <w:b/>
        </w:rPr>
      </w:pPr>
      <w:r>
        <w:rPr>
          <w:rFonts w:ascii="??" w:hAnsi="??" w:cs="??"/>
          <w:b/>
        </w:rPr>
        <w:t>1.</w:t>
      </w:r>
      <w:r>
        <w:rPr>
          <w:rFonts w:ascii="宋体" w:hAnsi="宋体" w:cs="宋体" w:hint="eastAsia"/>
          <w:b/>
        </w:rPr>
        <w:t>背景介绍</w:t>
      </w:r>
      <w:bookmarkEnd w:id="2"/>
    </w:p>
    <w:p w:rsidR="00E25BAA" w:rsidRDefault="00E25BAA" w:rsidP="00B022B9">
      <w:pPr>
        <w:adjustRightInd w:val="0"/>
        <w:snapToGrid w:val="0"/>
        <w:spacing w:line="360" w:lineRule="auto"/>
        <w:ind w:firstLineChars="200" w:firstLine="31680"/>
        <w:rPr>
          <w:rFonts w:ascii="??"/>
        </w:rPr>
      </w:pPr>
      <w:r>
        <w:rPr>
          <w:rFonts w:ascii="??" w:hint="eastAsia"/>
        </w:rPr>
        <w:t>机关综合大楼常驻工作人员约</w:t>
      </w:r>
      <w:r>
        <w:rPr>
          <w:rFonts w:ascii="??"/>
        </w:rPr>
        <w:t>1160</w:t>
      </w:r>
      <w:r>
        <w:rPr>
          <w:rFonts w:ascii="??" w:hint="eastAsia"/>
        </w:rPr>
        <w:t>人（市局、借调、代培及二分局约</w:t>
      </w:r>
      <w:r>
        <w:rPr>
          <w:rFonts w:ascii="??"/>
        </w:rPr>
        <w:t>826</w:t>
      </w:r>
      <w:r>
        <w:rPr>
          <w:rFonts w:ascii="??" w:hint="eastAsia"/>
        </w:rPr>
        <w:t>人；物业、保卫、外包约</w:t>
      </w:r>
      <w:r>
        <w:rPr>
          <w:rFonts w:ascii="??"/>
        </w:rPr>
        <w:t>335</w:t>
      </w:r>
      <w:r>
        <w:rPr>
          <w:rFonts w:ascii="??" w:hint="eastAsia"/>
        </w:rPr>
        <w:t>人），除基层工作人员以外日均来访近</w:t>
      </w:r>
      <w:r>
        <w:rPr>
          <w:rFonts w:ascii="??"/>
        </w:rPr>
        <w:t>200</w:t>
      </w:r>
      <w:r>
        <w:rPr>
          <w:rFonts w:ascii="??" w:hint="eastAsia"/>
        </w:rPr>
        <w:t>人。为进一步做好疫情防控常态化工作、强化大楼安全管理，科学掌握人员进出数据并为人事考勤、食堂管理提供精准数据支持，现拟引入人脸识别、预约来访等理念，搭配人脸识别终端，打造大楼“智慧通行”系统。</w:t>
      </w:r>
    </w:p>
    <w:p w:rsidR="00E25BAA" w:rsidRDefault="00E25BAA">
      <w:pPr>
        <w:adjustRightInd w:val="0"/>
        <w:snapToGrid w:val="0"/>
        <w:spacing w:line="360" w:lineRule="auto"/>
        <w:jc w:val="left"/>
        <w:rPr>
          <w:rFonts w:ascii="??" w:eastAsia="??" w:cs="??"/>
          <w:b/>
        </w:rPr>
      </w:pPr>
      <w:r>
        <w:rPr>
          <w:rFonts w:ascii="??" w:hAnsi="??" w:cs="??"/>
          <w:b/>
        </w:rPr>
        <w:t>2.</w:t>
      </w:r>
      <w:r>
        <w:rPr>
          <w:rFonts w:ascii="宋体" w:hAnsi="宋体" w:cs="宋体" w:hint="eastAsia"/>
          <w:b/>
        </w:rPr>
        <w:t>项目目标</w:t>
      </w:r>
    </w:p>
    <w:p w:rsidR="00E25BAA" w:rsidRDefault="00E25BAA" w:rsidP="00B022B9">
      <w:pPr>
        <w:adjustRightInd w:val="0"/>
        <w:snapToGrid w:val="0"/>
        <w:spacing w:line="360" w:lineRule="auto"/>
        <w:ind w:firstLineChars="200" w:firstLine="31680"/>
        <w:rPr>
          <w:rFonts w:ascii="宋体"/>
        </w:rPr>
      </w:pPr>
      <w:r>
        <w:rPr>
          <w:rFonts w:ascii="??" w:eastAsia="Times New Roman"/>
        </w:rPr>
        <w:t>本项目按照政府采购相关规定，在“公开、公平、公正”的前提下，</w:t>
      </w:r>
      <w:r>
        <w:rPr>
          <w:rFonts w:ascii="宋体" w:hAnsi="宋体" w:hint="eastAsia"/>
        </w:rPr>
        <w:t>进行设备和系统的采购。在</w:t>
      </w:r>
      <w:r>
        <w:rPr>
          <w:rFonts w:ascii="??" w:eastAsia="Times New Roman"/>
        </w:rPr>
        <w:t>一楼大堂</w:t>
      </w:r>
      <w:r>
        <w:rPr>
          <w:rFonts w:ascii="宋体" w:hAnsi="宋体" w:hint="eastAsia"/>
        </w:rPr>
        <w:t>前、后厅及地下停车场的电梯厅或必经出入口安装人脸识别设备</w:t>
      </w:r>
      <w:r>
        <w:rPr>
          <w:rFonts w:ascii="??" w:eastAsia="Times New Roman"/>
        </w:rPr>
        <w:t>，</w:t>
      </w:r>
      <w:r>
        <w:rPr>
          <w:rFonts w:ascii="宋体" w:hAnsi="宋体" w:hint="eastAsia"/>
        </w:rPr>
        <w:t>搭建机关综合</w:t>
      </w:r>
      <w:r>
        <w:rPr>
          <w:rFonts w:ascii="??" w:hint="eastAsia"/>
        </w:rPr>
        <w:t>大楼“智慧通行”系统，</w:t>
      </w:r>
      <w:r>
        <w:rPr>
          <w:rFonts w:ascii="宋体" w:hAnsi="宋体" w:hint="eastAsia"/>
        </w:rPr>
        <w:t>实现：</w:t>
      </w:r>
    </w:p>
    <w:p w:rsidR="00E25BAA" w:rsidRDefault="00E25BAA">
      <w:pPr>
        <w:pStyle w:val="ListParagraph"/>
        <w:numPr>
          <w:ilvl w:val="0"/>
          <w:numId w:val="2"/>
        </w:numPr>
        <w:adjustRightInd w:val="0"/>
        <w:snapToGrid w:val="0"/>
        <w:spacing w:line="360" w:lineRule="auto"/>
        <w:ind w:firstLineChars="0"/>
        <w:rPr>
          <w:rFonts w:ascii="宋体"/>
        </w:rPr>
      </w:pPr>
      <w:r>
        <w:rPr>
          <w:rFonts w:ascii="宋体" w:hAnsi="宋体" w:hint="eastAsia"/>
        </w:rPr>
        <w:t>内部人员“刷脸”通行；</w:t>
      </w:r>
    </w:p>
    <w:p w:rsidR="00E25BAA" w:rsidRDefault="00E25BAA">
      <w:pPr>
        <w:pStyle w:val="ListParagraph"/>
        <w:numPr>
          <w:ilvl w:val="0"/>
          <w:numId w:val="2"/>
        </w:numPr>
        <w:adjustRightInd w:val="0"/>
        <w:snapToGrid w:val="0"/>
        <w:spacing w:line="360" w:lineRule="auto"/>
        <w:ind w:firstLineChars="0"/>
        <w:rPr>
          <w:rFonts w:ascii="??"/>
        </w:rPr>
      </w:pPr>
      <w:r>
        <w:rPr>
          <w:rFonts w:ascii="??" w:hint="eastAsia"/>
        </w:rPr>
        <w:t>外部人员预约来访；</w:t>
      </w:r>
    </w:p>
    <w:p w:rsidR="00E25BAA" w:rsidRDefault="00E25BAA">
      <w:pPr>
        <w:pStyle w:val="ListParagraph"/>
        <w:numPr>
          <w:ilvl w:val="0"/>
          <w:numId w:val="2"/>
        </w:numPr>
        <w:adjustRightInd w:val="0"/>
        <w:snapToGrid w:val="0"/>
        <w:spacing w:line="360" w:lineRule="auto"/>
        <w:ind w:firstLineChars="0"/>
        <w:rPr>
          <w:rFonts w:ascii="??"/>
        </w:rPr>
      </w:pPr>
      <w:r>
        <w:rPr>
          <w:rFonts w:ascii="??" w:hint="eastAsia"/>
        </w:rPr>
        <w:t>楼内人员人事考勤。</w:t>
      </w:r>
    </w:p>
    <w:p w:rsidR="00E25BAA" w:rsidRDefault="00E25BAA">
      <w:bookmarkStart w:id="3" w:name="_Toc487557467"/>
    </w:p>
    <w:p w:rsidR="00E25BAA" w:rsidRDefault="00E25BAA" w:rsidP="002239EB">
      <w:pPr>
        <w:pStyle w:val="30"/>
        <w:keepNext/>
        <w:keepLines/>
        <w:adjustRightInd w:val="0"/>
        <w:spacing w:beforeLines="100" w:afterLines="100" w:line="360" w:lineRule="auto"/>
        <w:outlineLvl w:val="1"/>
        <w:rPr>
          <w:rStyle w:val="3"/>
          <w:rFonts w:ascii="黑体" w:eastAsia="黑体" w:hAnsi="黑体" w:cs="宋体"/>
          <w:snapToGrid w:val="0"/>
          <w:sz w:val="32"/>
          <w:lang w:val="zh-TW" w:eastAsia="zh-TW"/>
        </w:rPr>
      </w:pPr>
      <w:r>
        <w:rPr>
          <w:rStyle w:val="3"/>
          <w:rFonts w:ascii="黑体" w:eastAsia="黑体" w:hAnsi="黑体" w:cs="宋体" w:hint="eastAsia"/>
          <w:b/>
          <w:snapToGrid w:val="0"/>
          <w:sz w:val="32"/>
          <w:szCs w:val="32"/>
          <w:lang w:val="zh-TW"/>
        </w:rPr>
        <w:t>二、</w:t>
      </w:r>
      <w:r>
        <w:rPr>
          <w:rStyle w:val="3"/>
          <w:rFonts w:ascii="黑体" w:eastAsia="黑体" w:hAnsi="黑体" w:cs="宋体" w:hint="eastAsia"/>
          <w:b/>
          <w:snapToGrid w:val="0"/>
          <w:sz w:val="32"/>
          <w:lang w:val="zh-TW" w:eastAsia="zh-TW"/>
        </w:rPr>
        <w:t>招标需求</w:t>
      </w:r>
      <w:bookmarkEnd w:id="3"/>
    </w:p>
    <w:p w:rsidR="00E25BAA" w:rsidRDefault="00E25BAA">
      <w:pPr>
        <w:pStyle w:val="BodyTextIndent3"/>
        <w:spacing w:line="360" w:lineRule="auto"/>
        <w:ind w:firstLineChars="0" w:firstLine="0"/>
        <w:jc w:val="left"/>
        <w:rPr>
          <w:b/>
          <w:sz w:val="24"/>
        </w:rPr>
      </w:pPr>
    </w:p>
    <w:p w:rsidR="00E25BAA" w:rsidRDefault="00E25BAA">
      <w:pPr>
        <w:pStyle w:val="BodyTextIndent3"/>
        <w:spacing w:line="360" w:lineRule="auto"/>
        <w:ind w:firstLineChars="0" w:firstLine="0"/>
        <w:jc w:val="left"/>
        <w:rPr>
          <w:b/>
          <w:sz w:val="24"/>
        </w:rPr>
      </w:pPr>
      <w:r>
        <w:rPr>
          <w:b/>
          <w:sz w:val="24"/>
        </w:rPr>
        <w:t>1</w:t>
      </w:r>
      <w:r>
        <w:rPr>
          <w:rFonts w:hint="eastAsia"/>
          <w:b/>
          <w:sz w:val="24"/>
        </w:rPr>
        <w:t>．招标内容</w:t>
      </w:r>
    </w:p>
    <w:p w:rsidR="00E25BAA" w:rsidRDefault="00E25BAA" w:rsidP="00B022B9">
      <w:pPr>
        <w:adjustRightInd w:val="0"/>
        <w:snapToGrid w:val="0"/>
        <w:spacing w:line="360" w:lineRule="auto"/>
        <w:ind w:firstLineChars="200" w:firstLine="31680"/>
        <w:rPr>
          <w:rFonts w:ascii="宋体"/>
        </w:rPr>
      </w:pPr>
      <w:r>
        <w:rPr>
          <w:rFonts w:ascii="宋体" w:hAnsi="宋体" w:cs="宋体" w:hint="eastAsia"/>
          <w:szCs w:val="21"/>
        </w:rPr>
        <w:t>市局机关综合大楼“智慧通行”系统</w:t>
      </w:r>
      <w:r>
        <w:rPr>
          <w:rFonts w:ascii="??" w:eastAsia="Times New Roman"/>
        </w:rPr>
        <w:t>项目采购内容为在深圳市税务局市局机关大楼建设一套功能完善、技术先进、高智能化、操作方法先进的</w:t>
      </w:r>
      <w:r>
        <w:rPr>
          <w:rFonts w:ascii="宋体" w:hAnsi="宋体" w:hint="eastAsia"/>
        </w:rPr>
        <w:t>设备系统。前端设备包括人脸识别终端、人行通道闸机；后台部分包括门禁业务管理一体化引擎、访客管理模块（</w:t>
      </w:r>
      <w:r>
        <w:rPr>
          <w:rFonts w:ascii="宋体" w:hAnsi="宋体"/>
        </w:rPr>
        <w:t>H5</w:t>
      </w:r>
      <w:r>
        <w:rPr>
          <w:rFonts w:ascii="宋体" w:hAnsi="宋体" w:hint="eastAsia"/>
        </w:rPr>
        <w:t>）；工程服务包含人脸识别设备安装及调试、闸机安装及调试、可拆卸铝纹底板、技术支持、维保服务。除项目需要的互联网固定静态</w:t>
      </w:r>
      <w:r>
        <w:rPr>
          <w:rFonts w:ascii="宋体" w:hAnsi="宋体"/>
        </w:rPr>
        <w:t>IP</w:t>
      </w:r>
      <w:r>
        <w:rPr>
          <w:rFonts w:ascii="宋体" w:hAnsi="宋体" w:hint="eastAsia"/>
        </w:rPr>
        <w:t>和汇聚交换机由采购人提供外，投标人应综合评估项目所使用的线管、线缆、接入交换机或光线收发器等工程材料，并将工程材料费用计入到投标报价当中。</w:t>
      </w:r>
    </w:p>
    <w:p w:rsidR="00E25BAA" w:rsidRDefault="00E25BAA" w:rsidP="00B022B9">
      <w:pPr>
        <w:adjustRightInd w:val="0"/>
        <w:snapToGrid w:val="0"/>
        <w:spacing w:line="360" w:lineRule="auto"/>
        <w:ind w:firstLineChars="200" w:firstLine="31680"/>
        <w:rPr>
          <w:rFonts w:ascii="宋体" w:cs="宋体"/>
        </w:rPr>
      </w:pPr>
      <w:r>
        <w:rPr>
          <w:rFonts w:ascii="宋体" w:hAnsi="宋体" w:cs="宋体" w:hint="eastAsia"/>
        </w:rPr>
        <w:t>本次采购的货物具体配置如下：</w:t>
      </w:r>
    </w:p>
    <w:tbl>
      <w:tblPr>
        <w:tblW w:w="5000" w:type="pct"/>
        <w:tblLook w:val="00A0"/>
      </w:tblPr>
      <w:tblGrid>
        <w:gridCol w:w="876"/>
        <w:gridCol w:w="3070"/>
        <w:gridCol w:w="1096"/>
        <w:gridCol w:w="1096"/>
        <w:gridCol w:w="2384"/>
      </w:tblGrid>
      <w:tr w:rsidR="00E25BAA">
        <w:trPr>
          <w:trHeight w:val="499"/>
        </w:trPr>
        <w:tc>
          <w:tcPr>
            <w:tcW w:w="514" w:type="pct"/>
            <w:tcBorders>
              <w:top w:val="single" w:sz="4" w:space="0" w:color="auto"/>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序号</w:t>
            </w:r>
          </w:p>
        </w:tc>
        <w:tc>
          <w:tcPr>
            <w:tcW w:w="1801"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名称</w:t>
            </w:r>
          </w:p>
        </w:tc>
        <w:tc>
          <w:tcPr>
            <w:tcW w:w="643"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数量</w:t>
            </w:r>
          </w:p>
        </w:tc>
        <w:tc>
          <w:tcPr>
            <w:tcW w:w="643"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单位</w:t>
            </w:r>
          </w:p>
        </w:tc>
        <w:tc>
          <w:tcPr>
            <w:tcW w:w="1399"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备注</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一</w:t>
            </w:r>
          </w:p>
        </w:tc>
        <w:tc>
          <w:tcPr>
            <w:tcW w:w="1801"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b/>
                <w:bCs/>
                <w:color w:val="000000"/>
                <w:kern w:val="0"/>
                <w:szCs w:val="21"/>
              </w:rPr>
            </w:pPr>
            <w:r>
              <w:rPr>
                <w:rFonts w:ascii="宋体" w:hAnsi="宋体" w:cs="宋体" w:hint="eastAsia"/>
                <w:b/>
                <w:bCs/>
                <w:color w:val="000000"/>
                <w:kern w:val="0"/>
                <w:szCs w:val="21"/>
              </w:rPr>
              <w:t>前端设备</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1399"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 xml:space="preserve">　</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1.1</w:t>
            </w:r>
          </w:p>
        </w:tc>
        <w:tc>
          <w:tcPr>
            <w:tcW w:w="1801"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人脸识别终端（闸机版）</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12</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台</w:t>
            </w:r>
          </w:p>
        </w:tc>
        <w:tc>
          <w:tcPr>
            <w:tcW w:w="139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立柱安装</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1.2</w:t>
            </w:r>
          </w:p>
        </w:tc>
        <w:tc>
          <w:tcPr>
            <w:tcW w:w="1801"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人脸识别终端（壁挂版）</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5</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台</w:t>
            </w:r>
          </w:p>
        </w:tc>
        <w:tc>
          <w:tcPr>
            <w:tcW w:w="1399" w:type="pct"/>
            <w:tcBorders>
              <w:top w:val="nil"/>
              <w:left w:val="nil"/>
              <w:bottom w:val="nil"/>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壁挂安装</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1.3</w:t>
            </w:r>
          </w:p>
        </w:tc>
        <w:tc>
          <w:tcPr>
            <w:tcW w:w="1801"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人行通道闸机（双机芯）</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4</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1399" w:type="pct"/>
            <w:vMerge w:val="restart"/>
            <w:tcBorders>
              <w:top w:val="single" w:sz="4" w:space="0" w:color="auto"/>
              <w:left w:val="single" w:sz="4" w:space="0" w:color="auto"/>
              <w:bottom w:val="single" w:sz="4" w:space="0" w:color="000000"/>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前门双向</w:t>
            </w:r>
            <w:r>
              <w:rPr>
                <w:rFonts w:ascii="宋体" w:hAnsi="宋体" w:cs="宋体"/>
                <w:color w:val="000000"/>
                <w:kern w:val="0"/>
                <w:szCs w:val="21"/>
              </w:rPr>
              <w:t>4</w:t>
            </w:r>
            <w:r>
              <w:rPr>
                <w:rFonts w:ascii="宋体" w:hAnsi="宋体" w:cs="宋体" w:hint="eastAsia"/>
                <w:color w:val="000000"/>
                <w:kern w:val="0"/>
                <w:szCs w:val="21"/>
              </w:rPr>
              <w:t>进</w:t>
            </w:r>
            <w:r>
              <w:rPr>
                <w:rFonts w:ascii="宋体" w:hAnsi="宋体" w:cs="宋体"/>
                <w:color w:val="000000"/>
                <w:kern w:val="0"/>
                <w:szCs w:val="21"/>
              </w:rPr>
              <w:t>4</w:t>
            </w:r>
            <w:r>
              <w:rPr>
                <w:rFonts w:ascii="宋体" w:hAnsi="宋体" w:cs="宋体" w:hint="eastAsia"/>
                <w:color w:val="000000"/>
                <w:kern w:val="0"/>
                <w:szCs w:val="21"/>
              </w:rPr>
              <w:t>出</w:t>
            </w:r>
            <w:r>
              <w:rPr>
                <w:rFonts w:ascii="宋体" w:cs="宋体"/>
                <w:color w:val="000000"/>
                <w:kern w:val="0"/>
                <w:szCs w:val="21"/>
              </w:rPr>
              <w:br/>
            </w:r>
            <w:r>
              <w:rPr>
                <w:rFonts w:ascii="宋体" w:hAnsi="宋体" w:cs="宋体" w:hint="eastAsia"/>
                <w:color w:val="000000"/>
                <w:kern w:val="0"/>
                <w:szCs w:val="21"/>
              </w:rPr>
              <w:t>后门双向</w:t>
            </w:r>
            <w:r>
              <w:rPr>
                <w:rFonts w:ascii="宋体" w:hAnsi="宋体" w:cs="宋体"/>
                <w:color w:val="000000"/>
                <w:kern w:val="0"/>
                <w:szCs w:val="21"/>
              </w:rPr>
              <w:t>2</w:t>
            </w:r>
            <w:r>
              <w:rPr>
                <w:rFonts w:ascii="宋体" w:hAnsi="宋体" w:cs="宋体" w:hint="eastAsia"/>
                <w:color w:val="000000"/>
                <w:kern w:val="0"/>
                <w:szCs w:val="21"/>
              </w:rPr>
              <w:t>进</w:t>
            </w:r>
            <w:r>
              <w:rPr>
                <w:rFonts w:ascii="宋体" w:hAnsi="宋体" w:cs="宋体"/>
                <w:color w:val="000000"/>
                <w:kern w:val="0"/>
                <w:szCs w:val="21"/>
              </w:rPr>
              <w:t>2</w:t>
            </w:r>
            <w:r>
              <w:rPr>
                <w:rFonts w:ascii="宋体" w:hAnsi="宋体" w:cs="宋体" w:hint="eastAsia"/>
                <w:color w:val="000000"/>
                <w:kern w:val="0"/>
                <w:szCs w:val="21"/>
              </w:rPr>
              <w:t>出</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1.4</w:t>
            </w:r>
          </w:p>
        </w:tc>
        <w:tc>
          <w:tcPr>
            <w:tcW w:w="1801"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人行通道闸机（单机芯）</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4</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1399" w:type="pct"/>
            <w:vMerge/>
            <w:tcBorders>
              <w:top w:val="single" w:sz="4" w:space="0" w:color="auto"/>
              <w:left w:val="single" w:sz="4" w:space="0" w:color="auto"/>
              <w:bottom w:val="single" w:sz="4" w:space="0" w:color="000000"/>
              <w:right w:val="single" w:sz="4" w:space="0" w:color="auto"/>
            </w:tcBorders>
            <w:vAlign w:val="center"/>
          </w:tcPr>
          <w:p w:rsidR="00E25BAA" w:rsidRDefault="00E25BAA">
            <w:pPr>
              <w:widowControl/>
              <w:jc w:val="left"/>
              <w:rPr>
                <w:rFonts w:ascii="宋体" w:cs="宋体"/>
                <w:color w:val="000000"/>
                <w:kern w:val="0"/>
                <w:szCs w:val="21"/>
              </w:rPr>
            </w:pP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二</w:t>
            </w:r>
          </w:p>
        </w:tc>
        <w:tc>
          <w:tcPr>
            <w:tcW w:w="1801"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b/>
                <w:bCs/>
                <w:color w:val="000000"/>
                <w:kern w:val="0"/>
                <w:szCs w:val="21"/>
              </w:rPr>
            </w:pPr>
            <w:r>
              <w:rPr>
                <w:rFonts w:ascii="宋体" w:hAnsi="宋体" w:cs="宋体" w:hint="eastAsia"/>
                <w:b/>
                <w:bCs/>
                <w:color w:val="000000"/>
                <w:kern w:val="0"/>
                <w:szCs w:val="21"/>
              </w:rPr>
              <w:t>后台部分</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1399"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2.1</w:t>
            </w:r>
          </w:p>
        </w:tc>
        <w:tc>
          <w:tcPr>
            <w:tcW w:w="1801"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门禁业务管理一体化引擎</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1399"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2.2</w:t>
            </w:r>
          </w:p>
        </w:tc>
        <w:tc>
          <w:tcPr>
            <w:tcW w:w="1801"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访客管理模块（</w:t>
            </w:r>
            <w:r>
              <w:rPr>
                <w:rFonts w:ascii="宋体" w:hAnsi="宋体" w:cs="宋体"/>
                <w:color w:val="000000"/>
                <w:kern w:val="0"/>
                <w:szCs w:val="21"/>
              </w:rPr>
              <w:t>H5</w:t>
            </w:r>
            <w:r>
              <w:rPr>
                <w:rFonts w:ascii="宋体" w:hAnsi="宋体" w:cs="宋体" w:hint="eastAsia"/>
                <w:color w:val="000000"/>
                <w:kern w:val="0"/>
                <w:szCs w:val="21"/>
              </w:rPr>
              <w:t>）</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1399"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Pr="00C76394" w:rsidRDefault="00E25BAA">
            <w:pPr>
              <w:widowControl/>
              <w:jc w:val="center"/>
              <w:rPr>
                <w:rFonts w:ascii="宋体" w:cs="宋体"/>
                <w:color w:val="000000"/>
                <w:kern w:val="0"/>
                <w:szCs w:val="21"/>
              </w:rPr>
            </w:pPr>
            <w:r w:rsidRPr="00C76394">
              <w:rPr>
                <w:rFonts w:ascii="宋体" w:hAnsi="宋体" w:cs="宋体"/>
                <w:color w:val="000000"/>
                <w:kern w:val="0"/>
                <w:szCs w:val="21"/>
              </w:rPr>
              <w:t>2.3</w:t>
            </w:r>
          </w:p>
        </w:tc>
        <w:tc>
          <w:tcPr>
            <w:tcW w:w="1801" w:type="pct"/>
            <w:tcBorders>
              <w:top w:val="nil"/>
              <w:left w:val="nil"/>
              <w:bottom w:val="single" w:sz="4" w:space="0" w:color="auto"/>
              <w:right w:val="single" w:sz="4" w:space="0" w:color="auto"/>
            </w:tcBorders>
            <w:noWrap/>
            <w:vAlign w:val="center"/>
          </w:tcPr>
          <w:p w:rsidR="00E25BAA" w:rsidRPr="00C76394" w:rsidRDefault="00E25BAA">
            <w:pPr>
              <w:widowControl/>
              <w:jc w:val="left"/>
              <w:rPr>
                <w:rFonts w:ascii="宋体" w:cs="宋体"/>
                <w:color w:val="000000"/>
                <w:kern w:val="0"/>
                <w:szCs w:val="21"/>
              </w:rPr>
            </w:pPr>
            <w:r w:rsidRPr="00C76394">
              <w:rPr>
                <w:rFonts w:ascii="宋体" w:hAnsi="宋体" w:cs="宋体" w:hint="eastAsia"/>
                <w:color w:val="000000"/>
                <w:kern w:val="0"/>
                <w:szCs w:val="21"/>
              </w:rPr>
              <w:t>互联网固定静态</w:t>
            </w:r>
            <w:r w:rsidRPr="00C76394">
              <w:rPr>
                <w:rFonts w:ascii="宋体" w:hAnsi="宋体" w:cs="宋体"/>
                <w:color w:val="000000"/>
                <w:kern w:val="0"/>
                <w:szCs w:val="21"/>
              </w:rPr>
              <w:t>IP</w:t>
            </w:r>
          </w:p>
        </w:tc>
        <w:tc>
          <w:tcPr>
            <w:tcW w:w="643" w:type="pct"/>
            <w:tcBorders>
              <w:top w:val="nil"/>
              <w:left w:val="nil"/>
              <w:bottom w:val="single" w:sz="4" w:space="0" w:color="auto"/>
              <w:right w:val="single" w:sz="4" w:space="0" w:color="auto"/>
            </w:tcBorders>
            <w:noWrap/>
            <w:vAlign w:val="center"/>
          </w:tcPr>
          <w:p w:rsidR="00E25BAA" w:rsidRPr="00C76394" w:rsidRDefault="00E25BAA">
            <w:pPr>
              <w:widowControl/>
              <w:jc w:val="center"/>
              <w:rPr>
                <w:rFonts w:ascii="宋体" w:cs="宋体"/>
                <w:color w:val="000000"/>
                <w:kern w:val="0"/>
                <w:szCs w:val="21"/>
              </w:rPr>
            </w:pPr>
            <w:r w:rsidRPr="00C76394">
              <w:rPr>
                <w:rFonts w:ascii="宋体" w:hAnsi="宋体" w:cs="宋体" w:hint="eastAsia"/>
                <w:color w:val="000000"/>
                <w:kern w:val="0"/>
                <w:szCs w:val="21"/>
              </w:rPr>
              <w:t xml:space="preserve">　</w:t>
            </w:r>
          </w:p>
        </w:tc>
        <w:tc>
          <w:tcPr>
            <w:tcW w:w="643" w:type="pct"/>
            <w:tcBorders>
              <w:top w:val="nil"/>
              <w:left w:val="nil"/>
              <w:bottom w:val="single" w:sz="4" w:space="0" w:color="auto"/>
              <w:right w:val="single" w:sz="4" w:space="0" w:color="auto"/>
            </w:tcBorders>
            <w:noWrap/>
            <w:vAlign w:val="center"/>
          </w:tcPr>
          <w:p w:rsidR="00E25BAA" w:rsidRPr="00C76394" w:rsidRDefault="00E25BAA">
            <w:pPr>
              <w:widowControl/>
              <w:jc w:val="center"/>
              <w:rPr>
                <w:rFonts w:ascii="宋体" w:cs="宋体"/>
                <w:color w:val="000000"/>
                <w:kern w:val="0"/>
                <w:szCs w:val="21"/>
              </w:rPr>
            </w:pPr>
            <w:r w:rsidRPr="00C76394">
              <w:rPr>
                <w:rFonts w:ascii="宋体" w:hAnsi="宋体" w:cs="宋体" w:hint="eastAsia"/>
                <w:color w:val="000000"/>
                <w:kern w:val="0"/>
                <w:szCs w:val="21"/>
              </w:rPr>
              <w:t xml:space="preserve">　</w:t>
            </w:r>
          </w:p>
        </w:tc>
        <w:tc>
          <w:tcPr>
            <w:tcW w:w="1399" w:type="pct"/>
            <w:tcBorders>
              <w:top w:val="nil"/>
              <w:left w:val="nil"/>
              <w:bottom w:val="single" w:sz="4" w:space="0" w:color="auto"/>
              <w:right w:val="single" w:sz="4" w:space="0" w:color="auto"/>
            </w:tcBorders>
            <w:vAlign w:val="center"/>
          </w:tcPr>
          <w:p w:rsidR="00E25BAA" w:rsidRPr="00C76394" w:rsidRDefault="00E25BAA">
            <w:pPr>
              <w:widowControl/>
              <w:jc w:val="center"/>
              <w:rPr>
                <w:rFonts w:ascii="宋体" w:cs="宋体"/>
                <w:color w:val="000000"/>
                <w:kern w:val="0"/>
                <w:szCs w:val="21"/>
              </w:rPr>
            </w:pPr>
            <w:r w:rsidRPr="00C76394">
              <w:rPr>
                <w:rFonts w:ascii="宋体" w:hAnsi="宋体" w:cs="宋体" w:hint="eastAsia"/>
                <w:color w:val="000000"/>
                <w:kern w:val="0"/>
                <w:szCs w:val="21"/>
              </w:rPr>
              <w:t>采购人提供</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三</w:t>
            </w:r>
          </w:p>
        </w:tc>
        <w:tc>
          <w:tcPr>
            <w:tcW w:w="1801"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b/>
                <w:bCs/>
                <w:color w:val="000000"/>
                <w:kern w:val="0"/>
                <w:szCs w:val="21"/>
              </w:rPr>
            </w:pPr>
            <w:r>
              <w:rPr>
                <w:rFonts w:ascii="宋体" w:hAnsi="宋体" w:cs="宋体" w:hint="eastAsia"/>
                <w:b/>
                <w:bCs/>
                <w:color w:val="000000"/>
                <w:kern w:val="0"/>
                <w:szCs w:val="21"/>
              </w:rPr>
              <w:t>工程服务</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1399"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3.1</w:t>
            </w:r>
          </w:p>
        </w:tc>
        <w:tc>
          <w:tcPr>
            <w:tcW w:w="1801"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人脸识别设备安装及调试</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17</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项</w:t>
            </w:r>
          </w:p>
        </w:tc>
        <w:tc>
          <w:tcPr>
            <w:tcW w:w="1399" w:type="pct"/>
            <w:vMerge w:val="restar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设备安装、布设管线、取电、网络施工辅材、交换机等</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3.2</w:t>
            </w:r>
          </w:p>
        </w:tc>
        <w:tc>
          <w:tcPr>
            <w:tcW w:w="1801"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闸机安装及调试</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8</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1399" w:type="pct"/>
            <w:vMerge/>
            <w:tcBorders>
              <w:top w:val="nil"/>
              <w:left w:val="single" w:sz="4" w:space="0" w:color="auto"/>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3.3</w:t>
            </w:r>
          </w:p>
        </w:tc>
        <w:tc>
          <w:tcPr>
            <w:tcW w:w="1801"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可拆卸铝纹底板</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6</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通道</w:t>
            </w:r>
          </w:p>
        </w:tc>
        <w:tc>
          <w:tcPr>
            <w:tcW w:w="139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3.4</w:t>
            </w:r>
          </w:p>
        </w:tc>
        <w:tc>
          <w:tcPr>
            <w:tcW w:w="1801"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技术支持（提供标准</w:t>
            </w:r>
            <w:r>
              <w:rPr>
                <w:rFonts w:ascii="宋体" w:hAnsi="宋体" w:cs="宋体"/>
                <w:color w:val="000000"/>
                <w:kern w:val="0"/>
                <w:szCs w:val="21"/>
              </w:rPr>
              <w:t>API</w:t>
            </w:r>
            <w:r>
              <w:rPr>
                <w:rFonts w:ascii="宋体" w:hAnsi="宋体" w:cs="宋体" w:hint="eastAsia"/>
                <w:color w:val="000000"/>
                <w:kern w:val="0"/>
                <w:szCs w:val="21"/>
              </w:rPr>
              <w:t>接口）</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项</w:t>
            </w:r>
          </w:p>
        </w:tc>
        <w:tc>
          <w:tcPr>
            <w:tcW w:w="139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3.5</w:t>
            </w:r>
          </w:p>
        </w:tc>
        <w:tc>
          <w:tcPr>
            <w:tcW w:w="1801"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维保</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w:t>
            </w:r>
          </w:p>
        </w:tc>
        <w:tc>
          <w:tcPr>
            <w:tcW w:w="643"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年</w:t>
            </w:r>
          </w:p>
        </w:tc>
        <w:tc>
          <w:tcPr>
            <w:tcW w:w="1399"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总计三年维保</w:t>
            </w:r>
          </w:p>
        </w:tc>
      </w:tr>
      <w:tr w:rsidR="00E25BAA">
        <w:trPr>
          <w:trHeight w:val="499"/>
        </w:trPr>
        <w:tc>
          <w:tcPr>
            <w:tcW w:w="514" w:type="pct"/>
            <w:tcBorders>
              <w:top w:val="nil"/>
              <w:left w:val="single" w:sz="4" w:space="0" w:color="auto"/>
              <w:bottom w:val="single" w:sz="4" w:space="0" w:color="auto"/>
              <w:right w:val="single" w:sz="4" w:space="0" w:color="auto"/>
            </w:tcBorders>
            <w:noWrap/>
            <w:vAlign w:val="center"/>
          </w:tcPr>
          <w:p w:rsidR="00E25BAA" w:rsidRPr="00A5622F" w:rsidRDefault="00E25BAA">
            <w:pPr>
              <w:widowControl/>
              <w:jc w:val="center"/>
              <w:rPr>
                <w:rFonts w:ascii="宋体" w:cs="宋体"/>
                <w:color w:val="000000"/>
                <w:kern w:val="0"/>
                <w:szCs w:val="21"/>
              </w:rPr>
            </w:pPr>
            <w:r w:rsidRPr="00A5622F">
              <w:rPr>
                <w:rFonts w:ascii="宋体" w:hAnsi="宋体" w:cs="宋体"/>
                <w:color w:val="000000"/>
                <w:kern w:val="0"/>
                <w:szCs w:val="21"/>
              </w:rPr>
              <w:t>3.6</w:t>
            </w:r>
          </w:p>
        </w:tc>
        <w:tc>
          <w:tcPr>
            <w:tcW w:w="1801" w:type="pct"/>
            <w:tcBorders>
              <w:top w:val="nil"/>
              <w:left w:val="nil"/>
              <w:bottom w:val="single" w:sz="4" w:space="0" w:color="auto"/>
              <w:right w:val="single" w:sz="4" w:space="0" w:color="auto"/>
            </w:tcBorders>
            <w:vAlign w:val="center"/>
          </w:tcPr>
          <w:p w:rsidR="00E25BAA" w:rsidRPr="00A5622F" w:rsidRDefault="00E25BAA">
            <w:pPr>
              <w:widowControl/>
              <w:jc w:val="left"/>
              <w:rPr>
                <w:rFonts w:ascii="宋体" w:cs="宋体"/>
                <w:color w:val="000000"/>
                <w:kern w:val="0"/>
                <w:szCs w:val="21"/>
              </w:rPr>
            </w:pPr>
            <w:r w:rsidRPr="00A5622F">
              <w:rPr>
                <w:rFonts w:ascii="宋体" w:hAnsi="宋体" w:cs="宋体" w:hint="eastAsia"/>
                <w:color w:val="000000"/>
                <w:kern w:val="0"/>
                <w:szCs w:val="21"/>
              </w:rPr>
              <w:t>汇聚交换机（机房）</w:t>
            </w:r>
          </w:p>
        </w:tc>
        <w:tc>
          <w:tcPr>
            <w:tcW w:w="643" w:type="pct"/>
            <w:tcBorders>
              <w:top w:val="nil"/>
              <w:left w:val="nil"/>
              <w:bottom w:val="single" w:sz="4" w:space="0" w:color="auto"/>
              <w:right w:val="single" w:sz="4" w:space="0" w:color="auto"/>
            </w:tcBorders>
            <w:vAlign w:val="center"/>
          </w:tcPr>
          <w:p w:rsidR="00E25BAA" w:rsidRPr="00A5622F" w:rsidRDefault="00E25BAA">
            <w:pPr>
              <w:widowControl/>
              <w:jc w:val="center"/>
              <w:rPr>
                <w:rFonts w:ascii="宋体" w:cs="宋体"/>
                <w:color w:val="000000"/>
                <w:kern w:val="0"/>
                <w:szCs w:val="21"/>
              </w:rPr>
            </w:pPr>
            <w:r w:rsidRPr="00A5622F">
              <w:rPr>
                <w:rFonts w:ascii="宋体" w:hAnsi="宋体" w:cs="宋体" w:hint="eastAsia"/>
                <w:color w:val="000000"/>
                <w:kern w:val="0"/>
                <w:szCs w:val="21"/>
              </w:rPr>
              <w:t xml:space="preserve">　</w:t>
            </w:r>
          </w:p>
        </w:tc>
        <w:tc>
          <w:tcPr>
            <w:tcW w:w="643" w:type="pct"/>
            <w:tcBorders>
              <w:top w:val="nil"/>
              <w:left w:val="nil"/>
              <w:bottom w:val="single" w:sz="4" w:space="0" w:color="auto"/>
              <w:right w:val="single" w:sz="4" w:space="0" w:color="auto"/>
            </w:tcBorders>
            <w:vAlign w:val="center"/>
          </w:tcPr>
          <w:p w:rsidR="00E25BAA" w:rsidRPr="00A5622F" w:rsidRDefault="00E25BAA">
            <w:pPr>
              <w:widowControl/>
              <w:jc w:val="center"/>
              <w:rPr>
                <w:rFonts w:ascii="宋体" w:cs="宋体"/>
                <w:color w:val="000000"/>
                <w:kern w:val="0"/>
                <w:szCs w:val="21"/>
              </w:rPr>
            </w:pPr>
            <w:r w:rsidRPr="00A5622F">
              <w:rPr>
                <w:rFonts w:ascii="宋体" w:hAnsi="宋体" w:cs="宋体" w:hint="eastAsia"/>
                <w:color w:val="000000"/>
                <w:kern w:val="0"/>
                <w:szCs w:val="21"/>
              </w:rPr>
              <w:t xml:space="preserve">　</w:t>
            </w:r>
          </w:p>
        </w:tc>
        <w:tc>
          <w:tcPr>
            <w:tcW w:w="1399" w:type="pct"/>
            <w:tcBorders>
              <w:top w:val="nil"/>
              <w:left w:val="nil"/>
              <w:bottom w:val="single" w:sz="4" w:space="0" w:color="auto"/>
              <w:right w:val="single" w:sz="4" w:space="0" w:color="auto"/>
            </w:tcBorders>
            <w:vAlign w:val="center"/>
          </w:tcPr>
          <w:p w:rsidR="00E25BAA" w:rsidRPr="00A5622F" w:rsidRDefault="00E25BAA">
            <w:pPr>
              <w:widowControl/>
              <w:jc w:val="center"/>
              <w:rPr>
                <w:rFonts w:ascii="宋体" w:cs="宋体"/>
                <w:color w:val="000000"/>
                <w:kern w:val="0"/>
                <w:szCs w:val="21"/>
              </w:rPr>
            </w:pPr>
            <w:r w:rsidRPr="00A5622F">
              <w:rPr>
                <w:rFonts w:ascii="宋体" w:hAnsi="宋体" w:cs="宋体" w:hint="eastAsia"/>
                <w:color w:val="000000"/>
                <w:kern w:val="0"/>
                <w:szCs w:val="21"/>
              </w:rPr>
              <w:t>采购人提供</w:t>
            </w:r>
          </w:p>
        </w:tc>
      </w:tr>
    </w:tbl>
    <w:p w:rsidR="00E25BAA" w:rsidRDefault="00E25BAA" w:rsidP="00E25BAA">
      <w:pPr>
        <w:adjustRightInd w:val="0"/>
        <w:snapToGrid w:val="0"/>
        <w:spacing w:line="360" w:lineRule="auto"/>
        <w:ind w:firstLineChars="200" w:firstLine="31680"/>
        <w:rPr>
          <w:rFonts w:ascii="??"/>
        </w:rPr>
      </w:pPr>
    </w:p>
    <w:p w:rsidR="00E25BAA" w:rsidRDefault="00E25BAA">
      <w:pPr>
        <w:adjustRightInd w:val="0"/>
        <w:snapToGrid w:val="0"/>
        <w:spacing w:line="360" w:lineRule="auto"/>
        <w:rPr>
          <w:rFonts w:ascii="??"/>
        </w:rPr>
      </w:pPr>
    </w:p>
    <w:p w:rsidR="00E25BAA" w:rsidRDefault="00E25BAA">
      <w:pPr>
        <w:adjustRightInd w:val="0"/>
        <w:snapToGrid w:val="0"/>
        <w:spacing w:line="360" w:lineRule="auto"/>
        <w:jc w:val="left"/>
        <w:rPr>
          <w:rFonts w:ascii="??"/>
          <w:b/>
          <w:sz w:val="24"/>
        </w:rPr>
      </w:pPr>
      <w:r>
        <w:rPr>
          <w:rFonts w:ascii="??" w:eastAsia="Times New Roman"/>
          <w:b/>
          <w:sz w:val="24"/>
        </w:rPr>
        <w:t>2</w:t>
      </w:r>
      <w:r>
        <w:rPr>
          <w:rFonts w:ascii="??" w:eastAsia="Times New Roman"/>
          <w:b/>
          <w:sz w:val="24"/>
        </w:rPr>
        <w:t>．具体</w:t>
      </w:r>
      <w:r>
        <w:rPr>
          <w:rFonts w:ascii="宋体" w:hAnsi="宋体" w:hint="eastAsia"/>
          <w:b/>
          <w:sz w:val="24"/>
        </w:rPr>
        <w:t>技术</w:t>
      </w:r>
      <w:r>
        <w:rPr>
          <w:rFonts w:ascii="??" w:eastAsia="Times New Roman"/>
          <w:b/>
          <w:sz w:val="24"/>
        </w:rPr>
        <w:t>需求</w:t>
      </w:r>
    </w:p>
    <w:p w:rsidR="00E25BAA" w:rsidRDefault="00E25BAA" w:rsidP="00B022B9">
      <w:pPr>
        <w:adjustRightInd w:val="0"/>
        <w:snapToGrid w:val="0"/>
        <w:spacing w:line="360" w:lineRule="auto"/>
        <w:ind w:firstLineChars="200" w:firstLine="31680"/>
        <w:rPr>
          <w:rFonts w:ascii="??"/>
        </w:rPr>
      </w:pPr>
      <w:r>
        <w:rPr>
          <w:rFonts w:ascii="??" w:eastAsia="Times New Roman"/>
        </w:rPr>
        <w:t>下面对项目建设需求进行具体说明，采购人保留对具体需求根据需要进行修改的权利。</w:t>
      </w:r>
    </w:p>
    <w:p w:rsidR="00E25BAA" w:rsidRDefault="00E25BAA">
      <w:pPr>
        <w:adjustRightInd w:val="0"/>
        <w:snapToGrid w:val="0"/>
        <w:spacing w:line="360" w:lineRule="auto"/>
        <w:rPr>
          <w:rFonts w:ascii="??"/>
        </w:rPr>
      </w:pPr>
      <w:r>
        <w:rPr>
          <w:rFonts w:ascii="??" w:eastAsia="Times New Roman"/>
          <w:b/>
        </w:rPr>
        <w:t xml:space="preserve">2.1  </w:t>
      </w:r>
      <w:r>
        <w:rPr>
          <w:rFonts w:ascii="??" w:eastAsia="Times New Roman"/>
          <w:b/>
        </w:rPr>
        <w:t>技术需求</w:t>
      </w:r>
    </w:p>
    <w:p w:rsidR="00E25BAA" w:rsidRDefault="00E25BAA">
      <w:pPr>
        <w:adjustRightInd w:val="0"/>
        <w:snapToGrid w:val="0"/>
        <w:spacing w:line="360" w:lineRule="auto"/>
        <w:rPr>
          <w:rFonts w:ascii="宋体" w:cs="宋体"/>
        </w:rPr>
      </w:pP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 w:eastAsia="Times New Roman"/>
          </w:rPr>
          <w:t>2.1.1</w:t>
        </w:r>
      </w:smartTag>
      <w:r>
        <w:rPr>
          <w:rFonts w:ascii="??" w:eastAsia="Times New Roman"/>
        </w:rPr>
        <w:t xml:space="preserve">  </w:t>
      </w:r>
      <w:r>
        <w:rPr>
          <w:rFonts w:ascii="宋体" w:hAnsi="宋体" w:cs="宋体" w:hint="eastAsia"/>
        </w:rPr>
        <w:t>内部人员</w:t>
      </w:r>
      <w:r>
        <w:rPr>
          <w:rFonts w:eastAsia="Times New Roman"/>
        </w:rPr>
        <w:t>“</w:t>
      </w:r>
      <w:r>
        <w:rPr>
          <w:rFonts w:ascii="宋体" w:hAnsi="宋体" w:cs="宋体" w:hint="eastAsia"/>
        </w:rPr>
        <w:t>刷脸</w:t>
      </w:r>
      <w:r>
        <w:rPr>
          <w:rFonts w:eastAsia="Times New Roman"/>
        </w:rPr>
        <w:t>”</w:t>
      </w:r>
      <w:r>
        <w:rPr>
          <w:rFonts w:ascii="宋体" w:hAnsi="宋体" w:cs="宋体" w:hint="eastAsia"/>
        </w:rPr>
        <w:t>通行</w:t>
      </w:r>
    </w:p>
    <w:p w:rsidR="00E25BAA" w:rsidRDefault="00E25BAA" w:rsidP="00B022B9">
      <w:pPr>
        <w:adjustRightInd w:val="0"/>
        <w:snapToGrid w:val="0"/>
        <w:spacing w:line="360" w:lineRule="auto"/>
        <w:ind w:firstLineChars="200" w:firstLine="31680"/>
        <w:rPr>
          <w:rFonts w:ascii="??"/>
        </w:rPr>
      </w:pPr>
      <w:r>
        <w:rPr>
          <w:rFonts w:ascii="??" w:hint="eastAsia"/>
        </w:rPr>
        <w:t>系统内工作人员以及在楼内驻点办公的外包人员预先登记人脸识别信息后，可直接通过人脸识别闸机通道“刷脸”或者刷卡进入电梯厅。为确保数据安全，人脸数据、通行数据均将以本地化部署方式存储在本地服务器，并将定期结合人员辞职、借调代培结束等情况进行清理。对未登记人脸识别信息的基层工作人员，经大堂保安核验本系统工作证并扫描登记后，手动遥控开闸放行。</w:t>
      </w:r>
    </w:p>
    <w:p w:rsidR="00E25BAA" w:rsidRDefault="00E25BAA" w:rsidP="00B022B9">
      <w:pPr>
        <w:adjustRightInd w:val="0"/>
        <w:snapToGrid w:val="0"/>
        <w:spacing w:line="360" w:lineRule="auto"/>
        <w:ind w:firstLineChars="200" w:firstLine="31680"/>
        <w:rPr>
          <w:rFonts w:ascii="??"/>
        </w:rPr>
      </w:pPr>
      <w:r>
        <w:rPr>
          <w:rFonts w:ascii="??" w:hint="eastAsia"/>
        </w:rPr>
        <w:t>根据大楼一楼大堂实际情况以及闸机行业经验，设计一组通行方案，大堂中部位置双向</w:t>
      </w:r>
      <w:r>
        <w:rPr>
          <w:rFonts w:ascii="??"/>
        </w:rPr>
        <w:t>4</w:t>
      </w:r>
      <w:r>
        <w:rPr>
          <w:rFonts w:ascii="??" w:hint="eastAsia"/>
        </w:rPr>
        <w:t>进</w:t>
      </w:r>
      <w:r>
        <w:rPr>
          <w:rFonts w:ascii="??"/>
        </w:rPr>
        <w:t>4</w:t>
      </w:r>
      <w:r>
        <w:rPr>
          <w:rFonts w:ascii="??" w:hint="eastAsia"/>
        </w:rPr>
        <w:t>出</w:t>
      </w:r>
      <w:r>
        <w:rPr>
          <w:rFonts w:ascii="??"/>
        </w:rPr>
        <w:t>/</w:t>
      </w:r>
      <w:r>
        <w:rPr>
          <w:rFonts w:ascii="??" w:hint="eastAsia"/>
        </w:rPr>
        <w:t>后门双向</w:t>
      </w:r>
      <w:r>
        <w:rPr>
          <w:rFonts w:ascii="??"/>
        </w:rPr>
        <w:t>2</w:t>
      </w:r>
      <w:r>
        <w:rPr>
          <w:rFonts w:ascii="??" w:hint="eastAsia"/>
        </w:rPr>
        <w:t>进</w:t>
      </w:r>
      <w:r>
        <w:rPr>
          <w:rFonts w:ascii="??"/>
        </w:rPr>
        <w:t>2</w:t>
      </w:r>
      <w:r>
        <w:rPr>
          <w:rFonts w:ascii="??" w:hint="eastAsia"/>
        </w:rPr>
        <w:t>出。</w:t>
      </w:r>
    </w:p>
    <w:p w:rsidR="00E25BAA" w:rsidRDefault="00E25BAA">
      <w:pPr>
        <w:adjustRightInd w:val="0"/>
        <w:snapToGrid w:val="0"/>
        <w:spacing w:line="360" w:lineRule="auto"/>
        <w:rPr>
          <w:rFonts w:ascii="宋体" w:cs="宋体"/>
        </w:rPr>
      </w:pP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 w:eastAsia="Times New Roman"/>
          </w:rPr>
          <w:t>2.1.1</w:t>
        </w:r>
      </w:smartTag>
      <w:r>
        <w:rPr>
          <w:rFonts w:ascii="??" w:eastAsia="Times New Roman"/>
        </w:rPr>
        <w:t xml:space="preserve">  </w:t>
      </w:r>
      <w:r>
        <w:rPr>
          <w:rFonts w:ascii="宋体" w:hAnsi="宋体" w:cs="宋体" w:hint="eastAsia"/>
        </w:rPr>
        <w:t>外部人员预约来访</w:t>
      </w:r>
    </w:p>
    <w:p w:rsidR="00E25BAA" w:rsidRDefault="00E25BAA" w:rsidP="00B022B9">
      <w:pPr>
        <w:spacing w:line="360" w:lineRule="auto"/>
        <w:ind w:firstLineChars="200" w:firstLine="31680"/>
        <w:rPr>
          <w:rFonts w:ascii="宋体" w:cs="宋体"/>
        </w:rPr>
      </w:pPr>
      <w:r>
        <w:rPr>
          <w:rFonts w:ascii="宋体" w:hAnsi="宋体" w:cs="宋体" w:hint="eastAsia"/>
        </w:rPr>
        <w:t>预约来访或现场登记的系统外访客均需扫二维码进行来访登记，经受访人审核完成后将生成供闸机摄像扫码通行的二维码。预约来访的系统外访客可以提前通过楼内工作人员提供的二维码登陆</w:t>
      </w:r>
      <w:r>
        <w:rPr>
          <w:rFonts w:ascii="宋体" w:hAnsi="宋体" w:cs="宋体"/>
        </w:rPr>
        <w:t>H5</w:t>
      </w:r>
      <w:r>
        <w:rPr>
          <w:rFonts w:ascii="宋体" w:hAnsi="宋体" w:cs="宋体" w:hint="eastAsia"/>
        </w:rPr>
        <w:t>网页（</w:t>
      </w:r>
      <w:r>
        <w:rPr>
          <w:rFonts w:ascii="宋体" w:hAnsi="宋体" w:cs="宋体"/>
        </w:rPr>
        <w:t>H5</w:t>
      </w:r>
      <w:r>
        <w:rPr>
          <w:rFonts w:ascii="宋体" w:hAnsi="宋体" w:cs="宋体" w:hint="eastAsia"/>
        </w:rPr>
        <w:t>是第五代</w:t>
      </w:r>
      <w:r>
        <w:rPr>
          <w:rFonts w:ascii="宋体" w:hAnsi="宋体" w:cs="宋体"/>
        </w:rPr>
        <w:t>HTML</w:t>
      </w:r>
      <w:r>
        <w:rPr>
          <w:rFonts w:ascii="宋体" w:hAnsi="宋体" w:cs="宋体" w:hint="eastAsia"/>
        </w:rPr>
        <w:t>标准的简称）进行预约来访登记，具体流程如下：</w:t>
      </w:r>
    </w:p>
    <w:p w:rsidR="00E25BAA" w:rsidRDefault="00E25BAA" w:rsidP="00B022B9">
      <w:pPr>
        <w:spacing w:line="360" w:lineRule="auto"/>
        <w:ind w:firstLineChars="200" w:firstLine="31680"/>
        <w:rPr>
          <w:rFonts w:ascii="宋体" w:cs="宋体"/>
        </w:rPr>
      </w:pPr>
      <w:r>
        <w:rPr>
          <w:rFonts w:ascii="宋体" w:hAnsi="宋体" w:cs="宋体"/>
        </w:rPr>
        <w:t>1</w:t>
      </w:r>
      <w:r>
        <w:rPr>
          <w:rFonts w:ascii="宋体" w:hAnsi="宋体" w:cs="宋体" w:hint="eastAsia"/>
        </w:rPr>
        <w:t>、【预约来访】流程：受访人发二维码给访客</w:t>
      </w:r>
      <w:r>
        <w:rPr>
          <w:rFonts w:ascii="宋体" w:hAnsi="宋体" w:cs="宋体"/>
        </w:rPr>
        <w:t xml:space="preserve"> </w:t>
      </w:r>
      <w:r>
        <w:rPr>
          <w:rFonts w:ascii="宋体" w:hAnsi="宋体" w:cs="宋体" w:hint="eastAsia"/>
        </w:rPr>
        <w:t>→</w:t>
      </w:r>
      <w:r>
        <w:rPr>
          <w:rFonts w:ascii="宋体" w:hAnsi="宋体" w:cs="宋体"/>
        </w:rPr>
        <w:t xml:space="preserve"> </w:t>
      </w:r>
      <w:r>
        <w:rPr>
          <w:rFonts w:ascii="宋体" w:hAnsi="宋体" w:cs="宋体" w:hint="eastAsia"/>
        </w:rPr>
        <w:t>访客登记</w:t>
      </w:r>
      <w:r>
        <w:rPr>
          <w:rFonts w:ascii="宋体" w:hAnsi="宋体" w:cs="宋体"/>
        </w:rPr>
        <w:t xml:space="preserve"> </w:t>
      </w:r>
      <w:r>
        <w:rPr>
          <w:rFonts w:ascii="宋体" w:hAnsi="宋体" w:cs="宋体" w:hint="eastAsia"/>
        </w:rPr>
        <w:t>→</w:t>
      </w:r>
      <w:r>
        <w:rPr>
          <w:rFonts w:ascii="宋体" w:hAnsi="宋体" w:cs="宋体"/>
        </w:rPr>
        <w:t xml:space="preserve"> </w:t>
      </w:r>
      <w:r>
        <w:rPr>
          <w:rFonts w:ascii="宋体" w:hAnsi="宋体" w:cs="宋体" w:hint="eastAsia"/>
        </w:rPr>
        <w:t>受访人审核</w:t>
      </w:r>
      <w:r>
        <w:rPr>
          <w:rFonts w:ascii="宋体" w:hAnsi="宋体" w:cs="宋体"/>
        </w:rPr>
        <w:t xml:space="preserve"> </w:t>
      </w:r>
      <w:r>
        <w:rPr>
          <w:rFonts w:ascii="宋体" w:hAnsi="宋体" w:cs="宋体" w:hint="eastAsia"/>
        </w:rPr>
        <w:t>→</w:t>
      </w:r>
      <w:r>
        <w:rPr>
          <w:rFonts w:ascii="宋体" w:hAnsi="宋体" w:cs="宋体"/>
        </w:rPr>
        <w:t xml:space="preserve"> </w:t>
      </w:r>
      <w:r>
        <w:rPr>
          <w:rFonts w:ascii="宋体" w:hAnsi="宋体" w:cs="宋体" w:hint="eastAsia"/>
        </w:rPr>
        <w:t>保安系统查询到访客来访信息后放行</w:t>
      </w:r>
      <w:r>
        <w:rPr>
          <w:rFonts w:ascii="宋体" w:hAnsi="宋体" w:cs="宋体"/>
        </w:rPr>
        <w:t xml:space="preserve"> </w:t>
      </w:r>
      <w:r>
        <w:rPr>
          <w:rFonts w:ascii="宋体" w:hAnsi="宋体" w:cs="宋体" w:hint="eastAsia"/>
        </w:rPr>
        <w:t>→</w:t>
      </w:r>
      <w:r>
        <w:rPr>
          <w:rFonts w:ascii="宋体" w:hAnsi="宋体" w:cs="宋体"/>
        </w:rPr>
        <w:t xml:space="preserve"> </w:t>
      </w:r>
      <w:r>
        <w:rPr>
          <w:rFonts w:ascii="宋体" w:hAnsi="宋体" w:cs="宋体" w:hint="eastAsia"/>
        </w:rPr>
        <w:t>访客闸机扫码进出。</w:t>
      </w:r>
    </w:p>
    <w:p w:rsidR="00E25BAA" w:rsidRDefault="00E25BAA" w:rsidP="00B022B9">
      <w:pPr>
        <w:spacing w:line="360" w:lineRule="auto"/>
        <w:ind w:firstLineChars="200" w:firstLine="31680"/>
        <w:rPr>
          <w:rFonts w:ascii="宋体" w:cs="宋体"/>
        </w:rPr>
      </w:pPr>
      <w:r>
        <w:rPr>
          <w:rFonts w:ascii="宋体" w:hAnsi="宋体" w:cs="宋体"/>
        </w:rPr>
        <w:t>2</w:t>
      </w:r>
      <w:r>
        <w:rPr>
          <w:rFonts w:ascii="宋体" w:hAnsi="宋体" w:cs="宋体" w:hint="eastAsia"/>
        </w:rPr>
        <w:t>、【现场登记】流程：保安向受访人进行电话确认→</w:t>
      </w:r>
      <w:r>
        <w:rPr>
          <w:rFonts w:ascii="宋体" w:hAnsi="宋体" w:cs="宋体"/>
        </w:rPr>
        <w:t xml:space="preserve"> </w:t>
      </w:r>
      <w:r>
        <w:rPr>
          <w:rFonts w:ascii="宋体" w:hAnsi="宋体" w:cs="宋体" w:hint="eastAsia"/>
        </w:rPr>
        <w:t>保安指导访客现场扫码登记后放行</w:t>
      </w:r>
      <w:r>
        <w:rPr>
          <w:rFonts w:ascii="宋体" w:hAnsi="宋体" w:cs="宋体"/>
        </w:rPr>
        <w:t xml:space="preserve"> </w:t>
      </w:r>
      <w:r>
        <w:rPr>
          <w:rFonts w:ascii="宋体" w:hAnsi="宋体" w:cs="宋体" w:hint="eastAsia"/>
        </w:rPr>
        <w:t>→</w:t>
      </w:r>
      <w:r>
        <w:rPr>
          <w:rFonts w:ascii="宋体" w:hAnsi="宋体" w:cs="宋体"/>
        </w:rPr>
        <w:t xml:space="preserve"> </w:t>
      </w:r>
      <w:r>
        <w:rPr>
          <w:rFonts w:ascii="宋体" w:hAnsi="宋体" w:cs="宋体" w:hint="eastAsia"/>
        </w:rPr>
        <w:t>访客闸机扫码进出。</w:t>
      </w:r>
    </w:p>
    <w:p w:rsidR="00E25BAA" w:rsidRDefault="00E25BAA" w:rsidP="00B022B9">
      <w:pPr>
        <w:spacing w:line="360" w:lineRule="auto"/>
        <w:ind w:firstLineChars="200" w:firstLine="31680"/>
        <w:rPr>
          <w:rFonts w:ascii="宋体" w:cs="宋体"/>
        </w:rPr>
      </w:pPr>
      <w:r>
        <w:rPr>
          <w:rFonts w:ascii="宋体" w:hAnsi="宋体" w:cs="宋体" w:hint="eastAsia"/>
        </w:rPr>
        <w:t>备注：系统外访客的人脸识别信息不予采集。</w:t>
      </w:r>
    </w:p>
    <w:p w:rsidR="00E25BAA" w:rsidRDefault="00E25BAA">
      <w:pPr>
        <w:spacing w:line="360" w:lineRule="auto"/>
        <w:rPr>
          <w:rFonts w:ascii="??"/>
        </w:rPr>
      </w:pP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 w:hAnsi="??" w:cs="??"/>
          </w:rPr>
          <w:t>2.1.3</w:t>
        </w:r>
      </w:smartTag>
      <w:r>
        <w:rPr>
          <w:rFonts w:ascii="??" w:hAnsi="??" w:cs="??"/>
        </w:rPr>
        <w:t xml:space="preserve">  </w:t>
      </w:r>
      <w:r>
        <w:rPr>
          <w:rFonts w:ascii="宋体" w:hAnsi="宋体" w:cs="宋体" w:hint="eastAsia"/>
        </w:rPr>
        <w:t>楼内人员人事考勤</w:t>
      </w:r>
    </w:p>
    <w:p w:rsidR="00E25BAA" w:rsidRDefault="00E25BAA" w:rsidP="00B022B9">
      <w:pPr>
        <w:spacing w:line="360" w:lineRule="auto"/>
        <w:ind w:firstLineChars="200" w:firstLine="31680"/>
        <w:rPr>
          <w:rFonts w:ascii="??" w:eastAsia="??" w:cs="??"/>
          <w:bCs/>
          <w:szCs w:val="21"/>
        </w:rPr>
      </w:pPr>
      <w:r>
        <w:rPr>
          <w:rFonts w:ascii="??" w:eastAsia="??" w:cs="??" w:hint="eastAsia"/>
          <w:bCs/>
          <w:szCs w:val="21"/>
        </w:rPr>
        <w:t>根据人事考勤工作需要，除一楼大堂前、后厅的人脸识别终端（闸机版）之外，在地下停车场的电梯厅或必经出入口挂墙安装</w:t>
      </w:r>
      <w:r>
        <w:rPr>
          <w:rFonts w:ascii="??" w:eastAsia="??" w:cs="??"/>
          <w:bCs/>
          <w:szCs w:val="21"/>
        </w:rPr>
        <w:t>5</w:t>
      </w:r>
      <w:r>
        <w:rPr>
          <w:rFonts w:ascii="??" w:eastAsia="??" w:cs="??" w:hint="eastAsia"/>
          <w:bCs/>
          <w:szCs w:val="21"/>
        </w:rPr>
        <w:t>个人脸识别终端</w:t>
      </w:r>
      <w:r>
        <w:rPr>
          <w:rFonts w:ascii="宋体" w:hAnsi="宋体" w:cs="??" w:hint="eastAsia"/>
          <w:bCs/>
          <w:szCs w:val="21"/>
        </w:rPr>
        <w:t>（壁挂版）</w:t>
      </w:r>
      <w:r>
        <w:rPr>
          <w:rFonts w:ascii="??" w:eastAsia="??" w:cs="??" w:hint="eastAsia"/>
          <w:bCs/>
          <w:szCs w:val="21"/>
        </w:rPr>
        <w:t>，其中负一层和</w:t>
      </w:r>
      <w:r>
        <w:rPr>
          <w:rFonts w:ascii="??" w:eastAsia="??" w:cs="??"/>
          <w:bCs/>
          <w:szCs w:val="21"/>
        </w:rPr>
        <w:t>M</w:t>
      </w:r>
      <w:r>
        <w:rPr>
          <w:rFonts w:ascii="??" w:eastAsia="??" w:cs="??" w:hint="eastAsia"/>
          <w:bCs/>
          <w:szCs w:val="21"/>
        </w:rPr>
        <w:t>层各</w:t>
      </w:r>
      <w:r>
        <w:rPr>
          <w:rFonts w:ascii="??" w:eastAsia="??" w:cs="??"/>
          <w:bCs/>
          <w:szCs w:val="21"/>
        </w:rPr>
        <w:t>2</w:t>
      </w:r>
      <w:r>
        <w:rPr>
          <w:rFonts w:ascii="??" w:eastAsia="??" w:cs="??" w:hint="eastAsia"/>
          <w:bCs/>
          <w:szCs w:val="21"/>
        </w:rPr>
        <w:t>个，负二层</w:t>
      </w:r>
      <w:r>
        <w:rPr>
          <w:rFonts w:ascii="??" w:eastAsia="??" w:cs="??"/>
          <w:bCs/>
          <w:szCs w:val="21"/>
        </w:rPr>
        <w:t>1</w:t>
      </w:r>
      <w:r>
        <w:rPr>
          <w:rFonts w:ascii="??" w:eastAsia="??" w:cs="??" w:hint="eastAsia"/>
          <w:bCs/>
          <w:szCs w:val="21"/>
        </w:rPr>
        <w:t>个。</w:t>
      </w:r>
    </w:p>
    <w:p w:rsidR="00E25BAA" w:rsidRDefault="00E25BAA" w:rsidP="00B022B9">
      <w:pPr>
        <w:spacing w:line="360" w:lineRule="auto"/>
        <w:ind w:firstLineChars="200" w:firstLine="31680"/>
        <w:rPr>
          <w:rFonts w:ascii="??" w:eastAsia="??" w:cs="??"/>
          <w:bCs/>
          <w:szCs w:val="21"/>
        </w:rPr>
      </w:pPr>
      <w:r>
        <w:rPr>
          <w:rFonts w:ascii="??" w:eastAsia="??" w:cs="??" w:hint="eastAsia"/>
          <w:bCs/>
          <w:szCs w:val="21"/>
        </w:rPr>
        <w:t>本系统可提供基本的楼内工作人员（含外包）进出考勤数据记录，可提供标准的</w:t>
      </w:r>
      <w:r>
        <w:rPr>
          <w:rFonts w:ascii="??" w:eastAsia="??" w:cs="??"/>
          <w:bCs/>
          <w:szCs w:val="21"/>
        </w:rPr>
        <w:t>API</w:t>
      </w:r>
      <w:r>
        <w:rPr>
          <w:rFonts w:ascii="??" w:eastAsia="??" w:cs="??" w:hint="eastAsia"/>
          <w:bCs/>
          <w:szCs w:val="21"/>
        </w:rPr>
        <w:t>接口方式供市局人事处结合</w:t>
      </w:r>
      <w:r>
        <w:rPr>
          <w:rFonts w:ascii="??" w:eastAsia="??" w:cs="??"/>
          <w:bCs/>
          <w:szCs w:val="21"/>
        </w:rPr>
        <w:t>OA</w:t>
      </w:r>
      <w:r>
        <w:rPr>
          <w:rFonts w:ascii="??" w:eastAsia="??" w:cs="??" w:hint="eastAsia"/>
          <w:bCs/>
          <w:szCs w:val="21"/>
        </w:rPr>
        <w:t>请休假系统数据进行深层次考勤应用。</w:t>
      </w:r>
    </w:p>
    <w:p w:rsidR="00E25BAA" w:rsidRDefault="00E25BAA">
      <w:pPr>
        <w:spacing w:line="360" w:lineRule="auto"/>
        <w:rPr>
          <w:rFonts w:ascii="??" w:eastAsia="??" w:cs="??"/>
          <w:bCs/>
          <w:szCs w:val="21"/>
        </w:rPr>
      </w:pPr>
    </w:p>
    <w:p w:rsidR="00E25BAA" w:rsidRDefault="00E25BAA">
      <w:pPr>
        <w:adjustRightInd w:val="0"/>
        <w:snapToGrid w:val="0"/>
        <w:spacing w:line="360" w:lineRule="auto"/>
        <w:rPr>
          <w:rFonts w:ascii="??"/>
          <w:b/>
          <w:sz w:val="22"/>
        </w:rPr>
      </w:pPr>
      <w:r>
        <w:rPr>
          <w:rFonts w:ascii="??" w:eastAsia="Times New Roman"/>
          <w:b/>
        </w:rPr>
        <w:t xml:space="preserve">2.2 </w:t>
      </w:r>
      <w:r>
        <w:rPr>
          <w:rFonts w:ascii="宋体" w:hAnsi="宋体" w:cs="宋体" w:hint="eastAsia"/>
          <w:b/>
        </w:rPr>
        <w:t>设备技术要求</w:t>
      </w:r>
    </w:p>
    <w:p w:rsidR="00E25BAA" w:rsidRDefault="00E25BAA">
      <w:pPr>
        <w:spacing w:line="360" w:lineRule="auto"/>
        <w:rPr>
          <w:rFonts w:ascii="??" w:cs="??"/>
          <w:b/>
          <w:bCs/>
          <w:szCs w:val="21"/>
        </w:rPr>
      </w:pP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 w:cs="??"/>
            <w:b/>
            <w:bCs/>
            <w:szCs w:val="21"/>
          </w:rPr>
          <w:t>2.2.1</w:t>
        </w:r>
      </w:smartTag>
      <w:r>
        <w:rPr>
          <w:rFonts w:ascii="??" w:cs="??" w:hint="eastAsia"/>
          <w:b/>
          <w:bCs/>
          <w:szCs w:val="21"/>
        </w:rPr>
        <w:t>人脸识别终端技术要求</w:t>
      </w:r>
    </w:p>
    <w:tbl>
      <w:tblPr>
        <w:tblW w:w="5000" w:type="pct"/>
        <w:tblLook w:val="00A0"/>
      </w:tblPr>
      <w:tblGrid>
        <w:gridCol w:w="562"/>
        <w:gridCol w:w="1882"/>
        <w:gridCol w:w="6078"/>
      </w:tblGrid>
      <w:tr w:rsidR="00E25BAA">
        <w:trPr>
          <w:trHeight w:val="285"/>
        </w:trPr>
        <w:tc>
          <w:tcPr>
            <w:tcW w:w="330" w:type="pct"/>
            <w:tcBorders>
              <w:top w:val="single" w:sz="4" w:space="0" w:color="auto"/>
              <w:left w:val="single" w:sz="4"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序号</w:t>
            </w:r>
          </w:p>
        </w:tc>
        <w:tc>
          <w:tcPr>
            <w:tcW w:w="1104"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性能指标</w:t>
            </w:r>
          </w:p>
        </w:tc>
        <w:tc>
          <w:tcPr>
            <w:tcW w:w="3566"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技术要求</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1</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安装方式</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立柱安装（闸机版）、壁挂安装（壁挂版）</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2</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操作系统</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Linux</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3</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双目摄像头</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hAnsi="宋体" w:cs="宋体"/>
                <w:color w:val="000000"/>
                <w:kern w:val="0"/>
                <w:szCs w:val="21"/>
              </w:rPr>
            </w:pPr>
            <w:r>
              <w:rPr>
                <w:rFonts w:ascii="宋体" w:hAnsi="宋体" w:cs="宋体"/>
                <w:color w:val="000000"/>
                <w:kern w:val="0"/>
                <w:szCs w:val="21"/>
              </w:rPr>
              <w:t>200</w:t>
            </w:r>
            <w:r>
              <w:rPr>
                <w:rFonts w:ascii="宋体" w:hAnsi="宋体" w:cs="宋体" w:hint="eastAsia"/>
                <w:color w:val="000000"/>
                <w:kern w:val="0"/>
                <w:szCs w:val="21"/>
              </w:rPr>
              <w:t>万宽动态低照度双目摄像头</w:t>
            </w:r>
            <w:r>
              <w:rPr>
                <w:rFonts w:ascii="宋体" w:hAnsi="宋体" w:cs="宋体"/>
                <w:color w:val="000000"/>
                <w:kern w:val="0"/>
                <w:szCs w:val="21"/>
              </w:rPr>
              <w:t xml:space="preserve"> </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4</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屏幕</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寸或以上高清液晶显示屏</w:t>
            </w:r>
          </w:p>
        </w:tc>
      </w:tr>
      <w:tr w:rsidR="00E25BAA">
        <w:trPr>
          <w:trHeight w:val="480"/>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5</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接口</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、硬件接口：至少</w:t>
            </w:r>
            <w:r>
              <w:rPr>
                <w:rFonts w:ascii="宋体" w:hAnsi="宋体" w:cs="宋体"/>
                <w:color w:val="000000"/>
                <w:kern w:val="0"/>
                <w:szCs w:val="21"/>
              </w:rPr>
              <w:t>1*</w:t>
            </w:r>
            <w:r>
              <w:rPr>
                <w:rFonts w:ascii="宋体" w:hAnsi="宋体" w:cs="宋体" w:hint="eastAsia"/>
                <w:color w:val="000000"/>
                <w:kern w:val="0"/>
                <w:szCs w:val="21"/>
              </w:rPr>
              <w:t>韦根接口，</w:t>
            </w:r>
            <w:r>
              <w:rPr>
                <w:rFonts w:ascii="宋体" w:hAnsi="宋体" w:cs="宋体"/>
                <w:color w:val="000000"/>
                <w:kern w:val="0"/>
                <w:szCs w:val="21"/>
              </w:rPr>
              <w:t>1*</w:t>
            </w:r>
            <w:r>
              <w:rPr>
                <w:rFonts w:ascii="宋体" w:hAnsi="宋体" w:cs="宋体" w:hint="eastAsia"/>
                <w:color w:val="000000"/>
                <w:kern w:val="0"/>
                <w:szCs w:val="21"/>
              </w:rPr>
              <w:t>继电器输出接口，</w:t>
            </w:r>
            <w:r>
              <w:rPr>
                <w:rFonts w:ascii="宋体" w:hAnsi="宋体" w:cs="宋体"/>
                <w:color w:val="000000"/>
                <w:kern w:val="0"/>
                <w:szCs w:val="21"/>
              </w:rPr>
              <w:t>1*RS485</w:t>
            </w:r>
            <w:r>
              <w:rPr>
                <w:rFonts w:ascii="宋体" w:hAnsi="宋体" w:cs="宋体" w:hint="eastAsia"/>
                <w:color w:val="000000"/>
                <w:kern w:val="0"/>
                <w:szCs w:val="21"/>
              </w:rPr>
              <w:t>接口，</w:t>
            </w:r>
            <w:r>
              <w:rPr>
                <w:rFonts w:ascii="宋体" w:hAnsi="宋体" w:cs="宋体"/>
                <w:color w:val="000000"/>
                <w:kern w:val="0"/>
                <w:szCs w:val="21"/>
              </w:rPr>
              <w:t xml:space="preserve"> 1*USB</w:t>
            </w:r>
            <w:r>
              <w:rPr>
                <w:rFonts w:ascii="宋体" w:hAnsi="宋体" w:cs="宋体" w:hint="eastAsia"/>
                <w:color w:val="000000"/>
                <w:kern w:val="0"/>
                <w:szCs w:val="21"/>
              </w:rPr>
              <w:t>接口</w:t>
            </w:r>
            <w:r>
              <w:rPr>
                <w:rFonts w:ascii="宋体" w:cs="宋体"/>
                <w:color w:val="000000"/>
                <w:kern w:val="0"/>
                <w:szCs w:val="21"/>
              </w:rPr>
              <w:br/>
            </w:r>
            <w:r>
              <w:rPr>
                <w:rFonts w:ascii="宋体" w:hAnsi="宋体" w:cs="宋体"/>
                <w:color w:val="000000"/>
                <w:kern w:val="0"/>
                <w:szCs w:val="21"/>
              </w:rPr>
              <w:t>2</w:t>
            </w:r>
            <w:r>
              <w:rPr>
                <w:rFonts w:ascii="宋体" w:hAnsi="宋体" w:cs="宋体" w:hint="eastAsia"/>
                <w:color w:val="000000"/>
                <w:kern w:val="0"/>
                <w:szCs w:val="21"/>
              </w:rPr>
              <w:t>、网络接口：至少</w:t>
            </w:r>
            <w:r>
              <w:rPr>
                <w:rFonts w:ascii="宋体" w:hAnsi="宋体" w:cs="宋体"/>
                <w:color w:val="000000"/>
                <w:kern w:val="0"/>
                <w:szCs w:val="21"/>
              </w:rPr>
              <w:t>1*10/</w:t>
            </w: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宋体" w:hAnsi="宋体" w:cs="宋体"/>
                  <w:color w:val="000000"/>
                  <w:kern w:val="0"/>
                  <w:szCs w:val="21"/>
                </w:rPr>
                <w:t>100M</w:t>
              </w:r>
            </w:smartTag>
            <w:r>
              <w:rPr>
                <w:rFonts w:ascii="宋体" w:hAnsi="宋体" w:cs="宋体"/>
                <w:color w:val="000000"/>
                <w:kern w:val="0"/>
                <w:szCs w:val="21"/>
              </w:rPr>
              <w:t xml:space="preserve"> RJ45</w:t>
            </w:r>
            <w:r>
              <w:rPr>
                <w:rFonts w:ascii="宋体" w:hAnsi="宋体" w:cs="宋体" w:hint="eastAsia"/>
                <w:color w:val="000000"/>
                <w:kern w:val="0"/>
                <w:szCs w:val="21"/>
              </w:rPr>
              <w:t>接口</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6</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容量</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hAnsi="宋体" w:cs="宋体"/>
                <w:color w:val="000000"/>
                <w:kern w:val="0"/>
                <w:szCs w:val="21"/>
              </w:rPr>
            </w:pPr>
            <w:r>
              <w:rPr>
                <w:rFonts w:ascii="宋体" w:hAnsi="宋体" w:cs="宋体" w:hint="eastAsia"/>
                <w:color w:val="000000"/>
                <w:kern w:val="0"/>
                <w:szCs w:val="21"/>
              </w:rPr>
              <w:t>用户容量：≥</w:t>
            </w:r>
            <w:r>
              <w:rPr>
                <w:rFonts w:ascii="宋体" w:hAnsi="宋体" w:cs="宋体"/>
                <w:color w:val="000000"/>
                <w:kern w:val="0"/>
                <w:szCs w:val="21"/>
              </w:rPr>
              <w:t>5w</w:t>
            </w:r>
            <w:r>
              <w:rPr>
                <w:rFonts w:ascii="宋体" w:hAnsi="宋体" w:cs="宋体" w:hint="eastAsia"/>
                <w:color w:val="000000"/>
                <w:kern w:val="0"/>
                <w:szCs w:val="21"/>
              </w:rPr>
              <w:t>；记录容量：≥</w:t>
            </w:r>
            <w:r>
              <w:rPr>
                <w:rFonts w:ascii="宋体" w:hAnsi="宋体" w:cs="宋体"/>
                <w:color w:val="000000"/>
                <w:kern w:val="0"/>
                <w:szCs w:val="21"/>
              </w:rPr>
              <w:t xml:space="preserve">1w    </w:t>
            </w:r>
          </w:p>
        </w:tc>
      </w:tr>
      <w:tr w:rsidR="00E25BAA">
        <w:trPr>
          <w:trHeight w:val="480"/>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7</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人脸识别响应时间</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200ms</w:t>
            </w:r>
            <w:r>
              <w:rPr>
                <w:rFonts w:ascii="宋体" w:hAnsi="宋体" w:cs="宋体" w:hint="eastAsia"/>
                <w:color w:val="000000"/>
                <w:kern w:val="0"/>
                <w:szCs w:val="21"/>
              </w:rPr>
              <w:t>，</w:t>
            </w:r>
            <w:r>
              <w:rPr>
                <w:rFonts w:ascii="宋体" w:hAnsi="宋体" w:cs="宋体" w:hint="eastAsia"/>
                <w:b/>
                <w:bCs/>
                <w:color w:val="000000"/>
                <w:kern w:val="0"/>
                <w:szCs w:val="21"/>
              </w:rPr>
              <w:t>须提供公安部检验报告复印件或扫描件并加盖投标人公章，检测报告需体现以上参数，原件备查。</w:t>
            </w:r>
          </w:p>
        </w:tc>
      </w:tr>
      <w:tr w:rsidR="00E25BAA">
        <w:trPr>
          <w:trHeight w:val="480"/>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8</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活体人脸检测</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▲支持活体人脸检测。支持抵御人脸照片和人脸视频的攻击。</w:t>
            </w:r>
            <w:r>
              <w:rPr>
                <w:rFonts w:ascii="宋体" w:hAnsi="宋体" w:cs="宋体" w:hint="eastAsia"/>
                <w:b/>
                <w:bCs/>
                <w:color w:val="000000"/>
                <w:kern w:val="0"/>
                <w:szCs w:val="21"/>
              </w:rPr>
              <w:t>须提供公安部检验报告复印件或扫描件并加盖投标人公章，检测报告需体现以上参数，原件备查。</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9</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二维码读取</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支持</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10</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color w:val="000000"/>
                <w:kern w:val="0"/>
                <w:szCs w:val="21"/>
              </w:rPr>
              <w:t>IC</w:t>
            </w:r>
            <w:r>
              <w:rPr>
                <w:rFonts w:ascii="宋体" w:hAnsi="宋体" w:cs="宋体" w:hint="eastAsia"/>
                <w:color w:val="000000"/>
                <w:kern w:val="0"/>
                <w:szCs w:val="21"/>
              </w:rPr>
              <w:t>卡识读</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▲支持</w:t>
            </w:r>
            <w:r>
              <w:rPr>
                <w:rFonts w:ascii="宋体" w:hAnsi="宋体" w:cs="宋体"/>
                <w:color w:val="000000"/>
                <w:kern w:val="0"/>
                <w:szCs w:val="21"/>
              </w:rPr>
              <w:t>IC</w:t>
            </w:r>
            <w:r>
              <w:rPr>
                <w:rFonts w:ascii="宋体" w:hAnsi="宋体" w:cs="宋体" w:hint="eastAsia"/>
                <w:color w:val="000000"/>
                <w:kern w:val="0"/>
                <w:szCs w:val="21"/>
              </w:rPr>
              <w:t>卡识读</w:t>
            </w:r>
          </w:p>
        </w:tc>
      </w:tr>
      <w:tr w:rsidR="00E25BAA">
        <w:trPr>
          <w:trHeight w:val="480"/>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11</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业务平台</w:t>
            </w:r>
          </w:p>
        </w:tc>
        <w:tc>
          <w:tcPr>
            <w:tcW w:w="3566" w:type="pct"/>
            <w:tcBorders>
              <w:top w:val="nil"/>
              <w:left w:val="nil"/>
              <w:bottom w:val="single" w:sz="4" w:space="0" w:color="auto"/>
              <w:right w:val="single" w:sz="4" w:space="0" w:color="auto"/>
            </w:tcBorders>
            <w:vAlign w:val="center"/>
          </w:tcPr>
          <w:p w:rsidR="00E25BAA" w:rsidRDefault="00E25BAA">
            <w:pPr>
              <w:widowControl/>
              <w:jc w:val="left"/>
              <w:rPr>
                <w:rFonts w:ascii="宋体" w:hAnsi="宋体" w:cs="宋体"/>
                <w:color w:val="000000"/>
                <w:kern w:val="0"/>
                <w:szCs w:val="21"/>
              </w:rPr>
            </w:pPr>
            <w:r>
              <w:rPr>
                <w:rFonts w:ascii="宋体" w:hAnsi="宋体" w:cs="宋体" w:hint="eastAsia"/>
                <w:color w:val="000000"/>
                <w:kern w:val="0"/>
                <w:szCs w:val="21"/>
              </w:rPr>
              <w:t>支持云端、</w:t>
            </w:r>
            <w:r>
              <w:rPr>
                <w:rFonts w:ascii="宋体" w:hAnsi="宋体" w:cs="宋体"/>
                <w:color w:val="000000"/>
                <w:kern w:val="0"/>
                <w:szCs w:val="21"/>
              </w:rPr>
              <w:t>PC</w:t>
            </w:r>
            <w:r>
              <w:rPr>
                <w:rFonts w:ascii="宋体" w:hAnsi="宋体" w:cs="宋体" w:hint="eastAsia"/>
                <w:color w:val="000000"/>
                <w:kern w:val="0"/>
                <w:szCs w:val="21"/>
              </w:rPr>
              <w:t>端的设备操作</w:t>
            </w:r>
            <w:r>
              <w:rPr>
                <w:rFonts w:ascii="宋体" w:hAnsi="宋体" w:cs="宋体"/>
                <w:color w:val="000000"/>
                <w:kern w:val="0"/>
                <w:szCs w:val="21"/>
              </w:rPr>
              <w:t xml:space="preserve">                                                                                                                         </w:t>
            </w:r>
            <w:r>
              <w:rPr>
                <w:rFonts w:ascii="宋体" w:hAnsi="宋体" w:cs="宋体" w:hint="eastAsia"/>
                <w:color w:val="000000"/>
                <w:kern w:val="0"/>
                <w:szCs w:val="21"/>
              </w:rPr>
              <w:t>支持人员管理、支持通行管理、支持访客管理</w:t>
            </w:r>
            <w:r>
              <w:rPr>
                <w:rFonts w:ascii="宋体" w:hAnsi="宋体" w:cs="宋体"/>
                <w:color w:val="000000"/>
                <w:kern w:val="0"/>
                <w:szCs w:val="21"/>
              </w:rPr>
              <w:t xml:space="preserve">     </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hAnsi="宋体" w:cs="宋体"/>
                <w:color w:val="000000"/>
                <w:kern w:val="0"/>
                <w:szCs w:val="21"/>
              </w:rPr>
            </w:pPr>
            <w:r>
              <w:rPr>
                <w:rFonts w:ascii="宋体" w:hAnsi="宋体" w:cs="宋体"/>
                <w:color w:val="000000"/>
                <w:kern w:val="0"/>
                <w:szCs w:val="21"/>
              </w:rPr>
              <w:t>12</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显示界面</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支持界面个性化设置</w:t>
            </w:r>
          </w:p>
        </w:tc>
      </w:tr>
    </w:tbl>
    <w:p w:rsidR="00E25BAA" w:rsidRDefault="00E25BAA">
      <w:pPr>
        <w:spacing w:line="360" w:lineRule="auto"/>
        <w:rPr>
          <w:rFonts w:ascii="??" w:cs="??"/>
          <w:b/>
          <w:bCs/>
          <w:szCs w:val="21"/>
        </w:rPr>
      </w:pPr>
    </w:p>
    <w:p w:rsidR="00E25BAA" w:rsidRDefault="00E25BAA">
      <w:pPr>
        <w:spacing w:line="360" w:lineRule="auto"/>
        <w:rPr>
          <w:rFonts w:ascii="??" w:cs="??"/>
          <w:b/>
          <w:bCs/>
          <w:szCs w:val="21"/>
        </w:rPr>
      </w:pP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 w:cs="??"/>
            <w:b/>
            <w:bCs/>
            <w:szCs w:val="21"/>
          </w:rPr>
          <w:t>2.2.2</w:t>
        </w:r>
      </w:smartTag>
      <w:r>
        <w:rPr>
          <w:rFonts w:ascii="??" w:cs="??" w:hint="eastAsia"/>
          <w:b/>
          <w:bCs/>
          <w:szCs w:val="21"/>
        </w:rPr>
        <w:t>人行通道闸机技术要求</w:t>
      </w:r>
    </w:p>
    <w:tbl>
      <w:tblPr>
        <w:tblW w:w="5000" w:type="pct"/>
        <w:tblLook w:val="00A0"/>
      </w:tblPr>
      <w:tblGrid>
        <w:gridCol w:w="562"/>
        <w:gridCol w:w="1882"/>
        <w:gridCol w:w="6078"/>
      </w:tblGrid>
      <w:tr w:rsidR="00E25BAA">
        <w:trPr>
          <w:trHeight w:val="285"/>
        </w:trPr>
        <w:tc>
          <w:tcPr>
            <w:tcW w:w="330" w:type="pct"/>
            <w:tcBorders>
              <w:top w:val="single" w:sz="4" w:space="0" w:color="auto"/>
              <w:left w:val="single" w:sz="4"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序号</w:t>
            </w:r>
          </w:p>
        </w:tc>
        <w:tc>
          <w:tcPr>
            <w:tcW w:w="1104"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性能指标</w:t>
            </w:r>
          </w:p>
        </w:tc>
        <w:tc>
          <w:tcPr>
            <w:tcW w:w="3566"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技术要求</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产品类型</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人行通道闸</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2</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通行次数</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至少支持连续</w:t>
            </w:r>
            <w:r>
              <w:rPr>
                <w:rFonts w:ascii="宋体" w:hAnsi="宋体" w:cs="宋体"/>
                <w:color w:val="000000"/>
                <w:kern w:val="0"/>
                <w:szCs w:val="21"/>
              </w:rPr>
              <w:t>500</w:t>
            </w:r>
            <w:r>
              <w:rPr>
                <w:rFonts w:ascii="宋体" w:hAnsi="宋体" w:cs="宋体" w:hint="eastAsia"/>
                <w:color w:val="000000"/>
                <w:kern w:val="0"/>
                <w:szCs w:val="21"/>
              </w:rPr>
              <w:t>万次正常通行</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红外检测对数</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12</w:t>
            </w:r>
            <w:r>
              <w:rPr>
                <w:rFonts w:ascii="宋体" w:hAnsi="宋体" w:cs="宋体" w:hint="eastAsia"/>
                <w:color w:val="000000"/>
                <w:kern w:val="0"/>
                <w:szCs w:val="21"/>
              </w:rPr>
              <w:t>对</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4</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通行频率</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color w:val="000000"/>
                <w:kern w:val="0"/>
                <w:szCs w:val="21"/>
              </w:rPr>
              <w:t>30-60/</w:t>
            </w:r>
            <w:r>
              <w:rPr>
                <w:rFonts w:ascii="宋体" w:hAnsi="宋体" w:cs="宋体" w:hint="eastAsia"/>
                <w:color w:val="000000"/>
                <w:kern w:val="0"/>
                <w:szCs w:val="21"/>
              </w:rPr>
              <w:t>分钟</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5</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通道宽度</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宋体" w:hAnsi="宋体" w:cs="宋体"/>
                  <w:color w:val="000000"/>
                  <w:kern w:val="0"/>
                  <w:szCs w:val="21"/>
                </w:rPr>
                <w:t>600mm</w:t>
              </w:r>
            </w:smartTag>
            <w:r>
              <w:rPr>
                <w:rFonts w:ascii="宋体" w:hAnsi="宋体" w:cs="宋体" w:hint="eastAsia"/>
                <w:color w:val="000000"/>
                <w:kern w:val="0"/>
                <w:szCs w:val="21"/>
              </w:rPr>
              <w:t>，可选</w:t>
            </w: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宋体" w:hAnsi="宋体" w:cs="宋体"/>
                  <w:color w:val="000000"/>
                  <w:kern w:val="0"/>
                  <w:szCs w:val="21"/>
                </w:rPr>
                <w:t>550mm</w:t>
              </w:r>
              <w:smartTag w:uri="urn:schemas-microsoft-com:office:smarttags" w:element="chmetcnv">
                <w:smartTagPr>
                  <w:attr w:name="TCSC" w:val="0"/>
                  <w:attr w:name="NumberType" w:val="1"/>
                  <w:attr w:name="Negative" w:val="False"/>
                  <w:attr w:name="HasSpace" w:val="False"/>
                  <w:attr w:name="SourceValue" w:val="1.5"/>
                  <w:attr w:name="UnitName" w:val="mm"/>
                </w:smartTagPr>
              </w:smartTag>
              <w:r>
                <w:rPr>
                  <w:rFonts w:ascii="宋体" w:hAnsi="宋体" w:cs="宋体"/>
                  <w:color w:val="000000"/>
                  <w:kern w:val="0"/>
                  <w:szCs w:val="21"/>
                </w:rPr>
                <w:t>-1100mm</w:t>
              </w:r>
            </w:smartTag>
            <w:r>
              <w:rPr>
                <w:rFonts w:ascii="宋体" w:hAnsi="宋体" w:cs="宋体" w:hint="eastAsia"/>
                <w:color w:val="000000"/>
                <w:kern w:val="0"/>
                <w:szCs w:val="21"/>
              </w:rPr>
              <w:t>，根据现场确定</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6</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门翼材质</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宋体" w:hAnsi="宋体" w:cs="宋体"/>
                  <w:color w:val="000000"/>
                  <w:kern w:val="0"/>
                  <w:szCs w:val="21"/>
                </w:rPr>
                <w:t>10mm</w:t>
              </w:r>
            </w:smartTag>
            <w:r>
              <w:rPr>
                <w:rFonts w:ascii="宋体" w:hAnsi="宋体" w:cs="宋体" w:hint="eastAsia"/>
                <w:color w:val="000000"/>
                <w:kern w:val="0"/>
                <w:szCs w:val="21"/>
              </w:rPr>
              <w:t>有机玻璃</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7</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通道框体</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color w:val="000000"/>
                <w:kern w:val="0"/>
                <w:szCs w:val="21"/>
              </w:rPr>
              <w:t>304</w:t>
            </w:r>
            <w:r>
              <w:rPr>
                <w:rFonts w:ascii="宋体" w:hAnsi="宋体" w:cs="宋体" w:hint="eastAsia"/>
                <w:color w:val="000000"/>
                <w:kern w:val="0"/>
                <w:szCs w:val="21"/>
              </w:rPr>
              <w:t>不锈钢</w:t>
            </w:r>
            <w:r>
              <w:rPr>
                <w:rFonts w:ascii="宋体" w:hAnsi="宋体" w:cs="宋体"/>
                <w:color w:val="000000"/>
                <w:kern w:val="0"/>
                <w:szCs w:val="21"/>
              </w:rPr>
              <w:t xml:space="preserve"> </w:t>
            </w:r>
            <w:r>
              <w:rPr>
                <w:rFonts w:ascii="宋体" w:hAnsi="宋体" w:cs="宋体" w:hint="eastAsia"/>
                <w:color w:val="000000"/>
                <w:kern w:val="0"/>
                <w:szCs w:val="21"/>
              </w:rPr>
              <w:t>壁厚</w:t>
            </w: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宋体" w:hAnsi="宋体" w:cs="宋体"/>
                  <w:color w:val="000000"/>
                  <w:kern w:val="0"/>
                  <w:szCs w:val="21"/>
                </w:rPr>
                <w:t>1.5mm</w:t>
              </w:r>
            </w:smartTag>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8</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防夹功能</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▲设备具备防夹功能，在门翼复位的过程中遇阻时电机自动停止工作。</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9</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自检功能</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设备具备自检测、自诊断、自动报警功能</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10</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断电打开</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设备支持断电时，门翼自动打开，人员可自由通行，防止恐慌；</w:t>
            </w:r>
          </w:p>
        </w:tc>
      </w:tr>
    </w:tbl>
    <w:p w:rsidR="00E25BAA" w:rsidRDefault="00E25BAA">
      <w:pPr>
        <w:spacing w:line="360" w:lineRule="auto"/>
        <w:rPr>
          <w:rFonts w:ascii="??" w:cs="??"/>
          <w:bCs/>
          <w:szCs w:val="21"/>
        </w:rPr>
      </w:pPr>
    </w:p>
    <w:p w:rsidR="00E25BAA" w:rsidRDefault="00E25BAA">
      <w:pPr>
        <w:spacing w:line="360" w:lineRule="auto"/>
        <w:rPr>
          <w:rFonts w:ascii="??" w:cs="??"/>
          <w:b/>
          <w:bCs/>
          <w:szCs w:val="21"/>
        </w:rPr>
      </w:pP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 w:cs="??"/>
            <w:b/>
            <w:bCs/>
            <w:szCs w:val="21"/>
          </w:rPr>
          <w:t>2.2.3</w:t>
        </w:r>
      </w:smartTag>
      <w:r>
        <w:rPr>
          <w:rFonts w:ascii="??" w:cs="??" w:hint="eastAsia"/>
          <w:b/>
          <w:bCs/>
          <w:szCs w:val="21"/>
        </w:rPr>
        <w:t>门禁业务管理一体化引擎技术要求</w:t>
      </w:r>
    </w:p>
    <w:tbl>
      <w:tblPr>
        <w:tblW w:w="5000" w:type="pct"/>
        <w:tblLook w:val="00A0"/>
      </w:tblPr>
      <w:tblGrid>
        <w:gridCol w:w="562"/>
        <w:gridCol w:w="1882"/>
        <w:gridCol w:w="6078"/>
      </w:tblGrid>
      <w:tr w:rsidR="00E25BAA">
        <w:trPr>
          <w:trHeight w:val="285"/>
        </w:trPr>
        <w:tc>
          <w:tcPr>
            <w:tcW w:w="330" w:type="pct"/>
            <w:tcBorders>
              <w:top w:val="single" w:sz="4" w:space="0" w:color="auto"/>
              <w:left w:val="single" w:sz="4"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序号</w:t>
            </w:r>
          </w:p>
        </w:tc>
        <w:tc>
          <w:tcPr>
            <w:tcW w:w="1104"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性能指标</w:t>
            </w:r>
          </w:p>
        </w:tc>
        <w:tc>
          <w:tcPr>
            <w:tcW w:w="3566"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技术要求</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功能模块</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▲含人员管理、通行管理和访客管理功能</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2</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处理器</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至少</w:t>
            </w:r>
            <w:r>
              <w:rPr>
                <w:rFonts w:ascii="宋体" w:hAnsi="宋体" w:cs="宋体"/>
                <w:color w:val="000000"/>
                <w:kern w:val="0"/>
                <w:szCs w:val="21"/>
              </w:rPr>
              <w:t>1</w:t>
            </w:r>
            <w:r>
              <w:rPr>
                <w:rFonts w:ascii="宋体" w:hAnsi="宋体" w:cs="宋体" w:hint="eastAsia"/>
                <w:color w:val="000000"/>
                <w:kern w:val="0"/>
                <w:szCs w:val="21"/>
              </w:rPr>
              <w:t>颗</w:t>
            </w:r>
            <w:r>
              <w:rPr>
                <w:rFonts w:ascii="宋体" w:hAnsi="宋体" w:cs="宋体"/>
                <w:color w:val="000000"/>
                <w:kern w:val="0"/>
                <w:szCs w:val="21"/>
              </w:rPr>
              <w:t>12</w:t>
            </w:r>
            <w:r>
              <w:rPr>
                <w:rFonts w:ascii="宋体" w:hAnsi="宋体" w:cs="宋体" w:hint="eastAsia"/>
                <w:color w:val="000000"/>
                <w:kern w:val="0"/>
                <w:szCs w:val="21"/>
              </w:rPr>
              <w:t>核</w:t>
            </w:r>
            <w:r>
              <w:rPr>
                <w:rFonts w:ascii="宋体" w:hAnsi="宋体" w:cs="宋体"/>
                <w:color w:val="000000"/>
                <w:kern w:val="0"/>
                <w:szCs w:val="21"/>
              </w:rPr>
              <w:t>CPU</w:t>
            </w:r>
            <w:r>
              <w:rPr>
                <w:rFonts w:ascii="宋体" w:hAnsi="宋体" w:cs="宋体" w:hint="eastAsia"/>
                <w:color w:val="000000"/>
                <w:kern w:val="0"/>
                <w:szCs w:val="21"/>
              </w:rPr>
              <w:t>，主频≥</w:t>
            </w:r>
            <w:r>
              <w:rPr>
                <w:rFonts w:ascii="宋体" w:hAnsi="宋体" w:cs="宋体"/>
                <w:color w:val="000000"/>
                <w:kern w:val="0"/>
                <w:szCs w:val="21"/>
              </w:rPr>
              <w:t>2.2GHz</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内存</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▲内存≥</w:t>
            </w:r>
            <w:r>
              <w:rPr>
                <w:rFonts w:ascii="宋体" w:hAnsi="宋体" w:cs="宋体"/>
                <w:color w:val="000000"/>
                <w:kern w:val="0"/>
                <w:szCs w:val="21"/>
              </w:rPr>
              <w:t>32</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4</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软件</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系统功能所需的所有软件及许可，包括且不限于操作系统、数据库及应用软件</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5</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硬盘</w:t>
            </w:r>
          </w:p>
        </w:tc>
        <w:tc>
          <w:tcPr>
            <w:tcW w:w="3566" w:type="pct"/>
            <w:tcBorders>
              <w:top w:val="nil"/>
              <w:left w:val="nil"/>
              <w:bottom w:val="single" w:sz="4" w:space="0" w:color="auto"/>
              <w:right w:val="single" w:sz="4" w:space="0" w:color="auto"/>
            </w:tcBorders>
            <w:vAlign w:val="center"/>
          </w:tcPr>
          <w:p w:rsidR="00E25BAA" w:rsidRDefault="00E25BAA" w:rsidP="00B014F9">
            <w:pPr>
              <w:widowControl/>
              <w:rPr>
                <w:rFonts w:ascii="宋体" w:cs="宋体"/>
                <w:color w:val="000000"/>
                <w:kern w:val="0"/>
                <w:szCs w:val="21"/>
              </w:rPr>
            </w:pPr>
            <w:r>
              <w:rPr>
                <w:rFonts w:ascii="宋体" w:hAnsi="宋体" w:cs="宋体" w:hint="eastAsia"/>
                <w:color w:val="000000"/>
                <w:kern w:val="0"/>
                <w:szCs w:val="21"/>
              </w:rPr>
              <w:t>至少</w:t>
            </w:r>
            <w:r>
              <w:rPr>
                <w:rFonts w:ascii="宋体" w:hAnsi="宋体" w:cs="宋体"/>
                <w:color w:val="000000"/>
                <w:kern w:val="0"/>
                <w:szCs w:val="21"/>
              </w:rPr>
              <w:t xml:space="preserve">2 </w:t>
            </w:r>
            <w:r>
              <w:rPr>
                <w:rFonts w:ascii="宋体" w:hAnsi="宋体" w:cs="宋体" w:hint="eastAsia"/>
                <w:color w:val="000000"/>
                <w:kern w:val="0"/>
                <w:szCs w:val="21"/>
              </w:rPr>
              <w:t>块</w:t>
            </w:r>
            <w:r>
              <w:rPr>
                <w:rFonts w:ascii="宋体" w:hAnsi="宋体" w:cs="宋体"/>
                <w:color w:val="000000"/>
                <w:kern w:val="0"/>
                <w:szCs w:val="21"/>
              </w:rPr>
              <w:t xml:space="preserve"> 1TB/SAS/7200RPM/</w:t>
            </w:r>
            <w:r>
              <w:rPr>
                <w:rFonts w:ascii="宋体" w:hAnsi="宋体" w:cs="宋体" w:hint="eastAsia"/>
                <w:color w:val="000000"/>
                <w:kern w:val="0"/>
                <w:szCs w:val="21"/>
              </w:rPr>
              <w:t>企业级硬盘构成</w:t>
            </w:r>
            <w:r>
              <w:rPr>
                <w:rFonts w:ascii="宋体" w:hAnsi="宋体" w:cs="宋体"/>
                <w:color w:val="000000"/>
                <w:kern w:val="0"/>
                <w:szCs w:val="21"/>
              </w:rPr>
              <w:t>RAID1</w:t>
            </w:r>
          </w:p>
        </w:tc>
      </w:tr>
      <w:tr w:rsidR="00E25BAA">
        <w:trPr>
          <w:trHeight w:val="285"/>
        </w:trPr>
        <w:tc>
          <w:tcPr>
            <w:tcW w:w="330"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6</w:t>
            </w:r>
          </w:p>
        </w:tc>
        <w:tc>
          <w:tcPr>
            <w:tcW w:w="1104"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物理形态</w:t>
            </w:r>
          </w:p>
        </w:tc>
        <w:tc>
          <w:tcPr>
            <w:tcW w:w="3566"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Cs w:val="21"/>
              </w:rPr>
            </w:pPr>
            <w:r>
              <w:rPr>
                <w:rFonts w:ascii="宋体" w:hAnsi="宋体" w:cs="宋体"/>
                <w:color w:val="000000"/>
                <w:kern w:val="0"/>
                <w:szCs w:val="21"/>
              </w:rPr>
              <w:t>2U</w:t>
            </w:r>
            <w:r>
              <w:rPr>
                <w:rFonts w:ascii="宋体" w:hAnsi="宋体" w:cs="宋体" w:hint="eastAsia"/>
                <w:color w:val="000000"/>
                <w:kern w:val="0"/>
                <w:szCs w:val="21"/>
              </w:rPr>
              <w:t>机架式服务器</w:t>
            </w:r>
          </w:p>
        </w:tc>
      </w:tr>
    </w:tbl>
    <w:p w:rsidR="00E25BAA" w:rsidRDefault="00E25BAA">
      <w:pPr>
        <w:spacing w:line="360" w:lineRule="auto"/>
        <w:rPr>
          <w:rFonts w:ascii="??" w:eastAsia="??" w:cs="??"/>
          <w:bCs/>
          <w:szCs w:val="21"/>
        </w:rPr>
      </w:pPr>
    </w:p>
    <w:p w:rsidR="00E25BAA" w:rsidRDefault="00E25BAA">
      <w:pPr>
        <w:adjustRightInd w:val="0"/>
        <w:snapToGrid w:val="0"/>
        <w:spacing w:line="360" w:lineRule="auto"/>
        <w:rPr>
          <w:rFonts w:ascii="??"/>
          <w:b/>
        </w:rPr>
      </w:pPr>
      <w:r>
        <w:rPr>
          <w:rFonts w:ascii="??" w:eastAsia="Times New Roman"/>
          <w:b/>
        </w:rPr>
        <w:t xml:space="preserve">2.3  </w:t>
      </w:r>
      <w:r>
        <w:rPr>
          <w:rFonts w:ascii="??" w:eastAsia="Times New Roman"/>
          <w:b/>
        </w:rPr>
        <w:t>商务需求</w:t>
      </w:r>
    </w:p>
    <w:tbl>
      <w:tblPr>
        <w:tblW w:w="88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853"/>
        <w:gridCol w:w="2027"/>
        <w:gridCol w:w="5940"/>
      </w:tblGrid>
      <w:tr w:rsidR="00E25BAA">
        <w:trPr>
          <w:trHeight w:val="397"/>
          <w:tblHeader/>
        </w:trPr>
        <w:tc>
          <w:tcPr>
            <w:tcW w:w="853" w:type="dxa"/>
            <w:tcBorders>
              <w:top w:val="double" w:sz="4" w:space="0" w:color="auto"/>
            </w:tcBorders>
            <w:vAlign w:val="center"/>
          </w:tcPr>
          <w:p w:rsidR="00E25BAA" w:rsidRDefault="00E25BAA">
            <w:pPr>
              <w:adjustRightInd w:val="0"/>
              <w:snapToGrid w:val="0"/>
              <w:spacing w:line="360" w:lineRule="auto"/>
              <w:jc w:val="center"/>
              <w:rPr>
                <w:rFonts w:ascii="??"/>
                <w:b/>
              </w:rPr>
            </w:pPr>
            <w:r>
              <w:rPr>
                <w:rFonts w:ascii="??" w:eastAsia="Times New Roman"/>
                <w:b/>
              </w:rPr>
              <w:t>序号</w:t>
            </w:r>
          </w:p>
        </w:tc>
        <w:tc>
          <w:tcPr>
            <w:tcW w:w="2027" w:type="dxa"/>
            <w:tcBorders>
              <w:top w:val="double" w:sz="4" w:space="0" w:color="auto"/>
            </w:tcBorders>
            <w:vAlign w:val="center"/>
          </w:tcPr>
          <w:p w:rsidR="00E25BAA" w:rsidRDefault="00E25BAA">
            <w:pPr>
              <w:adjustRightInd w:val="0"/>
              <w:snapToGrid w:val="0"/>
              <w:spacing w:line="360" w:lineRule="auto"/>
              <w:jc w:val="center"/>
              <w:rPr>
                <w:rFonts w:ascii="??"/>
                <w:b/>
              </w:rPr>
            </w:pPr>
            <w:r>
              <w:rPr>
                <w:rFonts w:ascii="??" w:eastAsia="Times New Roman"/>
                <w:b/>
              </w:rPr>
              <w:t>目录</w:t>
            </w:r>
          </w:p>
        </w:tc>
        <w:tc>
          <w:tcPr>
            <w:tcW w:w="5940" w:type="dxa"/>
            <w:tcBorders>
              <w:top w:val="double" w:sz="4" w:space="0" w:color="auto"/>
            </w:tcBorders>
            <w:vAlign w:val="center"/>
          </w:tcPr>
          <w:p w:rsidR="00E25BAA" w:rsidRDefault="00E25BAA">
            <w:pPr>
              <w:adjustRightInd w:val="0"/>
              <w:snapToGrid w:val="0"/>
              <w:spacing w:line="360" w:lineRule="auto"/>
              <w:jc w:val="center"/>
              <w:rPr>
                <w:rFonts w:ascii="??"/>
                <w:b/>
              </w:rPr>
            </w:pPr>
            <w:r>
              <w:rPr>
                <w:rFonts w:ascii="??" w:eastAsia="Times New Roman"/>
                <w:b/>
              </w:rPr>
              <w:t>招标商务需求</w:t>
            </w:r>
          </w:p>
        </w:tc>
      </w:tr>
      <w:tr w:rsidR="00E25BAA">
        <w:trPr>
          <w:trHeight w:val="280"/>
        </w:trPr>
        <w:tc>
          <w:tcPr>
            <w:tcW w:w="8820" w:type="dxa"/>
            <w:gridSpan w:val="3"/>
            <w:vAlign w:val="center"/>
          </w:tcPr>
          <w:p w:rsidR="00E25BAA" w:rsidRDefault="00E25BAA">
            <w:pPr>
              <w:adjustRightInd w:val="0"/>
              <w:snapToGrid w:val="0"/>
              <w:spacing w:line="360" w:lineRule="auto"/>
              <w:jc w:val="left"/>
              <w:rPr>
                <w:rFonts w:ascii="??"/>
                <w:b/>
              </w:rPr>
            </w:pPr>
            <w:r>
              <w:rPr>
                <w:rFonts w:ascii="??" w:eastAsia="Times New Roman"/>
                <w:b/>
              </w:rPr>
              <w:t>（一）免费保修期内售后服务要求</w:t>
            </w:r>
          </w:p>
        </w:tc>
      </w:tr>
      <w:tr w:rsidR="00E25BAA">
        <w:trPr>
          <w:trHeight w:val="150"/>
        </w:trPr>
        <w:tc>
          <w:tcPr>
            <w:tcW w:w="853" w:type="dxa"/>
            <w:vAlign w:val="center"/>
          </w:tcPr>
          <w:p w:rsidR="00E25BAA" w:rsidRDefault="00E25BAA">
            <w:pPr>
              <w:adjustRightInd w:val="0"/>
              <w:snapToGrid w:val="0"/>
              <w:spacing w:line="360" w:lineRule="auto"/>
              <w:jc w:val="center"/>
              <w:rPr>
                <w:rFonts w:ascii="??" w:eastAsia="Times New Roman"/>
              </w:rPr>
            </w:pPr>
            <w:r>
              <w:rPr>
                <w:rFonts w:ascii="??" w:eastAsia="Times New Roman"/>
              </w:rPr>
              <w:t>1</w:t>
            </w:r>
          </w:p>
        </w:tc>
        <w:tc>
          <w:tcPr>
            <w:tcW w:w="2027" w:type="dxa"/>
            <w:vAlign w:val="center"/>
          </w:tcPr>
          <w:p w:rsidR="00E25BAA" w:rsidRDefault="00E25BAA">
            <w:pPr>
              <w:adjustRightInd w:val="0"/>
              <w:snapToGrid w:val="0"/>
              <w:spacing w:line="360" w:lineRule="auto"/>
              <w:jc w:val="center"/>
              <w:rPr>
                <w:rFonts w:ascii="??"/>
              </w:rPr>
            </w:pPr>
            <w:r>
              <w:rPr>
                <w:rFonts w:ascii="??" w:eastAsia="Times New Roman"/>
              </w:rPr>
              <w:t>免费保修期</w:t>
            </w:r>
          </w:p>
        </w:tc>
        <w:tc>
          <w:tcPr>
            <w:tcW w:w="5940" w:type="dxa"/>
            <w:vAlign w:val="center"/>
          </w:tcPr>
          <w:p w:rsidR="00E25BAA" w:rsidRDefault="00E25BAA">
            <w:pPr>
              <w:adjustRightInd w:val="0"/>
              <w:snapToGrid w:val="0"/>
              <w:spacing w:line="360" w:lineRule="auto"/>
              <w:rPr>
                <w:rFonts w:ascii="??"/>
              </w:rPr>
            </w:pPr>
            <w:r>
              <w:rPr>
                <w:rFonts w:ascii="宋体" w:hAnsi="宋体" w:cs="宋体" w:hint="eastAsia"/>
              </w:rPr>
              <w:t>货物免费</w:t>
            </w:r>
            <w:r>
              <w:rPr>
                <w:rFonts w:ascii="宋体" w:hAnsi="宋体" w:cs="宋体" w:hint="eastAsia"/>
                <w:b/>
              </w:rPr>
              <w:t>保修期</w:t>
            </w:r>
            <w:r>
              <w:rPr>
                <w:rFonts w:ascii="??" w:eastAsia="Times New Roman"/>
                <w:b/>
                <w:u w:val="single"/>
              </w:rPr>
              <w:t xml:space="preserve">  3  </w:t>
            </w:r>
            <w:r>
              <w:rPr>
                <w:rFonts w:ascii="宋体" w:hAnsi="宋体" w:cs="宋体" w:hint="eastAsia"/>
                <w:b/>
              </w:rPr>
              <w:t>年</w:t>
            </w:r>
            <w:r>
              <w:rPr>
                <w:rFonts w:ascii="宋体" w:hAnsi="宋体" w:cs="宋体" w:hint="eastAsia"/>
              </w:rPr>
              <w:t>（特别提示：免费保修期达不到招标文件要求的，该投标文件初审不通过），时间自最终验收合格并交付使用之日起计算。</w:t>
            </w:r>
          </w:p>
        </w:tc>
      </w:tr>
      <w:tr w:rsidR="00E25BAA">
        <w:trPr>
          <w:trHeight w:val="320"/>
        </w:trPr>
        <w:tc>
          <w:tcPr>
            <w:tcW w:w="853" w:type="dxa"/>
            <w:vAlign w:val="center"/>
          </w:tcPr>
          <w:p w:rsidR="00E25BAA" w:rsidRDefault="00E25BAA">
            <w:pPr>
              <w:adjustRightInd w:val="0"/>
              <w:snapToGrid w:val="0"/>
              <w:spacing w:line="360" w:lineRule="auto"/>
              <w:jc w:val="center"/>
              <w:rPr>
                <w:rFonts w:ascii="??" w:eastAsia="Times New Roman"/>
              </w:rPr>
            </w:pPr>
            <w:r>
              <w:rPr>
                <w:rFonts w:ascii="??" w:eastAsia="Times New Roman"/>
              </w:rPr>
              <w:t>2</w:t>
            </w:r>
          </w:p>
        </w:tc>
        <w:tc>
          <w:tcPr>
            <w:tcW w:w="2027" w:type="dxa"/>
            <w:vAlign w:val="center"/>
          </w:tcPr>
          <w:p w:rsidR="00E25BAA" w:rsidRDefault="00E25BAA">
            <w:pPr>
              <w:adjustRightInd w:val="0"/>
              <w:snapToGrid w:val="0"/>
              <w:spacing w:line="360" w:lineRule="auto"/>
              <w:jc w:val="center"/>
              <w:rPr>
                <w:rFonts w:ascii="??"/>
              </w:rPr>
            </w:pPr>
            <w:r>
              <w:rPr>
                <w:rFonts w:ascii="??" w:eastAsia="Times New Roman"/>
              </w:rPr>
              <w:t>维修响应及故障解决时间</w:t>
            </w:r>
          </w:p>
        </w:tc>
        <w:tc>
          <w:tcPr>
            <w:tcW w:w="5940" w:type="dxa"/>
            <w:vAlign w:val="center"/>
          </w:tcPr>
          <w:p w:rsidR="00E25BAA" w:rsidRDefault="00E25BAA">
            <w:pPr>
              <w:adjustRightInd w:val="0"/>
              <w:snapToGrid w:val="0"/>
              <w:spacing w:line="360" w:lineRule="auto"/>
              <w:rPr>
                <w:rFonts w:ascii="??"/>
              </w:rPr>
            </w:pPr>
            <w:r>
              <w:rPr>
                <w:rFonts w:ascii="宋体" w:hAnsi="宋体" w:cs="宋体" w:hint="eastAsia"/>
              </w:rPr>
              <w:t>在保修期内，一旦发生质量问题，中标方保证在接到通知</w:t>
            </w:r>
            <w:r>
              <w:rPr>
                <w:rFonts w:ascii="??" w:eastAsia="Times New Roman"/>
              </w:rPr>
              <w:t>2</w:t>
            </w:r>
            <w:r>
              <w:rPr>
                <w:rFonts w:ascii="宋体" w:hAnsi="宋体" w:cs="宋体" w:hint="eastAsia"/>
              </w:rPr>
              <w:t>小时内</w:t>
            </w:r>
            <w:r>
              <w:rPr>
                <w:rFonts w:ascii="宋体" w:hAnsi="宋体" w:hint="eastAsia"/>
              </w:rPr>
              <w:t>响应，远程无法解决的故障需</w:t>
            </w:r>
            <w:r>
              <w:rPr>
                <w:rFonts w:ascii="宋体" w:hAnsi="宋体" w:cs="宋体" w:hint="eastAsia"/>
              </w:rPr>
              <w:t>赶到现场进行修理或更换。任何故障均应确保在</w:t>
            </w:r>
            <w:r>
              <w:rPr>
                <w:rFonts w:ascii="??" w:eastAsia="Times New Roman"/>
              </w:rPr>
              <w:t>48</w:t>
            </w:r>
            <w:r>
              <w:rPr>
                <w:rFonts w:ascii="宋体" w:hAnsi="宋体" w:cs="宋体" w:hint="eastAsia"/>
              </w:rPr>
              <w:t>小时内修复。</w:t>
            </w:r>
          </w:p>
        </w:tc>
      </w:tr>
      <w:tr w:rsidR="00E25BAA">
        <w:trPr>
          <w:trHeight w:val="523"/>
        </w:trPr>
        <w:tc>
          <w:tcPr>
            <w:tcW w:w="853" w:type="dxa"/>
            <w:vAlign w:val="center"/>
          </w:tcPr>
          <w:p w:rsidR="00E25BAA" w:rsidRDefault="00E25BAA">
            <w:pPr>
              <w:adjustRightInd w:val="0"/>
              <w:snapToGrid w:val="0"/>
              <w:spacing w:line="360" w:lineRule="auto"/>
              <w:jc w:val="center"/>
              <w:rPr>
                <w:rFonts w:ascii="??" w:eastAsia="Times New Roman"/>
              </w:rPr>
            </w:pPr>
            <w:r>
              <w:rPr>
                <w:rFonts w:ascii="??" w:eastAsia="Times New Roman"/>
              </w:rPr>
              <w:t>3</w:t>
            </w:r>
          </w:p>
        </w:tc>
        <w:tc>
          <w:tcPr>
            <w:tcW w:w="2027" w:type="dxa"/>
            <w:vAlign w:val="center"/>
          </w:tcPr>
          <w:p w:rsidR="00E25BAA" w:rsidRDefault="00E25BAA">
            <w:pPr>
              <w:adjustRightInd w:val="0"/>
              <w:snapToGrid w:val="0"/>
              <w:spacing w:line="360" w:lineRule="auto"/>
              <w:jc w:val="center"/>
              <w:rPr>
                <w:rFonts w:ascii="??"/>
              </w:rPr>
            </w:pPr>
            <w:r>
              <w:rPr>
                <w:rFonts w:ascii="??" w:eastAsia="Times New Roman"/>
              </w:rPr>
              <w:t>其他</w:t>
            </w:r>
          </w:p>
        </w:tc>
        <w:tc>
          <w:tcPr>
            <w:tcW w:w="5940" w:type="dxa"/>
            <w:vAlign w:val="center"/>
          </w:tcPr>
          <w:p w:rsidR="00E25BAA" w:rsidRDefault="00E25BAA">
            <w:pPr>
              <w:adjustRightInd w:val="0"/>
              <w:snapToGrid w:val="0"/>
              <w:spacing w:line="360" w:lineRule="auto"/>
              <w:rPr>
                <w:rFonts w:ascii="??"/>
              </w:rPr>
            </w:pPr>
            <w:r>
              <w:rPr>
                <w:rFonts w:ascii="??" w:eastAsia="Times New Roman"/>
              </w:rPr>
              <w:t>在整个产品运行过程中，中标方帮助采购人解决在应用过程中遇到的各种技术问题。</w:t>
            </w:r>
          </w:p>
        </w:tc>
      </w:tr>
      <w:tr w:rsidR="00E25BAA">
        <w:trPr>
          <w:trHeight w:val="350"/>
        </w:trPr>
        <w:tc>
          <w:tcPr>
            <w:tcW w:w="8820" w:type="dxa"/>
            <w:gridSpan w:val="3"/>
            <w:vAlign w:val="center"/>
          </w:tcPr>
          <w:p w:rsidR="00E25BAA" w:rsidRDefault="00E25BAA">
            <w:pPr>
              <w:adjustRightInd w:val="0"/>
              <w:snapToGrid w:val="0"/>
              <w:spacing w:line="360" w:lineRule="auto"/>
              <w:rPr>
                <w:rFonts w:ascii="??"/>
                <w:b/>
              </w:rPr>
            </w:pPr>
            <w:r>
              <w:rPr>
                <w:rFonts w:ascii="??" w:eastAsia="Times New Roman"/>
                <w:b/>
              </w:rPr>
              <w:t>（</w:t>
            </w:r>
            <w:r>
              <w:rPr>
                <w:rFonts w:ascii="宋体" w:hAnsi="宋体" w:hint="eastAsia"/>
                <w:b/>
              </w:rPr>
              <w:t>二</w:t>
            </w:r>
            <w:r>
              <w:rPr>
                <w:rFonts w:ascii="??" w:eastAsia="Times New Roman"/>
                <w:b/>
              </w:rPr>
              <w:t>）其他商务要求</w:t>
            </w:r>
          </w:p>
        </w:tc>
      </w:tr>
      <w:tr w:rsidR="00E25BAA">
        <w:trPr>
          <w:trHeight w:val="980"/>
        </w:trPr>
        <w:tc>
          <w:tcPr>
            <w:tcW w:w="853" w:type="dxa"/>
            <w:vMerge w:val="restart"/>
            <w:vAlign w:val="center"/>
          </w:tcPr>
          <w:p w:rsidR="00E25BAA" w:rsidRDefault="00E25BAA">
            <w:pPr>
              <w:adjustRightInd w:val="0"/>
              <w:snapToGrid w:val="0"/>
              <w:spacing w:line="360" w:lineRule="auto"/>
              <w:jc w:val="center"/>
              <w:rPr>
                <w:rFonts w:ascii="??" w:eastAsia="Times New Roman"/>
              </w:rPr>
            </w:pPr>
            <w:r>
              <w:rPr>
                <w:rFonts w:ascii="??" w:eastAsia="Times New Roman"/>
              </w:rPr>
              <w:t>1</w:t>
            </w:r>
          </w:p>
        </w:tc>
        <w:tc>
          <w:tcPr>
            <w:tcW w:w="2027" w:type="dxa"/>
            <w:vMerge w:val="restart"/>
            <w:vAlign w:val="center"/>
          </w:tcPr>
          <w:p w:rsidR="00E25BAA" w:rsidRDefault="00E25BAA">
            <w:pPr>
              <w:adjustRightInd w:val="0"/>
              <w:snapToGrid w:val="0"/>
              <w:spacing w:line="360" w:lineRule="auto"/>
              <w:jc w:val="center"/>
              <w:rPr>
                <w:rFonts w:ascii="??"/>
              </w:rPr>
            </w:pPr>
            <w:r>
              <w:rPr>
                <w:rFonts w:ascii="??" w:eastAsia="Times New Roman"/>
              </w:rPr>
              <w:t>关于交货</w:t>
            </w:r>
          </w:p>
        </w:tc>
        <w:tc>
          <w:tcPr>
            <w:tcW w:w="5940" w:type="dxa"/>
            <w:vAlign w:val="center"/>
          </w:tcPr>
          <w:p w:rsidR="00E25BAA" w:rsidRDefault="00E25BAA">
            <w:pPr>
              <w:adjustRightInd w:val="0"/>
              <w:snapToGrid w:val="0"/>
              <w:spacing w:line="360" w:lineRule="auto"/>
              <w:rPr>
                <w:rFonts w:ascii="??"/>
              </w:rPr>
            </w:pPr>
            <w:r>
              <w:rPr>
                <w:rFonts w:ascii="??" w:eastAsia="Times New Roman"/>
              </w:rPr>
              <w:t>1.1</w:t>
            </w:r>
            <w:r>
              <w:rPr>
                <w:rFonts w:ascii="宋体" w:hAnsi="宋体" w:cs="宋体" w:hint="eastAsia"/>
              </w:rPr>
              <w:t>签订合同后</w:t>
            </w:r>
            <w:r>
              <w:rPr>
                <w:rFonts w:ascii="??" w:eastAsia="Times New Roman"/>
                <w:b/>
              </w:rPr>
              <w:t xml:space="preserve"> 60 </w:t>
            </w:r>
            <w:r>
              <w:rPr>
                <w:rFonts w:ascii="宋体" w:hAnsi="宋体" w:cs="宋体" w:hint="eastAsia"/>
                <w:b/>
              </w:rPr>
              <w:t>天（日历日）</w:t>
            </w:r>
            <w:r>
              <w:rPr>
                <w:rFonts w:ascii="宋体" w:hAnsi="宋体" w:cs="宋体" w:hint="eastAsia"/>
              </w:rPr>
              <w:t>内，中标方将全部货物运抵并安装调试完成，经验收合格，正式交付采购人使用。</w:t>
            </w:r>
          </w:p>
        </w:tc>
      </w:tr>
      <w:tr w:rsidR="00E25BAA">
        <w:trPr>
          <w:trHeight w:val="555"/>
        </w:trPr>
        <w:tc>
          <w:tcPr>
            <w:tcW w:w="853" w:type="dxa"/>
            <w:vMerge/>
            <w:vAlign w:val="center"/>
          </w:tcPr>
          <w:p w:rsidR="00E25BAA" w:rsidRDefault="00E25BAA">
            <w:pPr>
              <w:adjustRightInd w:val="0"/>
              <w:snapToGrid w:val="0"/>
              <w:spacing w:line="360" w:lineRule="auto"/>
              <w:jc w:val="center"/>
              <w:rPr>
                <w:rFonts w:ascii="??"/>
              </w:rPr>
            </w:pPr>
          </w:p>
        </w:tc>
        <w:tc>
          <w:tcPr>
            <w:tcW w:w="2027" w:type="dxa"/>
            <w:vMerge/>
            <w:vAlign w:val="center"/>
          </w:tcPr>
          <w:p w:rsidR="00E25BAA" w:rsidRDefault="00E25BAA">
            <w:pPr>
              <w:adjustRightInd w:val="0"/>
              <w:snapToGrid w:val="0"/>
              <w:spacing w:line="360" w:lineRule="auto"/>
              <w:jc w:val="center"/>
              <w:rPr>
                <w:rFonts w:ascii="??"/>
              </w:rPr>
            </w:pPr>
          </w:p>
        </w:tc>
        <w:tc>
          <w:tcPr>
            <w:tcW w:w="5940" w:type="dxa"/>
            <w:vAlign w:val="center"/>
          </w:tcPr>
          <w:p w:rsidR="00E25BAA" w:rsidRDefault="00E25BAA">
            <w:pPr>
              <w:adjustRightInd w:val="0"/>
              <w:snapToGrid w:val="0"/>
              <w:spacing w:line="360" w:lineRule="auto"/>
              <w:rPr>
                <w:rFonts w:ascii="??"/>
              </w:rPr>
            </w:pPr>
            <w:r>
              <w:rPr>
                <w:rFonts w:ascii="??" w:eastAsia="Times New Roman"/>
              </w:rPr>
              <w:t>1.2</w:t>
            </w:r>
            <w:r>
              <w:rPr>
                <w:rFonts w:ascii="??" w:eastAsia="Times New Roman"/>
              </w:rPr>
              <w:t>中标方必须承担设备运输、安装调试、验收检测和提供设备操作说明书、图纸等其他类似的义务。</w:t>
            </w:r>
          </w:p>
        </w:tc>
      </w:tr>
      <w:tr w:rsidR="00E25BAA">
        <w:trPr>
          <w:trHeight w:val="1371"/>
        </w:trPr>
        <w:tc>
          <w:tcPr>
            <w:tcW w:w="853" w:type="dxa"/>
            <w:vAlign w:val="center"/>
          </w:tcPr>
          <w:p w:rsidR="00E25BAA" w:rsidRDefault="00E25BAA">
            <w:pPr>
              <w:adjustRightInd w:val="0"/>
              <w:snapToGrid w:val="0"/>
              <w:spacing w:line="360" w:lineRule="auto"/>
              <w:jc w:val="center"/>
              <w:rPr>
                <w:rFonts w:ascii="??" w:eastAsia="Times New Roman"/>
              </w:rPr>
            </w:pPr>
            <w:r>
              <w:rPr>
                <w:rFonts w:ascii="??" w:eastAsia="Times New Roman"/>
              </w:rPr>
              <w:t>2</w:t>
            </w:r>
          </w:p>
        </w:tc>
        <w:tc>
          <w:tcPr>
            <w:tcW w:w="2027" w:type="dxa"/>
            <w:vAlign w:val="center"/>
          </w:tcPr>
          <w:p w:rsidR="00E25BAA" w:rsidRDefault="00E25BAA">
            <w:pPr>
              <w:adjustRightInd w:val="0"/>
              <w:snapToGrid w:val="0"/>
              <w:spacing w:line="360" w:lineRule="auto"/>
              <w:jc w:val="center"/>
              <w:rPr>
                <w:rFonts w:ascii="??"/>
              </w:rPr>
            </w:pPr>
            <w:r>
              <w:rPr>
                <w:rFonts w:ascii="??" w:eastAsia="Times New Roman"/>
              </w:rPr>
              <w:t>关于货物安装与施工规范</w:t>
            </w:r>
          </w:p>
        </w:tc>
        <w:tc>
          <w:tcPr>
            <w:tcW w:w="5940" w:type="dxa"/>
            <w:vAlign w:val="center"/>
          </w:tcPr>
          <w:p w:rsidR="00E25BAA" w:rsidRDefault="00E25BAA">
            <w:pPr>
              <w:adjustRightInd w:val="0"/>
              <w:snapToGrid w:val="0"/>
              <w:spacing w:line="360" w:lineRule="auto"/>
              <w:rPr>
                <w:rFonts w:ascii="??"/>
              </w:rPr>
            </w:pPr>
            <w:r>
              <w:rPr>
                <w:rFonts w:ascii="宋体" w:hAnsi="宋体" w:cs="宋体" w:hint="eastAsia"/>
              </w:rPr>
              <w:t>招标完成后，中标方要根据实际场地要求选择安装材料，要求所交付的产品与安装施工方面满足以下条件：货物施工材料符合国家施工标准和规范，施工前需经过甲方确认。</w:t>
            </w:r>
          </w:p>
        </w:tc>
      </w:tr>
      <w:tr w:rsidR="00E25BAA">
        <w:trPr>
          <w:trHeight w:val="350"/>
        </w:trPr>
        <w:tc>
          <w:tcPr>
            <w:tcW w:w="853" w:type="dxa"/>
            <w:vMerge w:val="restart"/>
            <w:vAlign w:val="center"/>
          </w:tcPr>
          <w:p w:rsidR="00E25BAA" w:rsidRDefault="00E25BAA">
            <w:pPr>
              <w:adjustRightInd w:val="0"/>
              <w:snapToGrid w:val="0"/>
              <w:spacing w:line="360" w:lineRule="auto"/>
              <w:jc w:val="center"/>
              <w:rPr>
                <w:rFonts w:ascii="??" w:eastAsia="Times New Roman"/>
              </w:rPr>
            </w:pPr>
            <w:r>
              <w:rPr>
                <w:rFonts w:ascii="??" w:eastAsia="Times New Roman"/>
              </w:rPr>
              <w:t>3</w:t>
            </w:r>
          </w:p>
        </w:tc>
        <w:tc>
          <w:tcPr>
            <w:tcW w:w="2027" w:type="dxa"/>
            <w:vMerge w:val="restart"/>
            <w:vAlign w:val="center"/>
          </w:tcPr>
          <w:p w:rsidR="00E25BAA" w:rsidRDefault="00E25BAA">
            <w:pPr>
              <w:adjustRightInd w:val="0"/>
              <w:snapToGrid w:val="0"/>
              <w:spacing w:line="360" w:lineRule="auto"/>
              <w:jc w:val="center"/>
              <w:rPr>
                <w:rFonts w:ascii="??"/>
              </w:rPr>
            </w:pPr>
            <w:r>
              <w:rPr>
                <w:rFonts w:ascii="??" w:eastAsia="Times New Roman"/>
              </w:rPr>
              <w:t>关于验收</w:t>
            </w:r>
          </w:p>
        </w:tc>
        <w:tc>
          <w:tcPr>
            <w:tcW w:w="5940" w:type="dxa"/>
            <w:vAlign w:val="center"/>
          </w:tcPr>
          <w:p w:rsidR="00E25BAA" w:rsidRDefault="00E25BAA">
            <w:pPr>
              <w:adjustRightInd w:val="0"/>
              <w:snapToGrid w:val="0"/>
              <w:spacing w:line="360" w:lineRule="auto"/>
              <w:rPr>
                <w:rFonts w:ascii="??"/>
              </w:rPr>
            </w:pPr>
            <w:r>
              <w:rPr>
                <w:rFonts w:ascii="??" w:eastAsia="Times New Roman"/>
              </w:rPr>
              <w:t>3.1</w:t>
            </w:r>
            <w:r>
              <w:rPr>
                <w:rFonts w:ascii="??" w:eastAsia="Times New Roman"/>
              </w:rPr>
              <w:t>中标方货物经过双方检验认可后，签署验收报告，产品保修期自验收合格之日起算，由中标方提供产品保修文件。</w:t>
            </w:r>
          </w:p>
        </w:tc>
      </w:tr>
      <w:tr w:rsidR="00E25BAA">
        <w:trPr>
          <w:trHeight w:val="350"/>
        </w:trPr>
        <w:tc>
          <w:tcPr>
            <w:tcW w:w="853" w:type="dxa"/>
            <w:vMerge/>
            <w:vAlign w:val="center"/>
          </w:tcPr>
          <w:p w:rsidR="00E25BAA" w:rsidRDefault="00E25BAA">
            <w:pPr>
              <w:adjustRightInd w:val="0"/>
              <w:snapToGrid w:val="0"/>
              <w:spacing w:line="360" w:lineRule="auto"/>
              <w:jc w:val="center"/>
              <w:rPr>
                <w:rFonts w:ascii="??"/>
              </w:rPr>
            </w:pPr>
          </w:p>
        </w:tc>
        <w:tc>
          <w:tcPr>
            <w:tcW w:w="2027" w:type="dxa"/>
            <w:vMerge/>
            <w:vAlign w:val="center"/>
          </w:tcPr>
          <w:p w:rsidR="00E25BAA" w:rsidRDefault="00E25BAA">
            <w:pPr>
              <w:adjustRightInd w:val="0"/>
              <w:snapToGrid w:val="0"/>
              <w:spacing w:line="360" w:lineRule="auto"/>
              <w:jc w:val="center"/>
              <w:rPr>
                <w:rFonts w:ascii="??"/>
              </w:rPr>
            </w:pPr>
          </w:p>
        </w:tc>
        <w:tc>
          <w:tcPr>
            <w:tcW w:w="5940" w:type="dxa"/>
            <w:vAlign w:val="center"/>
          </w:tcPr>
          <w:p w:rsidR="00E25BAA" w:rsidRDefault="00E25BAA">
            <w:pPr>
              <w:adjustRightInd w:val="0"/>
              <w:snapToGrid w:val="0"/>
              <w:spacing w:line="360" w:lineRule="auto"/>
              <w:rPr>
                <w:rFonts w:ascii="??"/>
              </w:rPr>
            </w:pPr>
            <w:r>
              <w:rPr>
                <w:rFonts w:ascii="??" w:eastAsia="Times New Roman"/>
              </w:rPr>
              <w:t>3.2</w:t>
            </w:r>
            <w:r>
              <w:rPr>
                <w:rFonts w:ascii="??" w:eastAsia="Times New Roman"/>
              </w:rPr>
              <w:t>当满足以下条件时，采购人才向中标方签发货物验收报告：</w:t>
            </w:r>
          </w:p>
          <w:p w:rsidR="00E25BAA" w:rsidRDefault="00E25BAA">
            <w:pPr>
              <w:adjustRightInd w:val="0"/>
              <w:snapToGrid w:val="0"/>
              <w:spacing w:line="360" w:lineRule="auto"/>
              <w:rPr>
                <w:rFonts w:ascii="??"/>
              </w:rPr>
            </w:pPr>
            <w:r>
              <w:rPr>
                <w:rFonts w:ascii="??" w:eastAsia="Times New Roman"/>
              </w:rPr>
              <w:t>a</w:t>
            </w:r>
            <w:r>
              <w:rPr>
                <w:rFonts w:ascii="??" w:eastAsia="Times New Roman"/>
              </w:rPr>
              <w:t>、中标方已按照合同规定提供了全部产品及完整的技术资料。</w:t>
            </w:r>
          </w:p>
          <w:p w:rsidR="00E25BAA" w:rsidRDefault="00E25BAA">
            <w:pPr>
              <w:adjustRightInd w:val="0"/>
              <w:snapToGrid w:val="0"/>
              <w:spacing w:line="360" w:lineRule="auto"/>
              <w:rPr>
                <w:rFonts w:ascii="??"/>
              </w:rPr>
            </w:pPr>
            <w:r>
              <w:rPr>
                <w:rFonts w:ascii="??" w:eastAsia="Times New Roman"/>
              </w:rPr>
              <w:t>b</w:t>
            </w:r>
            <w:r>
              <w:rPr>
                <w:rFonts w:ascii="??" w:eastAsia="Times New Roman"/>
              </w:rPr>
              <w:t>、中标方已按照合同规定完成全部产品的安装、调试、培训。</w:t>
            </w:r>
          </w:p>
          <w:p w:rsidR="00E25BAA" w:rsidRDefault="00E25BAA">
            <w:pPr>
              <w:adjustRightInd w:val="0"/>
              <w:snapToGrid w:val="0"/>
              <w:spacing w:line="360" w:lineRule="auto"/>
              <w:rPr>
                <w:rFonts w:ascii="??"/>
              </w:rPr>
            </w:pPr>
            <w:r>
              <w:rPr>
                <w:rFonts w:ascii="??" w:eastAsia="Times New Roman"/>
              </w:rPr>
              <w:t>c</w:t>
            </w:r>
            <w:r>
              <w:rPr>
                <w:rFonts w:ascii="??" w:eastAsia="Times New Roman"/>
              </w:rPr>
              <w:t>、货物符合招标文件“</w:t>
            </w:r>
            <w:r>
              <w:rPr>
                <w:rFonts w:ascii="宋体" w:hAnsi="宋体" w:hint="eastAsia"/>
              </w:rPr>
              <w:t>具体</w:t>
            </w:r>
            <w:r>
              <w:rPr>
                <w:rFonts w:ascii="??" w:eastAsia="Times New Roman"/>
              </w:rPr>
              <w:t>技术要求”的要求，性能满足要求。</w:t>
            </w:r>
          </w:p>
          <w:p w:rsidR="00E25BAA" w:rsidRDefault="00E25BAA">
            <w:pPr>
              <w:adjustRightInd w:val="0"/>
              <w:snapToGrid w:val="0"/>
              <w:spacing w:line="360" w:lineRule="auto"/>
              <w:rPr>
                <w:rFonts w:ascii="??"/>
              </w:rPr>
            </w:pPr>
            <w:r>
              <w:rPr>
                <w:rFonts w:ascii="??" w:eastAsia="Times New Roman"/>
              </w:rPr>
              <w:t>d</w:t>
            </w:r>
            <w:r>
              <w:rPr>
                <w:rFonts w:ascii="??" w:eastAsia="Times New Roman"/>
              </w:rPr>
              <w:t>、货物具备产品合格证。</w:t>
            </w:r>
          </w:p>
        </w:tc>
      </w:tr>
      <w:tr w:rsidR="00E25BAA">
        <w:trPr>
          <w:trHeight w:val="350"/>
        </w:trPr>
        <w:tc>
          <w:tcPr>
            <w:tcW w:w="853" w:type="dxa"/>
            <w:vAlign w:val="center"/>
          </w:tcPr>
          <w:p w:rsidR="00E25BAA" w:rsidRDefault="00E25BAA">
            <w:pPr>
              <w:adjustRightInd w:val="0"/>
              <w:snapToGrid w:val="0"/>
              <w:spacing w:line="360" w:lineRule="auto"/>
              <w:jc w:val="center"/>
              <w:rPr>
                <w:rFonts w:ascii="??" w:eastAsia="Times New Roman"/>
              </w:rPr>
            </w:pPr>
            <w:r>
              <w:rPr>
                <w:rFonts w:ascii="??" w:eastAsia="Times New Roman"/>
              </w:rPr>
              <w:t>4</w:t>
            </w:r>
          </w:p>
        </w:tc>
        <w:tc>
          <w:tcPr>
            <w:tcW w:w="2027" w:type="dxa"/>
            <w:vAlign w:val="center"/>
          </w:tcPr>
          <w:p w:rsidR="00E25BAA" w:rsidRDefault="00E25BAA">
            <w:pPr>
              <w:adjustRightInd w:val="0"/>
              <w:snapToGrid w:val="0"/>
              <w:spacing w:line="360" w:lineRule="auto"/>
              <w:jc w:val="center"/>
              <w:rPr>
                <w:rFonts w:ascii="??"/>
              </w:rPr>
            </w:pPr>
            <w:r>
              <w:rPr>
                <w:rFonts w:ascii="??" w:eastAsia="Times New Roman"/>
              </w:rPr>
              <w:t>关于货物辅助耗材</w:t>
            </w:r>
          </w:p>
        </w:tc>
        <w:tc>
          <w:tcPr>
            <w:tcW w:w="5940" w:type="dxa"/>
            <w:vAlign w:val="center"/>
          </w:tcPr>
          <w:p w:rsidR="00E25BAA" w:rsidRDefault="00E25BAA">
            <w:pPr>
              <w:adjustRightInd w:val="0"/>
              <w:snapToGrid w:val="0"/>
              <w:spacing w:line="360" w:lineRule="auto"/>
              <w:rPr>
                <w:rFonts w:ascii="??"/>
              </w:rPr>
            </w:pPr>
            <w:r>
              <w:rPr>
                <w:rFonts w:ascii="宋体" w:hAnsi="宋体" w:cs="宋体" w:hint="eastAsia"/>
              </w:rPr>
              <w:t>关于项目的货物安装材料、调试以及应用培训等费用应包含在报价中。</w:t>
            </w:r>
          </w:p>
        </w:tc>
      </w:tr>
      <w:tr w:rsidR="00E25BAA">
        <w:trPr>
          <w:trHeight w:val="64"/>
        </w:trPr>
        <w:tc>
          <w:tcPr>
            <w:tcW w:w="853" w:type="dxa"/>
            <w:vMerge w:val="restart"/>
            <w:vAlign w:val="center"/>
          </w:tcPr>
          <w:p w:rsidR="00E25BAA" w:rsidRDefault="00E25BAA">
            <w:pPr>
              <w:adjustRightInd w:val="0"/>
              <w:snapToGrid w:val="0"/>
              <w:spacing w:line="360" w:lineRule="auto"/>
              <w:jc w:val="center"/>
              <w:rPr>
                <w:rFonts w:ascii="??" w:eastAsia="Times New Roman"/>
              </w:rPr>
            </w:pPr>
            <w:r>
              <w:rPr>
                <w:rFonts w:ascii="??" w:eastAsia="Times New Roman"/>
              </w:rPr>
              <w:t>5</w:t>
            </w:r>
          </w:p>
        </w:tc>
        <w:tc>
          <w:tcPr>
            <w:tcW w:w="2027" w:type="dxa"/>
            <w:vMerge w:val="restart"/>
            <w:vAlign w:val="center"/>
          </w:tcPr>
          <w:p w:rsidR="00E25BAA" w:rsidRDefault="00E25BAA">
            <w:pPr>
              <w:adjustRightInd w:val="0"/>
              <w:snapToGrid w:val="0"/>
              <w:spacing w:line="360" w:lineRule="auto"/>
              <w:jc w:val="center"/>
              <w:rPr>
                <w:rFonts w:ascii="??"/>
              </w:rPr>
            </w:pPr>
            <w:r>
              <w:rPr>
                <w:rFonts w:ascii="??" w:eastAsia="Times New Roman"/>
              </w:rPr>
              <w:t>关于货物安装</w:t>
            </w:r>
          </w:p>
        </w:tc>
        <w:tc>
          <w:tcPr>
            <w:tcW w:w="5940" w:type="dxa"/>
            <w:vAlign w:val="center"/>
          </w:tcPr>
          <w:p w:rsidR="00E25BAA" w:rsidRDefault="00E25BAA">
            <w:pPr>
              <w:adjustRightInd w:val="0"/>
              <w:snapToGrid w:val="0"/>
              <w:spacing w:line="360" w:lineRule="auto"/>
              <w:rPr>
                <w:rFonts w:ascii="??"/>
              </w:rPr>
            </w:pPr>
            <w:r>
              <w:rPr>
                <w:rFonts w:ascii="??" w:eastAsia="Times New Roman"/>
              </w:rPr>
              <w:t xml:space="preserve">5.1 </w:t>
            </w:r>
            <w:r>
              <w:rPr>
                <w:rFonts w:ascii="宋体" w:hAnsi="宋体" w:cs="宋体" w:hint="eastAsia"/>
              </w:rPr>
              <w:t>所有</w:t>
            </w:r>
            <w:r>
              <w:rPr>
                <w:rFonts w:ascii="宋体" w:hAnsi="宋体" w:hint="eastAsia"/>
              </w:rPr>
              <w:t>设备</w:t>
            </w:r>
            <w:r>
              <w:rPr>
                <w:rFonts w:ascii="宋体" w:hAnsi="宋体" w:cs="宋体" w:hint="eastAsia"/>
              </w:rPr>
              <w:t>安装过程中不可避免的出现对现场障碍物的拆除与清理费用，应包含在报价中。</w:t>
            </w:r>
          </w:p>
        </w:tc>
      </w:tr>
      <w:tr w:rsidR="00E25BAA">
        <w:trPr>
          <w:trHeight w:val="350"/>
        </w:trPr>
        <w:tc>
          <w:tcPr>
            <w:tcW w:w="853" w:type="dxa"/>
            <w:vMerge/>
            <w:tcBorders>
              <w:bottom w:val="double" w:sz="4" w:space="0" w:color="auto"/>
            </w:tcBorders>
            <w:vAlign w:val="center"/>
          </w:tcPr>
          <w:p w:rsidR="00E25BAA" w:rsidRDefault="00E25BAA">
            <w:pPr>
              <w:adjustRightInd w:val="0"/>
              <w:snapToGrid w:val="0"/>
              <w:spacing w:line="360" w:lineRule="auto"/>
              <w:jc w:val="center"/>
              <w:rPr>
                <w:rFonts w:ascii="??"/>
              </w:rPr>
            </w:pPr>
          </w:p>
        </w:tc>
        <w:tc>
          <w:tcPr>
            <w:tcW w:w="2027" w:type="dxa"/>
            <w:vMerge/>
            <w:tcBorders>
              <w:bottom w:val="double" w:sz="4" w:space="0" w:color="auto"/>
            </w:tcBorders>
            <w:vAlign w:val="center"/>
          </w:tcPr>
          <w:p w:rsidR="00E25BAA" w:rsidRDefault="00E25BAA">
            <w:pPr>
              <w:adjustRightInd w:val="0"/>
              <w:snapToGrid w:val="0"/>
              <w:spacing w:line="360" w:lineRule="auto"/>
              <w:jc w:val="center"/>
              <w:rPr>
                <w:rFonts w:ascii="??"/>
              </w:rPr>
            </w:pPr>
          </w:p>
        </w:tc>
        <w:tc>
          <w:tcPr>
            <w:tcW w:w="5940" w:type="dxa"/>
            <w:tcBorders>
              <w:bottom w:val="double" w:sz="4" w:space="0" w:color="auto"/>
            </w:tcBorders>
            <w:vAlign w:val="center"/>
          </w:tcPr>
          <w:p w:rsidR="00E25BAA" w:rsidRDefault="00E25BAA">
            <w:pPr>
              <w:adjustRightInd w:val="0"/>
              <w:snapToGrid w:val="0"/>
              <w:spacing w:line="360" w:lineRule="auto"/>
              <w:rPr>
                <w:rFonts w:ascii="??"/>
              </w:rPr>
            </w:pPr>
            <w:r>
              <w:rPr>
                <w:rFonts w:ascii="??" w:eastAsia="Times New Roman"/>
              </w:rPr>
              <w:t>5.2</w:t>
            </w:r>
            <w:r>
              <w:rPr>
                <w:rFonts w:ascii="??" w:eastAsia="Times New Roman"/>
              </w:rPr>
              <w:t>所有</w:t>
            </w:r>
            <w:r>
              <w:rPr>
                <w:rFonts w:ascii="宋体" w:hAnsi="宋体" w:hint="eastAsia"/>
              </w:rPr>
              <w:t>设备</w:t>
            </w:r>
            <w:r>
              <w:rPr>
                <w:rFonts w:ascii="??" w:eastAsia="Times New Roman"/>
              </w:rPr>
              <w:t>安装过程中如对现场环境与设施造成意外破坏，须由中标方负责恢复。</w:t>
            </w:r>
          </w:p>
        </w:tc>
      </w:tr>
    </w:tbl>
    <w:p w:rsidR="00E25BAA" w:rsidRDefault="00E25BAA">
      <w:pPr>
        <w:spacing w:line="360" w:lineRule="auto"/>
        <w:rPr>
          <w:rFonts w:ascii="??" w:eastAsia="??" w:cs="??"/>
          <w:bCs/>
          <w:szCs w:val="21"/>
        </w:rPr>
      </w:pPr>
    </w:p>
    <w:p w:rsidR="00E25BAA" w:rsidRDefault="00E25BAA">
      <w:pPr>
        <w:adjustRightInd w:val="0"/>
        <w:snapToGrid w:val="0"/>
        <w:spacing w:line="360" w:lineRule="auto"/>
        <w:rPr>
          <w:rFonts w:ascii="??"/>
          <w:b/>
        </w:rPr>
      </w:pPr>
      <w:r>
        <w:rPr>
          <w:rFonts w:ascii="??" w:eastAsia="Times New Roman"/>
          <w:b/>
        </w:rPr>
        <w:t xml:space="preserve">2.4  </w:t>
      </w:r>
      <w:r>
        <w:rPr>
          <w:rFonts w:ascii="??" w:eastAsia="Times New Roman"/>
          <w:b/>
        </w:rPr>
        <w:t>项目建设需求</w:t>
      </w:r>
    </w:p>
    <w:p w:rsidR="00E25BAA" w:rsidRDefault="00E25BAA" w:rsidP="00B022B9">
      <w:pPr>
        <w:adjustRightInd w:val="0"/>
        <w:snapToGrid w:val="0"/>
        <w:spacing w:line="360" w:lineRule="auto"/>
        <w:ind w:firstLineChars="200" w:firstLine="31680"/>
        <w:rPr>
          <w:rFonts w:ascii="??"/>
        </w:rPr>
      </w:pPr>
      <w:r>
        <w:rPr>
          <w:rFonts w:ascii="??" w:eastAsia="Times New Roman"/>
        </w:rPr>
        <w:t>中标方需在签订合同后</w:t>
      </w:r>
      <w:r>
        <w:rPr>
          <w:rFonts w:ascii="??" w:eastAsia="Times New Roman"/>
          <w:b/>
        </w:rPr>
        <w:t xml:space="preserve">60 </w:t>
      </w:r>
      <w:r>
        <w:rPr>
          <w:rFonts w:ascii="宋体" w:hAnsi="宋体" w:cs="宋体" w:hint="eastAsia"/>
          <w:b/>
        </w:rPr>
        <w:t>天（日历日）</w:t>
      </w:r>
      <w:r>
        <w:rPr>
          <w:rFonts w:ascii="??" w:eastAsia="Times New Roman"/>
        </w:rPr>
        <w:t>完成项目的建设工作。</w:t>
      </w:r>
    </w:p>
    <w:p w:rsidR="00E25BAA" w:rsidRDefault="00E25BAA" w:rsidP="00B022B9">
      <w:pPr>
        <w:adjustRightInd w:val="0"/>
        <w:snapToGrid w:val="0"/>
        <w:spacing w:line="360" w:lineRule="auto"/>
        <w:ind w:firstLineChars="200" w:firstLine="31680"/>
        <w:rPr>
          <w:rFonts w:ascii="??"/>
        </w:rPr>
      </w:pPr>
      <w:r>
        <w:rPr>
          <w:rFonts w:ascii="??" w:eastAsia="Times New Roman"/>
        </w:rPr>
        <w:t>在项目无法按时建设完成时，中标方应及时向采购人汇报情况。采购人按照不同情况进行处理：</w:t>
      </w:r>
    </w:p>
    <w:p w:rsidR="00E25BAA" w:rsidRDefault="00E25BAA" w:rsidP="00B022B9">
      <w:pPr>
        <w:adjustRightInd w:val="0"/>
        <w:snapToGrid w:val="0"/>
        <w:spacing w:line="360" w:lineRule="auto"/>
        <w:ind w:firstLineChars="200" w:firstLine="31680"/>
        <w:rPr>
          <w:rFonts w:ascii="??"/>
        </w:rPr>
      </w:pPr>
      <w:r>
        <w:rPr>
          <w:rFonts w:ascii="??" w:eastAsia="Times New Roman"/>
        </w:rPr>
        <w:t>1</w:t>
      </w:r>
      <w:r>
        <w:rPr>
          <w:rFonts w:ascii="??" w:eastAsia="Times New Roman"/>
        </w:rPr>
        <w:t>）若项目原因，采购人将根据实际情况与相关的部门协商解决；</w:t>
      </w:r>
    </w:p>
    <w:p w:rsidR="00E25BAA" w:rsidRDefault="00E25BAA" w:rsidP="00B022B9">
      <w:pPr>
        <w:adjustRightInd w:val="0"/>
        <w:snapToGrid w:val="0"/>
        <w:spacing w:line="360" w:lineRule="auto"/>
        <w:ind w:firstLineChars="200" w:firstLine="31680"/>
        <w:rPr>
          <w:rFonts w:ascii="??"/>
        </w:rPr>
      </w:pPr>
      <w:r>
        <w:rPr>
          <w:rFonts w:ascii="??" w:eastAsia="Times New Roman"/>
        </w:rPr>
        <w:t>2</w:t>
      </w:r>
      <w:r>
        <w:rPr>
          <w:rFonts w:ascii="??" w:eastAsia="Times New Roman"/>
        </w:rPr>
        <w:t>）若中标方人为原因造成项目延期，所引起的一切后果，中标方负全部责任，采购人概不负责。</w:t>
      </w:r>
    </w:p>
    <w:p w:rsidR="00E25BAA" w:rsidRDefault="00E25BAA">
      <w:pPr>
        <w:adjustRightInd w:val="0"/>
        <w:snapToGrid w:val="0"/>
        <w:spacing w:line="360" w:lineRule="auto"/>
        <w:rPr>
          <w:rFonts w:ascii="??"/>
          <w:b/>
        </w:rPr>
      </w:pPr>
      <w:bookmarkStart w:id="4" w:name="_Toc487557473"/>
      <w:r>
        <w:rPr>
          <w:rFonts w:ascii="??" w:eastAsia="Times New Roman"/>
          <w:b/>
        </w:rPr>
        <w:t xml:space="preserve">2.4  </w:t>
      </w:r>
      <w:r>
        <w:rPr>
          <w:rFonts w:ascii="??" w:eastAsia="Times New Roman"/>
          <w:b/>
        </w:rPr>
        <w:t>设备使用需求</w:t>
      </w:r>
      <w:bookmarkEnd w:id="4"/>
    </w:p>
    <w:p w:rsidR="00E25BAA" w:rsidRDefault="00E25BAA" w:rsidP="00B022B9">
      <w:pPr>
        <w:adjustRightInd w:val="0"/>
        <w:snapToGrid w:val="0"/>
        <w:spacing w:line="360" w:lineRule="auto"/>
        <w:ind w:firstLineChars="200" w:firstLine="31680"/>
        <w:rPr>
          <w:rFonts w:ascii="??"/>
        </w:rPr>
      </w:pPr>
      <w:r>
        <w:rPr>
          <w:rFonts w:ascii="??" w:eastAsia="Times New Roman"/>
        </w:rPr>
        <w:t>项目建设期间，中标方对采购人提供的办公设备（计算机设备、办公桌椅、办公设施等）需妥当使用。如有缺失或损坏，应当赔偿。</w:t>
      </w:r>
    </w:p>
    <w:p w:rsidR="00E25BAA" w:rsidRDefault="00E25BAA">
      <w:pPr>
        <w:adjustRightInd w:val="0"/>
        <w:snapToGrid w:val="0"/>
        <w:spacing w:line="360" w:lineRule="auto"/>
        <w:rPr>
          <w:rFonts w:ascii="??"/>
          <w:b/>
          <w:color w:val="000000"/>
        </w:rPr>
      </w:pPr>
      <w:r>
        <w:rPr>
          <w:rFonts w:ascii="??" w:eastAsia="Times New Roman"/>
          <w:b/>
          <w:color w:val="000000"/>
        </w:rPr>
        <w:t xml:space="preserve">2.5 </w:t>
      </w:r>
      <w:r>
        <w:rPr>
          <w:rFonts w:ascii="??" w:eastAsia="Times New Roman"/>
          <w:b/>
          <w:color w:val="000000"/>
        </w:rPr>
        <w:t>售后服务需求</w:t>
      </w:r>
    </w:p>
    <w:p w:rsidR="00E25BAA" w:rsidRDefault="00E25BAA" w:rsidP="00B022B9">
      <w:pPr>
        <w:adjustRightInd w:val="0"/>
        <w:snapToGrid w:val="0"/>
        <w:spacing w:line="360" w:lineRule="auto"/>
        <w:ind w:firstLineChars="200" w:firstLine="31680"/>
        <w:rPr>
          <w:rFonts w:ascii="??"/>
        </w:rPr>
      </w:pPr>
      <w:r>
        <w:rPr>
          <w:rFonts w:ascii="??" w:eastAsia="Times New Roman"/>
          <w:color w:val="000000"/>
        </w:rPr>
        <w:t>项目建设完工之后的</w:t>
      </w:r>
      <w:r>
        <w:rPr>
          <w:rFonts w:ascii="??" w:eastAsia="Times New Roman"/>
          <w:color w:val="000000"/>
        </w:rPr>
        <w:t>3</w:t>
      </w:r>
      <w:r>
        <w:rPr>
          <w:rFonts w:ascii="??" w:eastAsia="Times New Roman"/>
          <w:color w:val="000000"/>
        </w:rPr>
        <w:t>年内，中标方应配合采购人的需要提供设备维护保养、技术问题解答等售后服务</w:t>
      </w:r>
      <w:r>
        <w:rPr>
          <w:rFonts w:ascii="??" w:eastAsia="Times New Roman"/>
        </w:rPr>
        <w:t>。</w:t>
      </w:r>
    </w:p>
    <w:p w:rsidR="00E25BAA" w:rsidRDefault="00E25BAA">
      <w:pPr>
        <w:adjustRightInd w:val="0"/>
        <w:snapToGrid w:val="0"/>
        <w:spacing w:line="360" w:lineRule="auto"/>
        <w:rPr>
          <w:rFonts w:ascii="??"/>
          <w:b/>
          <w:sz w:val="24"/>
        </w:rPr>
      </w:pPr>
      <w:bookmarkStart w:id="5" w:name="_Toc487557474"/>
      <w:r>
        <w:rPr>
          <w:rFonts w:ascii="??" w:eastAsia="Times New Roman"/>
          <w:b/>
          <w:sz w:val="24"/>
        </w:rPr>
        <w:t>3</w:t>
      </w:r>
      <w:r>
        <w:rPr>
          <w:rFonts w:ascii="??" w:eastAsia="Times New Roman"/>
          <w:b/>
          <w:sz w:val="24"/>
        </w:rPr>
        <w:t>．培训</w:t>
      </w:r>
      <w:bookmarkEnd w:id="5"/>
    </w:p>
    <w:p w:rsidR="00E25BAA" w:rsidRDefault="00E25BAA" w:rsidP="00B022B9">
      <w:pPr>
        <w:adjustRightInd w:val="0"/>
        <w:snapToGrid w:val="0"/>
        <w:spacing w:line="360" w:lineRule="auto"/>
        <w:ind w:firstLineChars="200" w:firstLine="31680"/>
        <w:rPr>
          <w:rFonts w:ascii="??"/>
        </w:rPr>
      </w:pPr>
      <w:r>
        <w:rPr>
          <w:rFonts w:ascii="??" w:eastAsia="Times New Roman"/>
        </w:rPr>
        <w:t>中标方提供业务方面培训，具体培训内容包括：系统</w:t>
      </w:r>
      <w:r>
        <w:rPr>
          <w:rFonts w:ascii="宋体" w:hAnsi="宋体" w:hint="eastAsia"/>
        </w:rPr>
        <w:t>原理、系统</w:t>
      </w:r>
      <w:r>
        <w:rPr>
          <w:rFonts w:ascii="??" w:eastAsia="Times New Roman"/>
        </w:rPr>
        <w:t>操作培训等。</w:t>
      </w:r>
    </w:p>
    <w:p w:rsidR="00E25BAA" w:rsidRDefault="00E25BAA" w:rsidP="00B022B9">
      <w:pPr>
        <w:adjustRightInd w:val="0"/>
        <w:snapToGrid w:val="0"/>
        <w:spacing w:line="360" w:lineRule="auto"/>
        <w:ind w:firstLineChars="300" w:firstLine="31680"/>
        <w:rPr>
          <w:rFonts w:ascii="??"/>
        </w:rPr>
      </w:pPr>
    </w:p>
    <w:p w:rsidR="00E25BAA" w:rsidRDefault="00E25BAA" w:rsidP="002239EB">
      <w:pPr>
        <w:pStyle w:val="30"/>
        <w:keepNext/>
        <w:keepLines/>
        <w:adjustRightInd w:val="0"/>
        <w:spacing w:beforeLines="100" w:afterLines="100" w:line="360" w:lineRule="auto"/>
        <w:outlineLvl w:val="1"/>
        <w:rPr>
          <w:rStyle w:val="3"/>
          <w:rFonts w:ascii="黑体" w:eastAsia="黑体" w:hAnsi="黑体" w:cs="宋体"/>
          <w:snapToGrid w:val="0"/>
          <w:sz w:val="32"/>
          <w:lang w:val="zh-TW" w:eastAsia="zh-TW"/>
        </w:rPr>
      </w:pPr>
      <w:bookmarkStart w:id="6" w:name="_Toc487557475"/>
      <w:r>
        <w:rPr>
          <w:rStyle w:val="3"/>
          <w:rFonts w:ascii="黑体" w:eastAsia="黑体" w:hAnsi="黑体" w:cs="宋体" w:hint="eastAsia"/>
          <w:b/>
          <w:snapToGrid w:val="0"/>
          <w:sz w:val="32"/>
          <w:lang w:val="zh-TW"/>
        </w:rPr>
        <w:t>三、</w:t>
      </w:r>
      <w:r>
        <w:rPr>
          <w:rStyle w:val="3"/>
          <w:rFonts w:ascii="黑体" w:eastAsia="黑体" w:hAnsi="黑体" w:cs="宋体" w:hint="eastAsia"/>
          <w:b/>
          <w:snapToGrid w:val="0"/>
          <w:sz w:val="32"/>
          <w:lang w:val="zh-TW" w:eastAsia="zh-TW"/>
        </w:rPr>
        <w:t>项目要求</w:t>
      </w:r>
      <w:bookmarkEnd w:id="6"/>
    </w:p>
    <w:p w:rsidR="00E25BAA" w:rsidRDefault="00E25BAA">
      <w:pPr>
        <w:pStyle w:val="BodyTextIndent3"/>
        <w:spacing w:line="360" w:lineRule="auto"/>
        <w:ind w:firstLineChars="0" w:firstLine="0"/>
      </w:pPr>
    </w:p>
    <w:p w:rsidR="00E25BAA" w:rsidRDefault="00E25BAA" w:rsidP="00B022B9">
      <w:pPr>
        <w:adjustRightInd w:val="0"/>
        <w:snapToGrid w:val="0"/>
        <w:spacing w:line="360" w:lineRule="auto"/>
        <w:ind w:firstLineChars="200" w:firstLine="31680"/>
        <w:rPr>
          <w:rFonts w:ascii="??"/>
        </w:rPr>
      </w:pPr>
      <w:r>
        <w:rPr>
          <w:rFonts w:ascii="??" w:eastAsia="Times New Roman"/>
        </w:rPr>
        <w:t>中标方必须根据采购人要求制定详细服务方案。服务方案包括：系统的</w:t>
      </w:r>
      <w:r>
        <w:rPr>
          <w:rFonts w:ascii="宋体" w:hAnsi="宋体" w:hint="eastAsia"/>
        </w:rPr>
        <w:t>技术</w:t>
      </w:r>
      <w:r>
        <w:rPr>
          <w:rFonts w:ascii="??" w:eastAsia="Times New Roman"/>
        </w:rPr>
        <w:t>方案、建设的方式、进度时间表、服务未尽事宜的处理方法等。</w:t>
      </w:r>
    </w:p>
    <w:p w:rsidR="00E25BAA" w:rsidRDefault="00E25BAA" w:rsidP="00B022B9">
      <w:pPr>
        <w:adjustRightInd w:val="0"/>
        <w:snapToGrid w:val="0"/>
        <w:spacing w:line="360" w:lineRule="auto"/>
        <w:ind w:firstLineChars="200" w:firstLine="31680"/>
        <w:rPr>
          <w:rFonts w:ascii="??"/>
        </w:rPr>
      </w:pPr>
      <w:r>
        <w:rPr>
          <w:rFonts w:ascii="??" w:eastAsia="Times New Roman"/>
        </w:rPr>
        <w:t>为保证项目的顺利实施，采购人将指定专职管理人员定期监管此项目建设进度。采购人管理人员对服务过程中的一切活动拥有最终决定权。中标方必须给予全面的支持和配合。</w:t>
      </w:r>
    </w:p>
    <w:p w:rsidR="00E25BAA" w:rsidRDefault="00E25BAA">
      <w:pPr>
        <w:adjustRightInd w:val="0"/>
        <w:snapToGrid w:val="0"/>
        <w:spacing w:line="360" w:lineRule="auto"/>
        <w:rPr>
          <w:rFonts w:ascii="??"/>
          <w:b/>
          <w:sz w:val="24"/>
        </w:rPr>
      </w:pPr>
      <w:bookmarkStart w:id="7" w:name="_Toc487557476"/>
    </w:p>
    <w:p w:rsidR="00E25BAA" w:rsidRDefault="00E25BAA">
      <w:pPr>
        <w:adjustRightInd w:val="0"/>
        <w:snapToGrid w:val="0"/>
        <w:spacing w:line="360" w:lineRule="auto"/>
        <w:rPr>
          <w:rFonts w:ascii="??"/>
          <w:b/>
          <w:sz w:val="24"/>
        </w:rPr>
      </w:pPr>
      <w:r>
        <w:rPr>
          <w:rFonts w:ascii="??" w:eastAsia="Times New Roman"/>
          <w:b/>
          <w:sz w:val="24"/>
        </w:rPr>
        <w:t>1</w:t>
      </w:r>
      <w:r>
        <w:rPr>
          <w:rFonts w:ascii="??" w:eastAsia="Times New Roman"/>
          <w:b/>
          <w:sz w:val="24"/>
        </w:rPr>
        <w:t>．对中标方的要求</w:t>
      </w:r>
      <w:bookmarkEnd w:id="7"/>
    </w:p>
    <w:p w:rsidR="00E25BAA" w:rsidRDefault="00E25BAA" w:rsidP="00B022B9">
      <w:pPr>
        <w:adjustRightInd w:val="0"/>
        <w:snapToGrid w:val="0"/>
        <w:spacing w:line="360" w:lineRule="auto"/>
        <w:ind w:firstLineChars="200" w:firstLine="31680"/>
        <w:rPr>
          <w:rFonts w:ascii="??"/>
        </w:rPr>
      </w:pPr>
      <w:r>
        <w:rPr>
          <w:rFonts w:ascii="??" w:eastAsia="Times New Roman"/>
        </w:rPr>
        <w:t>要求中标方证明具备建设</w:t>
      </w:r>
      <w:r>
        <w:rPr>
          <w:rFonts w:ascii="宋体" w:hAnsi="宋体" w:hint="eastAsia"/>
        </w:rPr>
        <w:t>智慧通行</w:t>
      </w:r>
      <w:r>
        <w:rPr>
          <w:rFonts w:ascii="??" w:eastAsia="Times New Roman"/>
        </w:rPr>
        <w:t>系统</w:t>
      </w:r>
      <w:r>
        <w:rPr>
          <w:rFonts w:ascii="宋体" w:hAnsi="宋体" w:hint="eastAsia"/>
        </w:rPr>
        <w:t>项目</w:t>
      </w:r>
      <w:r>
        <w:rPr>
          <w:rFonts w:ascii="??" w:eastAsia="Times New Roman"/>
        </w:rPr>
        <w:t>的能力，保证该项目能够成功实施。</w:t>
      </w:r>
    </w:p>
    <w:p w:rsidR="00E25BAA" w:rsidRDefault="00E25BAA">
      <w:pPr>
        <w:adjustRightInd w:val="0"/>
        <w:snapToGrid w:val="0"/>
        <w:spacing w:line="360" w:lineRule="auto"/>
        <w:rPr>
          <w:rFonts w:ascii="??"/>
          <w:b/>
        </w:rPr>
      </w:pPr>
      <w:bookmarkStart w:id="8" w:name="_Toc487557477"/>
      <w:r>
        <w:rPr>
          <w:rFonts w:ascii="??" w:eastAsia="Times New Roman"/>
          <w:b/>
        </w:rPr>
        <w:t xml:space="preserve">1.1  </w:t>
      </w:r>
      <w:r>
        <w:rPr>
          <w:rFonts w:ascii="??" w:eastAsia="Times New Roman"/>
          <w:b/>
        </w:rPr>
        <w:t>公司资质说明</w:t>
      </w:r>
      <w:bookmarkEnd w:id="8"/>
    </w:p>
    <w:p w:rsidR="00E25BAA" w:rsidRDefault="00E25BAA" w:rsidP="00B022B9">
      <w:pPr>
        <w:adjustRightInd w:val="0"/>
        <w:snapToGrid w:val="0"/>
        <w:spacing w:line="360" w:lineRule="auto"/>
        <w:ind w:firstLineChars="200" w:firstLine="31680"/>
        <w:rPr>
          <w:rFonts w:ascii="??"/>
        </w:rPr>
      </w:pPr>
      <w:r>
        <w:rPr>
          <w:rFonts w:ascii="??" w:eastAsia="Times New Roman"/>
        </w:rPr>
        <w:t>（</w:t>
      </w:r>
      <w:r>
        <w:rPr>
          <w:rFonts w:ascii="??" w:eastAsia="Times New Roman"/>
        </w:rPr>
        <w:t>1</w:t>
      </w:r>
      <w:r>
        <w:rPr>
          <w:rFonts w:ascii="??" w:eastAsia="Times New Roman"/>
        </w:rPr>
        <w:t>）本项目要求中标方具有良好的项目建设能力，在本市有固定的经营场所；</w:t>
      </w:r>
    </w:p>
    <w:p w:rsidR="00E25BAA" w:rsidRDefault="00E25BAA" w:rsidP="00B022B9">
      <w:pPr>
        <w:adjustRightInd w:val="0"/>
        <w:snapToGrid w:val="0"/>
        <w:spacing w:line="360" w:lineRule="auto"/>
        <w:ind w:leftChars="202" w:left="31680" w:hangingChars="270" w:firstLine="31680"/>
        <w:rPr>
          <w:rFonts w:ascii="??"/>
        </w:rPr>
      </w:pPr>
      <w:r>
        <w:rPr>
          <w:rFonts w:ascii="??" w:eastAsia="Times New Roman"/>
        </w:rPr>
        <w:t>（</w:t>
      </w:r>
      <w:r>
        <w:rPr>
          <w:rFonts w:ascii="??" w:eastAsia="Times New Roman"/>
        </w:rPr>
        <w:t>2</w:t>
      </w:r>
      <w:r>
        <w:rPr>
          <w:rFonts w:ascii="??" w:eastAsia="Times New Roman"/>
        </w:rPr>
        <w:t>）本项目要求中标方需提供专门从事建设工作者至少</w:t>
      </w:r>
      <w:r>
        <w:rPr>
          <w:rFonts w:ascii="??" w:eastAsia="Times New Roman"/>
        </w:rPr>
        <w:t>3</w:t>
      </w:r>
      <w:r>
        <w:rPr>
          <w:rFonts w:ascii="??" w:eastAsia="Times New Roman"/>
        </w:rPr>
        <w:t>人同时从事本项目；</w:t>
      </w:r>
    </w:p>
    <w:p w:rsidR="00E25BAA" w:rsidRDefault="00E25BAA" w:rsidP="00B022B9">
      <w:pPr>
        <w:adjustRightInd w:val="0"/>
        <w:snapToGrid w:val="0"/>
        <w:spacing w:line="360" w:lineRule="auto"/>
        <w:ind w:leftChars="202" w:left="31680" w:hangingChars="270" w:firstLine="31680"/>
        <w:rPr>
          <w:rFonts w:ascii="??"/>
        </w:rPr>
      </w:pPr>
      <w:r>
        <w:rPr>
          <w:rFonts w:ascii="??" w:eastAsia="Times New Roman"/>
        </w:rPr>
        <w:t>（</w:t>
      </w:r>
      <w:r>
        <w:rPr>
          <w:rFonts w:ascii="??" w:eastAsia="Times New Roman"/>
        </w:rPr>
        <w:t>3</w:t>
      </w:r>
      <w:r>
        <w:rPr>
          <w:rFonts w:ascii="??" w:eastAsia="Times New Roman"/>
        </w:rPr>
        <w:t>）本招标说明书的中标方必须保证项目参与人员能够服从深圳市税务局项目实施的安排，具备专业的服务精神和技术水平。</w:t>
      </w:r>
    </w:p>
    <w:p w:rsidR="00E25BAA" w:rsidRDefault="00E25BAA" w:rsidP="00B022B9">
      <w:pPr>
        <w:adjustRightInd w:val="0"/>
        <w:snapToGrid w:val="0"/>
        <w:spacing w:line="360" w:lineRule="auto"/>
        <w:ind w:leftChars="202" w:left="31680" w:hangingChars="270" w:firstLine="31680"/>
        <w:rPr>
          <w:rFonts w:ascii="??"/>
        </w:rPr>
      </w:pPr>
      <w:r>
        <w:rPr>
          <w:rFonts w:ascii="??" w:eastAsia="Times New Roman"/>
        </w:rPr>
        <w:t>（</w:t>
      </w:r>
      <w:r>
        <w:rPr>
          <w:rFonts w:ascii="??" w:eastAsia="Times New Roman"/>
        </w:rPr>
        <w:t>4</w:t>
      </w:r>
      <w:r>
        <w:rPr>
          <w:rFonts w:ascii="??" w:eastAsia="Times New Roman"/>
        </w:rPr>
        <w:t>）本项目要求中标的中标方在正式开展建设工作前，需提供计划项目参与人员的姓名、背景情况，并保证在项目实施过程中，这些人员能够参与本项目并在本项目完成前不安排与本项目实施冲突的工作。如果发生人员变动，必须保证后续人员具有同等的资质和能力。</w:t>
      </w:r>
    </w:p>
    <w:p w:rsidR="00E25BAA" w:rsidRDefault="00E25BAA">
      <w:pPr>
        <w:adjustRightInd w:val="0"/>
        <w:snapToGrid w:val="0"/>
        <w:spacing w:line="360" w:lineRule="auto"/>
        <w:rPr>
          <w:rFonts w:ascii="??"/>
          <w:b/>
        </w:rPr>
      </w:pPr>
      <w:bookmarkStart w:id="9" w:name="_Toc487557478"/>
      <w:r>
        <w:rPr>
          <w:rFonts w:ascii="??" w:eastAsia="Times New Roman"/>
          <w:b/>
        </w:rPr>
        <w:t xml:space="preserve">1.2   </w:t>
      </w:r>
      <w:r>
        <w:rPr>
          <w:rFonts w:ascii="??" w:eastAsia="Times New Roman"/>
          <w:b/>
        </w:rPr>
        <w:t>项目建设服务管理要求</w:t>
      </w:r>
      <w:bookmarkEnd w:id="9"/>
    </w:p>
    <w:p w:rsidR="00E25BAA" w:rsidRDefault="00E25BAA" w:rsidP="00B022B9">
      <w:pPr>
        <w:adjustRightInd w:val="0"/>
        <w:snapToGrid w:val="0"/>
        <w:spacing w:line="360" w:lineRule="auto"/>
        <w:ind w:leftChars="202" w:left="31680" w:hangingChars="270" w:firstLine="31680"/>
        <w:rPr>
          <w:rFonts w:ascii="??"/>
        </w:rPr>
      </w:pPr>
      <w:bookmarkStart w:id="10" w:name="_Toc487557480"/>
      <w:r>
        <w:rPr>
          <w:rFonts w:ascii="??" w:eastAsia="Times New Roman"/>
        </w:rPr>
        <w:t>（</w:t>
      </w:r>
      <w:r>
        <w:rPr>
          <w:rFonts w:ascii="??" w:eastAsia="Times New Roman"/>
        </w:rPr>
        <w:t>1</w:t>
      </w:r>
      <w:r>
        <w:rPr>
          <w:rFonts w:ascii="??" w:eastAsia="Times New Roman"/>
        </w:rPr>
        <w:t>）中标方需为服务人员办理工作证（或现场出入证），证件样式由采购人统一确定，相关费用由中标方承担。</w:t>
      </w:r>
    </w:p>
    <w:p w:rsidR="00E25BAA" w:rsidRDefault="00E25BAA" w:rsidP="00B022B9">
      <w:pPr>
        <w:adjustRightInd w:val="0"/>
        <w:snapToGrid w:val="0"/>
        <w:spacing w:line="360" w:lineRule="auto"/>
        <w:ind w:leftChars="202" w:left="31680" w:hangingChars="270" w:firstLine="31680"/>
        <w:rPr>
          <w:rFonts w:ascii="??"/>
        </w:rPr>
      </w:pPr>
      <w:r>
        <w:rPr>
          <w:rFonts w:ascii="??" w:eastAsia="Times New Roman"/>
        </w:rPr>
        <w:t>（</w:t>
      </w:r>
      <w:r>
        <w:rPr>
          <w:rFonts w:ascii="??" w:eastAsia="Times New Roman"/>
        </w:rPr>
        <w:t>2</w:t>
      </w:r>
      <w:r>
        <w:rPr>
          <w:rFonts w:ascii="??" w:eastAsia="Times New Roman"/>
        </w:rPr>
        <w:t>）项目建设期间，服务人员需严格按照采购人要求佩戴工作证，未按要求佩戴工作证的外包服务人员不得进入工作场所。</w:t>
      </w:r>
    </w:p>
    <w:p w:rsidR="00E25BAA" w:rsidRDefault="00E25BAA" w:rsidP="00B022B9">
      <w:pPr>
        <w:adjustRightInd w:val="0"/>
        <w:snapToGrid w:val="0"/>
        <w:spacing w:line="360" w:lineRule="auto"/>
        <w:ind w:leftChars="202" w:left="31680" w:hangingChars="270" w:firstLine="31680"/>
        <w:rPr>
          <w:rFonts w:ascii="??"/>
        </w:rPr>
      </w:pPr>
      <w:r>
        <w:rPr>
          <w:rFonts w:ascii="??" w:eastAsia="Times New Roman"/>
        </w:rPr>
        <w:t>（</w:t>
      </w:r>
      <w:r>
        <w:rPr>
          <w:rFonts w:ascii="??" w:eastAsia="Times New Roman"/>
        </w:rPr>
        <w:t>3</w:t>
      </w:r>
      <w:r>
        <w:rPr>
          <w:rFonts w:ascii="??" w:eastAsia="Times New Roman"/>
        </w:rPr>
        <w:t>）项目建设期间，如中标方需加班完成建设工作，应提前与采购人协商。</w:t>
      </w:r>
    </w:p>
    <w:p w:rsidR="00E25BAA" w:rsidRDefault="00E25BAA" w:rsidP="00B022B9">
      <w:pPr>
        <w:adjustRightInd w:val="0"/>
        <w:snapToGrid w:val="0"/>
        <w:spacing w:line="360" w:lineRule="auto"/>
        <w:ind w:leftChars="202" w:left="31680" w:hangingChars="270" w:firstLine="31680"/>
        <w:rPr>
          <w:rFonts w:ascii="??"/>
        </w:rPr>
      </w:pPr>
      <w:r>
        <w:rPr>
          <w:rFonts w:ascii="??" w:eastAsia="Times New Roman"/>
        </w:rPr>
        <w:t>（</w:t>
      </w:r>
      <w:r>
        <w:rPr>
          <w:rFonts w:ascii="??" w:eastAsia="Times New Roman"/>
        </w:rPr>
        <w:t>4</w:t>
      </w:r>
      <w:r>
        <w:rPr>
          <w:rFonts w:ascii="??" w:eastAsia="Times New Roman"/>
        </w:rPr>
        <w:t>）项目建设期间，中标方需自行管理服务人员。因中标方原因导致服务人员无法享受劳动关系待遇而引起的争议，均由中标方自行处理，采购人不承担任何义务和责任。</w:t>
      </w:r>
      <w:bookmarkEnd w:id="10"/>
    </w:p>
    <w:p w:rsidR="00E25BAA" w:rsidRDefault="00E25BAA">
      <w:pPr>
        <w:adjustRightInd w:val="0"/>
        <w:snapToGrid w:val="0"/>
        <w:spacing w:line="360" w:lineRule="auto"/>
        <w:rPr>
          <w:rFonts w:ascii="??"/>
          <w:b/>
          <w:sz w:val="24"/>
        </w:rPr>
      </w:pPr>
      <w:r>
        <w:rPr>
          <w:rFonts w:ascii="??" w:eastAsia="Times New Roman"/>
          <w:b/>
          <w:sz w:val="24"/>
        </w:rPr>
        <w:t>2</w:t>
      </w:r>
      <w:r>
        <w:rPr>
          <w:rFonts w:ascii="??" w:eastAsia="Times New Roman"/>
          <w:b/>
          <w:sz w:val="24"/>
        </w:rPr>
        <w:t>．安全保密要求</w:t>
      </w:r>
    </w:p>
    <w:p w:rsidR="00E25BAA" w:rsidRDefault="00E25BAA" w:rsidP="00B022B9">
      <w:pPr>
        <w:adjustRightInd w:val="0"/>
        <w:snapToGrid w:val="0"/>
        <w:spacing w:line="360" w:lineRule="auto"/>
        <w:ind w:firstLineChars="200" w:firstLine="31680"/>
        <w:rPr>
          <w:rFonts w:ascii="??"/>
        </w:rPr>
      </w:pPr>
      <w:r>
        <w:rPr>
          <w:rFonts w:ascii="??" w:eastAsia="Times New Roman"/>
        </w:rPr>
        <w:t xml:space="preserve">2.1  </w:t>
      </w:r>
      <w:r>
        <w:rPr>
          <w:rFonts w:ascii="??" w:eastAsia="Times New Roman"/>
        </w:rPr>
        <w:t>中标方及其工作人员必须与国家税务总局深圳市税务局签订保密协议、保密承诺书。</w:t>
      </w:r>
    </w:p>
    <w:p w:rsidR="00E25BAA" w:rsidRDefault="00E25BAA" w:rsidP="00B022B9">
      <w:pPr>
        <w:adjustRightInd w:val="0"/>
        <w:snapToGrid w:val="0"/>
        <w:spacing w:line="360" w:lineRule="auto"/>
        <w:ind w:firstLineChars="200" w:firstLine="31680"/>
        <w:rPr>
          <w:rFonts w:ascii="??"/>
        </w:rPr>
      </w:pPr>
      <w:r>
        <w:rPr>
          <w:rFonts w:ascii="??" w:eastAsia="Times New Roman"/>
        </w:rPr>
        <w:t xml:space="preserve">2.2  </w:t>
      </w:r>
      <w:r>
        <w:rPr>
          <w:rFonts w:ascii="??" w:eastAsia="Times New Roman"/>
        </w:rPr>
        <w:t>中标方及其工作人员必须遵守国家税务总局深圳市税务局信息安全和保密规定，不得对相关资料进行复制、复印、照相、摄像，等违规操作；不得将涉密资料带出工作场所。</w:t>
      </w:r>
    </w:p>
    <w:p w:rsidR="00E25BAA" w:rsidRDefault="00E25BAA" w:rsidP="00B022B9">
      <w:pPr>
        <w:adjustRightInd w:val="0"/>
        <w:snapToGrid w:val="0"/>
        <w:spacing w:line="360" w:lineRule="auto"/>
        <w:ind w:firstLineChars="200" w:firstLine="31680"/>
        <w:rPr>
          <w:rFonts w:ascii="??" w:eastAsia="Times New Roman"/>
        </w:rPr>
      </w:pPr>
      <w:r>
        <w:rPr>
          <w:rFonts w:ascii="??" w:eastAsia="Times New Roman"/>
        </w:rPr>
        <w:t xml:space="preserve">2.3  </w:t>
      </w:r>
      <w:r>
        <w:rPr>
          <w:rFonts w:ascii="??" w:eastAsia="Times New Roman"/>
        </w:rPr>
        <w:t>因中标方或其工作人员责任造成安全或保密事故的，应根据国家相关法律法规和国家税务总局深圳市税务局相关规定，追究中标方及相关工作人员的责任。</w:t>
      </w:r>
    </w:p>
    <w:p w:rsidR="00E25BAA" w:rsidRPr="00C76394" w:rsidRDefault="00E25BAA">
      <w:pPr>
        <w:widowControl/>
        <w:jc w:val="left"/>
        <w:rPr>
          <w:rFonts w:ascii="??"/>
        </w:rPr>
      </w:pPr>
    </w:p>
    <w:p w:rsidR="00E25BAA" w:rsidRDefault="00E25BAA" w:rsidP="00C76394">
      <w:pPr>
        <w:adjustRightInd w:val="0"/>
        <w:snapToGrid w:val="0"/>
        <w:spacing w:line="360" w:lineRule="auto"/>
        <w:rPr>
          <w:rFonts w:ascii="??"/>
        </w:rPr>
        <w:sectPr w:rsidR="00E25BAA">
          <w:pgSz w:w="11906" w:h="16838"/>
          <w:pgMar w:top="1440" w:right="1800" w:bottom="1440" w:left="1800" w:header="851" w:footer="850" w:gutter="0"/>
          <w:cols w:space="425"/>
          <w:docGrid w:type="lines" w:linePitch="312"/>
        </w:sectPr>
      </w:pPr>
    </w:p>
    <w:p w:rsidR="00E25BAA" w:rsidRDefault="00E25BAA">
      <w:pPr>
        <w:spacing w:line="360" w:lineRule="auto"/>
        <w:rPr>
          <w:rFonts w:ascii="??" w:eastAsia="??" w:cs="??"/>
          <w:bCs/>
          <w:szCs w:val="21"/>
        </w:rPr>
      </w:pPr>
    </w:p>
    <w:p w:rsidR="00E25BAA" w:rsidRDefault="00E25BAA" w:rsidP="002239EB">
      <w:pPr>
        <w:pStyle w:val="30"/>
        <w:keepNext/>
        <w:keepLines/>
        <w:adjustRightInd w:val="0"/>
        <w:spacing w:beforeLines="100" w:afterLines="100" w:line="360" w:lineRule="auto"/>
        <w:outlineLvl w:val="1"/>
        <w:rPr>
          <w:rStyle w:val="3"/>
          <w:rFonts w:ascii="黑体" w:eastAsia="黑体" w:hAnsi="黑体" w:cs="宋体"/>
          <w:b/>
          <w:snapToGrid w:val="0"/>
          <w:sz w:val="32"/>
          <w:szCs w:val="32"/>
          <w:lang w:val="zh-TW" w:eastAsia="zh-TW"/>
        </w:rPr>
      </w:pPr>
      <w:r>
        <w:rPr>
          <w:rStyle w:val="3"/>
          <w:rFonts w:ascii="黑体" w:eastAsia="黑体" w:hAnsi="黑体" w:cs="宋体" w:hint="eastAsia"/>
          <w:b/>
          <w:snapToGrid w:val="0"/>
          <w:sz w:val="32"/>
          <w:lang w:val="zh-TW"/>
        </w:rPr>
        <w:t>四、</w:t>
      </w:r>
      <w:r>
        <w:rPr>
          <w:rStyle w:val="3"/>
          <w:rFonts w:ascii="黑体" w:eastAsia="黑体" w:hAnsi="黑体" w:cs="宋体"/>
          <w:b/>
          <w:snapToGrid w:val="0"/>
          <w:sz w:val="32"/>
          <w:lang w:val="zh-TW"/>
        </w:rPr>
        <w:t xml:space="preserve"> </w:t>
      </w:r>
      <w:r>
        <w:rPr>
          <w:rStyle w:val="3"/>
          <w:rFonts w:ascii="黑体" w:eastAsia="黑体" w:hAnsi="黑体" w:cs="宋体" w:hint="eastAsia"/>
          <w:b/>
          <w:snapToGrid w:val="0"/>
          <w:sz w:val="32"/>
          <w:lang w:val="zh-TW" w:eastAsia="zh-TW"/>
        </w:rPr>
        <w:t>配置清单及报价单</w:t>
      </w:r>
    </w:p>
    <w:p w:rsidR="00E25BAA" w:rsidRDefault="00E25BAA"/>
    <w:tbl>
      <w:tblPr>
        <w:tblW w:w="5000" w:type="pct"/>
        <w:tblLook w:val="00A0"/>
      </w:tblPr>
      <w:tblGrid>
        <w:gridCol w:w="618"/>
        <w:gridCol w:w="2416"/>
        <w:gridCol w:w="755"/>
        <w:gridCol w:w="824"/>
        <w:gridCol w:w="893"/>
        <w:gridCol w:w="618"/>
        <w:gridCol w:w="618"/>
        <w:gridCol w:w="1228"/>
        <w:gridCol w:w="1221"/>
      </w:tblGrid>
      <w:tr w:rsidR="00E25BAA">
        <w:trPr>
          <w:trHeight w:val="499"/>
        </w:trPr>
        <w:tc>
          <w:tcPr>
            <w:tcW w:w="336" w:type="pct"/>
            <w:tcBorders>
              <w:top w:val="single" w:sz="4" w:space="0" w:color="auto"/>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序号</w:t>
            </w:r>
          </w:p>
        </w:tc>
        <w:tc>
          <w:tcPr>
            <w:tcW w:w="1314"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名称</w:t>
            </w:r>
          </w:p>
        </w:tc>
        <w:tc>
          <w:tcPr>
            <w:tcW w:w="411"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品牌</w:t>
            </w:r>
          </w:p>
        </w:tc>
        <w:tc>
          <w:tcPr>
            <w:tcW w:w="449"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型号</w:t>
            </w:r>
          </w:p>
        </w:tc>
        <w:tc>
          <w:tcPr>
            <w:tcW w:w="486"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规格</w:t>
            </w:r>
          </w:p>
        </w:tc>
        <w:tc>
          <w:tcPr>
            <w:tcW w:w="336"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数量</w:t>
            </w:r>
          </w:p>
        </w:tc>
        <w:tc>
          <w:tcPr>
            <w:tcW w:w="336"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单位</w:t>
            </w:r>
          </w:p>
        </w:tc>
        <w:tc>
          <w:tcPr>
            <w:tcW w:w="667"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单价（元）</w:t>
            </w:r>
          </w:p>
        </w:tc>
        <w:tc>
          <w:tcPr>
            <w:tcW w:w="664"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合价（元）</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一</w:t>
            </w:r>
          </w:p>
        </w:tc>
        <w:tc>
          <w:tcPr>
            <w:tcW w:w="1314"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b/>
                <w:bCs/>
                <w:color w:val="000000"/>
                <w:kern w:val="0"/>
                <w:sz w:val="20"/>
                <w:szCs w:val="20"/>
              </w:rPr>
            </w:pPr>
            <w:r>
              <w:rPr>
                <w:rFonts w:ascii="宋体" w:hAnsi="宋体" w:cs="宋体" w:hint="eastAsia"/>
                <w:b/>
                <w:bCs/>
                <w:color w:val="000000"/>
                <w:kern w:val="0"/>
                <w:sz w:val="20"/>
                <w:szCs w:val="20"/>
              </w:rPr>
              <w:t>前端设备</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667"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1314"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人脸识别终端（闸机版）</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台</w:t>
            </w:r>
          </w:p>
        </w:tc>
        <w:tc>
          <w:tcPr>
            <w:tcW w:w="667"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1314"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人脸识别终端（壁挂版）</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5</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台</w:t>
            </w:r>
          </w:p>
        </w:tc>
        <w:tc>
          <w:tcPr>
            <w:tcW w:w="667"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1314"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人行通道闸机（双机芯）</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4</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套</w:t>
            </w:r>
          </w:p>
        </w:tc>
        <w:tc>
          <w:tcPr>
            <w:tcW w:w="667"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1314"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人行通道闸机（单机芯）</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4</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套</w:t>
            </w:r>
          </w:p>
        </w:tc>
        <w:tc>
          <w:tcPr>
            <w:tcW w:w="667"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二</w:t>
            </w:r>
          </w:p>
        </w:tc>
        <w:tc>
          <w:tcPr>
            <w:tcW w:w="1314"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b/>
                <w:bCs/>
                <w:color w:val="000000"/>
                <w:kern w:val="0"/>
                <w:sz w:val="20"/>
                <w:szCs w:val="20"/>
              </w:rPr>
            </w:pPr>
            <w:r>
              <w:rPr>
                <w:rFonts w:ascii="宋体" w:hAnsi="宋体" w:cs="宋体" w:hint="eastAsia"/>
                <w:b/>
                <w:bCs/>
                <w:color w:val="000000"/>
                <w:kern w:val="0"/>
                <w:sz w:val="20"/>
                <w:szCs w:val="20"/>
              </w:rPr>
              <w:t>后台部分</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667"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2.1</w:t>
            </w:r>
          </w:p>
        </w:tc>
        <w:tc>
          <w:tcPr>
            <w:tcW w:w="1314"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门禁业务管理一体化引擎</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套</w:t>
            </w:r>
          </w:p>
        </w:tc>
        <w:tc>
          <w:tcPr>
            <w:tcW w:w="667" w:type="pct"/>
            <w:tcBorders>
              <w:top w:val="nil"/>
              <w:left w:val="nil"/>
              <w:bottom w:val="single" w:sz="4" w:space="0" w:color="auto"/>
              <w:right w:val="single" w:sz="4" w:space="0" w:color="auto"/>
            </w:tcBorders>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1314"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访客管理模块（</w:t>
            </w:r>
            <w:r>
              <w:rPr>
                <w:rFonts w:ascii="宋体" w:hAnsi="宋体" w:cs="宋体"/>
                <w:color w:val="000000"/>
                <w:kern w:val="0"/>
                <w:sz w:val="20"/>
                <w:szCs w:val="20"/>
              </w:rPr>
              <w:t>H5</w:t>
            </w:r>
            <w:r>
              <w:rPr>
                <w:rFonts w:ascii="宋体" w:hAnsi="宋体" w:cs="宋体" w:hint="eastAsia"/>
                <w:color w:val="000000"/>
                <w:kern w:val="0"/>
                <w:sz w:val="20"/>
                <w:szCs w:val="20"/>
              </w:rPr>
              <w:t>）</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套</w:t>
            </w:r>
          </w:p>
        </w:tc>
        <w:tc>
          <w:tcPr>
            <w:tcW w:w="667" w:type="pct"/>
            <w:tcBorders>
              <w:top w:val="nil"/>
              <w:left w:val="nil"/>
              <w:bottom w:val="single" w:sz="4" w:space="0" w:color="auto"/>
              <w:right w:val="single" w:sz="4" w:space="0" w:color="auto"/>
            </w:tcBorders>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三</w:t>
            </w:r>
          </w:p>
        </w:tc>
        <w:tc>
          <w:tcPr>
            <w:tcW w:w="1314"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b/>
                <w:bCs/>
                <w:color w:val="000000"/>
                <w:kern w:val="0"/>
                <w:sz w:val="20"/>
                <w:szCs w:val="20"/>
              </w:rPr>
            </w:pPr>
            <w:r>
              <w:rPr>
                <w:rFonts w:ascii="宋体" w:hAnsi="宋体" w:cs="宋体" w:hint="eastAsia"/>
                <w:b/>
                <w:bCs/>
                <w:color w:val="000000"/>
                <w:kern w:val="0"/>
                <w:sz w:val="20"/>
                <w:szCs w:val="20"/>
              </w:rPr>
              <w:t>工程服务</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667"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1314"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人脸识别设备安装及调试</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项</w:t>
            </w:r>
          </w:p>
        </w:tc>
        <w:tc>
          <w:tcPr>
            <w:tcW w:w="667"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314"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闸机安装及调试</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8</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套</w:t>
            </w:r>
          </w:p>
        </w:tc>
        <w:tc>
          <w:tcPr>
            <w:tcW w:w="667"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3.3</w:t>
            </w:r>
          </w:p>
        </w:tc>
        <w:tc>
          <w:tcPr>
            <w:tcW w:w="1314"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可拆卸铝纹底板</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6</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通道</w:t>
            </w:r>
          </w:p>
        </w:tc>
        <w:tc>
          <w:tcPr>
            <w:tcW w:w="667"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3.4</w:t>
            </w:r>
          </w:p>
        </w:tc>
        <w:tc>
          <w:tcPr>
            <w:tcW w:w="1314"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技术支持（提供标准</w:t>
            </w:r>
            <w:r>
              <w:rPr>
                <w:rFonts w:ascii="宋体" w:hAnsi="宋体" w:cs="宋体"/>
                <w:color w:val="000000"/>
                <w:kern w:val="0"/>
                <w:sz w:val="20"/>
                <w:szCs w:val="20"/>
              </w:rPr>
              <w:t>API</w:t>
            </w:r>
            <w:r>
              <w:rPr>
                <w:rFonts w:ascii="宋体" w:hAnsi="宋体" w:cs="宋体" w:hint="eastAsia"/>
                <w:color w:val="000000"/>
                <w:kern w:val="0"/>
                <w:sz w:val="20"/>
                <w:szCs w:val="20"/>
              </w:rPr>
              <w:t>接口）</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项</w:t>
            </w:r>
          </w:p>
        </w:tc>
        <w:tc>
          <w:tcPr>
            <w:tcW w:w="667"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1314"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维保</w:t>
            </w:r>
          </w:p>
        </w:tc>
        <w:tc>
          <w:tcPr>
            <w:tcW w:w="411"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4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48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3</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 w:val="20"/>
                <w:szCs w:val="20"/>
              </w:rPr>
            </w:pPr>
            <w:r>
              <w:rPr>
                <w:rFonts w:ascii="宋体" w:hAnsi="宋体" w:cs="宋体" w:hint="eastAsia"/>
                <w:color w:val="000000"/>
                <w:kern w:val="0"/>
                <w:sz w:val="20"/>
                <w:szCs w:val="20"/>
              </w:rPr>
              <w:t>年</w:t>
            </w:r>
          </w:p>
        </w:tc>
        <w:tc>
          <w:tcPr>
            <w:tcW w:w="667"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 w:val="20"/>
                <w:szCs w:val="20"/>
              </w:rPr>
            </w:pPr>
            <w:r>
              <w:rPr>
                <w:rFonts w:ascii="宋体" w:hAnsi="宋体" w:cs="宋体" w:hint="eastAsia"/>
                <w:kern w:val="0"/>
                <w:sz w:val="20"/>
                <w:szCs w:val="20"/>
              </w:rPr>
              <w:t xml:space="preserve">　</w:t>
            </w:r>
          </w:p>
        </w:tc>
      </w:tr>
      <w:tr w:rsidR="00E25BAA">
        <w:trPr>
          <w:trHeight w:val="499"/>
        </w:trPr>
        <w:tc>
          <w:tcPr>
            <w:tcW w:w="4336" w:type="pct"/>
            <w:gridSpan w:val="8"/>
            <w:tcBorders>
              <w:top w:val="single" w:sz="4" w:space="0" w:color="auto"/>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合计总价：小写大写</w:t>
            </w:r>
            <w:r>
              <w:rPr>
                <w:rFonts w:ascii="宋体" w:hAnsi="宋体" w:cs="宋体"/>
                <w:b/>
                <w:bCs/>
                <w:color w:val="000000"/>
                <w:kern w:val="0"/>
                <w:sz w:val="20"/>
                <w:szCs w:val="20"/>
              </w:rPr>
              <w:t xml:space="preserve"> </w:t>
            </w:r>
          </w:p>
        </w:tc>
        <w:tc>
          <w:tcPr>
            <w:tcW w:w="664"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b/>
                <w:bCs/>
                <w:color w:val="000000"/>
                <w:kern w:val="0"/>
                <w:sz w:val="20"/>
                <w:szCs w:val="20"/>
              </w:rPr>
            </w:pPr>
            <w:r>
              <w:rPr>
                <w:rFonts w:ascii="宋体" w:hAnsi="宋体" w:cs="宋体"/>
                <w:b/>
                <w:bCs/>
                <w:color w:val="000000"/>
                <w:kern w:val="0"/>
                <w:sz w:val="20"/>
                <w:szCs w:val="20"/>
              </w:rPr>
              <w:t xml:space="preserve">0.00 </w:t>
            </w:r>
          </w:p>
        </w:tc>
      </w:tr>
    </w:tbl>
    <w:p w:rsidR="00E25BAA" w:rsidRDefault="00E25BAA">
      <w:pPr>
        <w:widowControl/>
        <w:jc w:val="center"/>
        <w:rPr>
          <w:rFonts w:ascii="宋体" w:cs="宋体"/>
          <w:color w:val="000000"/>
          <w:kern w:val="0"/>
          <w:sz w:val="20"/>
          <w:szCs w:val="20"/>
        </w:rPr>
      </w:pPr>
    </w:p>
    <w:p w:rsidR="00E25BAA" w:rsidRDefault="00E25BAA">
      <w:pPr>
        <w:widowControl/>
        <w:jc w:val="center"/>
        <w:rPr>
          <w:rFonts w:ascii="宋体" w:cs="宋体"/>
          <w:color w:val="000000"/>
          <w:kern w:val="0"/>
          <w:sz w:val="20"/>
          <w:szCs w:val="20"/>
        </w:rPr>
      </w:pPr>
    </w:p>
    <w:p w:rsidR="00E25BAA" w:rsidRDefault="00E25BAA">
      <w:pPr>
        <w:widowControl/>
        <w:jc w:val="center"/>
        <w:rPr>
          <w:rFonts w:ascii="宋体" w:cs="宋体"/>
          <w:color w:val="000000"/>
          <w:kern w:val="0"/>
          <w:sz w:val="20"/>
          <w:szCs w:val="20"/>
        </w:rPr>
        <w:sectPr w:rsidR="00E25BAA">
          <w:pgSz w:w="11906" w:h="16838"/>
          <w:pgMar w:top="1440" w:right="1134" w:bottom="1440" w:left="1797" w:header="851" w:footer="992" w:gutter="0"/>
          <w:cols w:space="425"/>
          <w:docGrid w:type="linesAndChars" w:linePitch="312"/>
        </w:sectPr>
      </w:pPr>
    </w:p>
    <w:p w:rsidR="00E25BAA" w:rsidRDefault="00E25BAA">
      <w:pPr>
        <w:pStyle w:val="Heading1"/>
        <w:tabs>
          <w:tab w:val="left" w:pos="432"/>
          <w:tab w:val="left" w:pos="852"/>
        </w:tabs>
        <w:spacing w:line="360" w:lineRule="auto"/>
        <w:rPr>
          <w:rFonts w:ascii="仿宋" w:eastAsia="仿宋" w:hAnsi="仿宋"/>
          <w:sz w:val="52"/>
          <w:szCs w:val="52"/>
        </w:rPr>
      </w:pPr>
      <w:r>
        <w:rPr>
          <w:rFonts w:ascii="仿宋" w:eastAsia="仿宋" w:hAnsi="仿宋" w:hint="eastAsia"/>
          <w:sz w:val="52"/>
          <w:szCs w:val="52"/>
        </w:rPr>
        <w:t>第三章投标须知</w:t>
      </w:r>
    </w:p>
    <w:p w:rsidR="00E25BAA" w:rsidRDefault="00E25BAA" w:rsidP="002239EB">
      <w:pPr>
        <w:pStyle w:val="30"/>
        <w:keepNext/>
        <w:keepLines/>
        <w:adjustRightInd w:val="0"/>
        <w:spacing w:beforeLines="100" w:afterLines="100" w:line="360" w:lineRule="auto"/>
        <w:outlineLvl w:val="1"/>
        <w:rPr>
          <w:rStyle w:val="3"/>
          <w:rFonts w:ascii="宋体" w:cs="宋体"/>
          <w:b/>
          <w:snapToGrid w:val="0"/>
          <w:sz w:val="32"/>
          <w:lang w:val="zh-TW" w:eastAsia="zh-TW"/>
        </w:rPr>
      </w:pPr>
      <w:bookmarkStart w:id="11" w:name="_Toc511295887"/>
      <w:bookmarkStart w:id="12" w:name="bookmark3"/>
      <w:r>
        <w:rPr>
          <w:rStyle w:val="3"/>
          <w:rFonts w:ascii="宋体" w:hAnsi="宋体" w:cs="宋体" w:hint="eastAsia"/>
          <w:b/>
          <w:snapToGrid w:val="0"/>
          <w:sz w:val="32"/>
          <w:lang w:val="zh-TW" w:eastAsia="zh-TW"/>
        </w:rPr>
        <w:t>一、投标须知前附表</w:t>
      </w:r>
      <w:bookmarkEnd w:id="11"/>
      <w:bookmarkEnd w:id="12"/>
    </w:p>
    <w:tbl>
      <w:tblPr>
        <w:tblW w:w="0" w:type="auto"/>
        <w:tblInd w:w="-284" w:type="dxa"/>
        <w:tblLayout w:type="fixed"/>
        <w:tblCellMar>
          <w:left w:w="0" w:type="dxa"/>
          <w:right w:w="0" w:type="dxa"/>
        </w:tblCellMar>
        <w:tblLook w:val="00A0"/>
      </w:tblPr>
      <w:tblGrid>
        <w:gridCol w:w="851"/>
        <w:gridCol w:w="1276"/>
        <w:gridCol w:w="1701"/>
        <w:gridCol w:w="5653"/>
      </w:tblGrid>
      <w:tr w:rsidR="00E25BAA">
        <w:trPr>
          <w:trHeight w:hRule="exact" w:val="350"/>
        </w:trPr>
        <w:tc>
          <w:tcPr>
            <w:tcW w:w="85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0"/>
                <w:rFonts w:ascii="宋体" w:eastAsia="宋体" w:hAnsi="宋体" w:cs="宋体" w:hint="eastAsia"/>
                <w:snapToGrid w:val="0"/>
                <w:color w:val="000000"/>
                <w:sz w:val="21"/>
                <w:lang w:val="zh-TW" w:eastAsia="zh-TW"/>
              </w:rPr>
              <w:t>项号</w:t>
            </w:r>
          </w:p>
        </w:tc>
        <w:tc>
          <w:tcPr>
            <w:tcW w:w="1276"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0"/>
                <w:rFonts w:ascii="宋体" w:eastAsia="宋体" w:hAnsi="宋体" w:cs="宋体" w:hint="eastAsia"/>
                <w:snapToGrid w:val="0"/>
                <w:color w:val="000000"/>
                <w:sz w:val="21"/>
                <w:lang w:val="zh-TW" w:eastAsia="zh-TW"/>
              </w:rPr>
              <w:t>条款号</w:t>
            </w:r>
          </w:p>
        </w:tc>
        <w:tc>
          <w:tcPr>
            <w:tcW w:w="170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0"/>
                <w:rFonts w:ascii="宋体" w:eastAsia="宋体" w:hAnsi="宋体" w:cs="宋体" w:hint="eastAsia"/>
                <w:snapToGrid w:val="0"/>
                <w:color w:val="000000"/>
                <w:sz w:val="21"/>
                <w:lang w:val="zh-TW" w:eastAsia="zh-TW"/>
              </w:rPr>
              <w:t>内容</w:t>
            </w:r>
          </w:p>
        </w:tc>
        <w:tc>
          <w:tcPr>
            <w:tcW w:w="5653" w:type="dxa"/>
            <w:tcBorders>
              <w:top w:val="single" w:sz="4" w:space="0" w:color="auto"/>
              <w:left w:val="single" w:sz="4" w:space="0" w:color="auto"/>
              <w:bottom w:val="nil"/>
              <w:right w:val="single" w:sz="4" w:space="0" w:color="auto"/>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0"/>
                <w:rFonts w:ascii="宋体" w:eastAsia="宋体" w:hAnsi="宋体" w:cs="宋体" w:hint="eastAsia"/>
                <w:snapToGrid w:val="0"/>
                <w:color w:val="000000"/>
                <w:sz w:val="21"/>
                <w:lang w:val="zh-TW" w:eastAsia="zh-TW"/>
              </w:rPr>
              <w:t>规定</w:t>
            </w:r>
          </w:p>
        </w:tc>
      </w:tr>
      <w:tr w:rsidR="00E25BAA">
        <w:trPr>
          <w:trHeight w:hRule="exact" w:val="451"/>
        </w:trPr>
        <w:tc>
          <w:tcPr>
            <w:tcW w:w="85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2"/>
                <w:rFonts w:eastAsia="Times New Roman" w:hAnsi="??"/>
                <w:snapToGrid w:val="0"/>
                <w:color w:val="000000"/>
                <w:sz w:val="21"/>
                <w:lang w:val="zh-TW" w:eastAsia="zh-TW"/>
              </w:rPr>
              <w:t>3</w:t>
            </w:r>
          </w:p>
        </w:tc>
        <w:tc>
          <w:tcPr>
            <w:tcW w:w="1276"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sidRPr="002239EB">
              <w:rPr>
                <w:rStyle w:val="22"/>
                <w:rFonts w:eastAsia="Times New Roman" w:hAnsi="??"/>
                <w:snapToGrid w:val="0"/>
                <w:color w:val="000000"/>
                <w:sz w:val="21"/>
                <w:lang w:eastAsia="en-US"/>
              </w:rPr>
              <w:t>3.</w:t>
            </w:r>
            <w:r>
              <w:rPr>
                <w:rStyle w:val="22"/>
                <w:rFonts w:eastAsia="Times New Roman" w:hAnsi="??"/>
                <w:snapToGrid w:val="0"/>
                <w:color w:val="000000"/>
                <w:sz w:val="21"/>
                <w:lang w:val="zh-TW" w:eastAsia="zh-TW"/>
              </w:rPr>
              <w:t>1</w:t>
            </w:r>
          </w:p>
        </w:tc>
        <w:tc>
          <w:tcPr>
            <w:tcW w:w="170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2"/>
                <w:rFonts w:ascii="宋体" w:hAnsi="宋体" w:cs="宋体" w:hint="eastAsia"/>
                <w:snapToGrid w:val="0"/>
                <w:color w:val="000000"/>
                <w:sz w:val="21"/>
                <w:lang w:val="zh-TW" w:eastAsia="zh-TW"/>
              </w:rPr>
              <w:t>供应商资质要求</w:t>
            </w:r>
          </w:p>
        </w:tc>
        <w:tc>
          <w:tcPr>
            <w:tcW w:w="5653" w:type="dxa"/>
            <w:tcBorders>
              <w:top w:val="single" w:sz="4" w:space="0" w:color="auto"/>
              <w:left w:val="single" w:sz="4" w:space="0" w:color="auto"/>
              <w:bottom w:val="nil"/>
              <w:right w:val="single" w:sz="4" w:space="0" w:color="auto"/>
            </w:tcBorders>
            <w:shd w:val="clear" w:color="auto" w:fill="FFFFFF"/>
            <w:vAlign w:val="center"/>
          </w:tcPr>
          <w:p w:rsidR="00E25BAA" w:rsidRPr="002239EB" w:rsidRDefault="00E25BAA">
            <w:pPr>
              <w:pStyle w:val="21"/>
              <w:tabs>
                <w:tab w:val="left" w:pos="426"/>
              </w:tabs>
              <w:adjustRightInd w:val="0"/>
              <w:spacing w:line="360" w:lineRule="auto"/>
              <w:ind w:firstLine="0"/>
              <w:jc w:val="left"/>
              <w:rPr>
                <w:rFonts w:eastAsia="Times New Roman" w:hAnsi="??"/>
                <w:snapToGrid w:val="0"/>
                <w:color w:val="000000"/>
                <w:sz w:val="21"/>
              </w:rPr>
            </w:pPr>
            <w:r w:rsidRPr="002239EB">
              <w:rPr>
                <w:rFonts w:ascii="宋体" w:hAnsi="宋体" w:cs="宋体" w:hint="eastAsia"/>
                <w:snapToGrid w:val="0"/>
                <w:color w:val="000000"/>
                <w:sz w:val="21"/>
              </w:rPr>
              <w:t>见第一章邀请函第二项投标人资格要求</w:t>
            </w:r>
          </w:p>
        </w:tc>
      </w:tr>
      <w:tr w:rsidR="00E25BAA">
        <w:trPr>
          <w:trHeight w:hRule="exact" w:val="466"/>
        </w:trPr>
        <w:tc>
          <w:tcPr>
            <w:tcW w:w="85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2"/>
                <w:rFonts w:eastAsia="Times New Roman" w:hAnsi="??"/>
                <w:snapToGrid w:val="0"/>
                <w:color w:val="000000"/>
                <w:sz w:val="21"/>
                <w:lang w:val="zh-TW" w:eastAsia="zh-TW"/>
              </w:rPr>
              <w:t>11</w:t>
            </w:r>
          </w:p>
        </w:tc>
        <w:tc>
          <w:tcPr>
            <w:tcW w:w="1276"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sidRPr="002239EB">
              <w:rPr>
                <w:rStyle w:val="22"/>
                <w:rFonts w:eastAsia="Times New Roman" w:hAnsi="??"/>
                <w:snapToGrid w:val="0"/>
                <w:color w:val="000000"/>
                <w:sz w:val="21"/>
                <w:lang w:eastAsia="en-US"/>
              </w:rPr>
              <w:t>11.</w:t>
            </w:r>
            <w:r>
              <w:rPr>
                <w:rStyle w:val="22"/>
                <w:rFonts w:eastAsia="Times New Roman" w:hAnsi="??"/>
                <w:snapToGrid w:val="0"/>
                <w:color w:val="000000"/>
                <w:sz w:val="21"/>
                <w:lang w:val="zh-TW" w:eastAsia="zh-TW"/>
              </w:rPr>
              <w:t>1</w:t>
            </w:r>
          </w:p>
        </w:tc>
        <w:tc>
          <w:tcPr>
            <w:tcW w:w="170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2"/>
                <w:rFonts w:ascii="宋体" w:hAnsi="宋体" w:cs="宋体" w:hint="eastAsia"/>
                <w:snapToGrid w:val="0"/>
                <w:color w:val="000000"/>
                <w:sz w:val="21"/>
                <w:lang w:val="zh-TW" w:eastAsia="zh-TW"/>
              </w:rPr>
              <w:t>投标文件有效期</w:t>
            </w:r>
          </w:p>
        </w:tc>
        <w:tc>
          <w:tcPr>
            <w:tcW w:w="5653" w:type="dxa"/>
            <w:tcBorders>
              <w:top w:val="single" w:sz="4" w:space="0" w:color="auto"/>
              <w:left w:val="single" w:sz="4" w:space="0" w:color="auto"/>
              <w:bottom w:val="nil"/>
              <w:right w:val="single" w:sz="4" w:space="0" w:color="auto"/>
            </w:tcBorders>
            <w:shd w:val="clear" w:color="auto" w:fill="FFFFFF"/>
            <w:vAlign w:val="center"/>
          </w:tcPr>
          <w:p w:rsidR="00E25BAA" w:rsidRPr="002239EB" w:rsidRDefault="00E25BAA">
            <w:pPr>
              <w:pStyle w:val="21"/>
              <w:adjustRightInd w:val="0"/>
              <w:spacing w:line="360" w:lineRule="auto"/>
              <w:ind w:firstLine="0"/>
              <w:jc w:val="both"/>
              <w:rPr>
                <w:rFonts w:eastAsia="Times New Roman" w:hAnsi="??"/>
                <w:snapToGrid w:val="0"/>
                <w:color w:val="000000"/>
                <w:sz w:val="21"/>
              </w:rPr>
            </w:pPr>
            <w:r>
              <w:rPr>
                <w:rStyle w:val="22"/>
                <w:rFonts w:eastAsia="Times New Roman" w:hAnsi="??"/>
                <w:snapToGrid w:val="0"/>
                <w:color w:val="000000"/>
                <w:sz w:val="21"/>
                <w:lang w:val="zh-TW" w:eastAsia="zh-TW"/>
              </w:rPr>
              <w:t>30</w:t>
            </w:r>
            <w:r>
              <w:rPr>
                <w:rStyle w:val="22"/>
                <w:rFonts w:ascii="宋体" w:hAnsi="宋体" w:cs="宋体" w:hint="eastAsia"/>
                <w:snapToGrid w:val="0"/>
                <w:color w:val="000000"/>
                <w:sz w:val="21"/>
                <w:lang w:val="zh-TW" w:eastAsia="zh-TW"/>
              </w:rPr>
              <w:t>日历天（从投标截止之日起</w:t>
            </w:r>
            <w:r w:rsidRPr="002239EB">
              <w:rPr>
                <w:rStyle w:val="22"/>
                <w:rFonts w:ascii="宋体" w:hAnsi="宋体" w:cs="宋体" w:hint="eastAsia"/>
                <w:snapToGrid w:val="0"/>
                <w:color w:val="000000"/>
                <w:sz w:val="21"/>
              </w:rPr>
              <w:t>）</w:t>
            </w:r>
          </w:p>
        </w:tc>
      </w:tr>
      <w:tr w:rsidR="00E25BAA">
        <w:trPr>
          <w:trHeight w:hRule="exact" w:val="456"/>
        </w:trPr>
        <w:tc>
          <w:tcPr>
            <w:tcW w:w="85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2"/>
                <w:rFonts w:eastAsia="Times New Roman" w:hAnsi="??"/>
                <w:snapToGrid w:val="0"/>
                <w:color w:val="000000"/>
                <w:sz w:val="21"/>
                <w:lang w:val="zh-TW" w:eastAsia="zh-TW"/>
              </w:rPr>
              <w:t>12</w:t>
            </w:r>
          </w:p>
        </w:tc>
        <w:tc>
          <w:tcPr>
            <w:tcW w:w="1276"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sidRPr="002239EB">
              <w:rPr>
                <w:rStyle w:val="22"/>
                <w:rFonts w:eastAsia="Times New Roman" w:hAnsi="??"/>
                <w:snapToGrid w:val="0"/>
                <w:color w:val="000000"/>
                <w:sz w:val="21"/>
                <w:lang w:eastAsia="en-US"/>
              </w:rPr>
              <w:t>12.</w:t>
            </w:r>
            <w:r>
              <w:rPr>
                <w:rStyle w:val="22"/>
                <w:rFonts w:eastAsia="Times New Roman" w:hAnsi="??"/>
                <w:snapToGrid w:val="0"/>
                <w:color w:val="000000"/>
                <w:sz w:val="21"/>
                <w:lang w:val="zh-TW" w:eastAsia="zh-TW"/>
              </w:rPr>
              <w:t>1</w:t>
            </w:r>
          </w:p>
        </w:tc>
        <w:tc>
          <w:tcPr>
            <w:tcW w:w="170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2"/>
                <w:rFonts w:ascii="宋体" w:hAnsi="宋体" w:cs="宋体" w:hint="eastAsia"/>
                <w:snapToGrid w:val="0"/>
                <w:color w:val="000000"/>
                <w:sz w:val="21"/>
                <w:lang w:val="zh-TW" w:eastAsia="zh-TW"/>
              </w:rPr>
              <w:t>投标担保金额</w:t>
            </w:r>
          </w:p>
        </w:tc>
        <w:tc>
          <w:tcPr>
            <w:tcW w:w="5653" w:type="dxa"/>
            <w:tcBorders>
              <w:top w:val="single" w:sz="4" w:space="0" w:color="auto"/>
              <w:left w:val="single" w:sz="4" w:space="0" w:color="auto"/>
              <w:bottom w:val="nil"/>
              <w:right w:val="single" w:sz="4" w:space="0" w:color="auto"/>
            </w:tcBorders>
            <w:shd w:val="clear" w:color="auto" w:fill="FFFFFF"/>
            <w:vAlign w:val="center"/>
          </w:tcPr>
          <w:p w:rsidR="00E25BAA" w:rsidRPr="002239EB" w:rsidRDefault="00E25BAA">
            <w:pPr>
              <w:pStyle w:val="21"/>
              <w:adjustRightInd w:val="0"/>
              <w:spacing w:line="360" w:lineRule="auto"/>
              <w:ind w:firstLine="0"/>
              <w:jc w:val="both"/>
              <w:rPr>
                <w:rFonts w:eastAsia="Times New Roman" w:hAnsi="??"/>
                <w:snapToGrid w:val="0"/>
                <w:color w:val="000000"/>
                <w:sz w:val="21"/>
              </w:rPr>
            </w:pPr>
            <w:r>
              <w:rPr>
                <w:rStyle w:val="22"/>
                <w:rFonts w:ascii="宋体" w:hAnsi="宋体" w:cs="宋体" w:hint="eastAsia"/>
                <w:snapToGrid w:val="0"/>
                <w:color w:val="000000"/>
                <w:sz w:val="21"/>
                <w:lang w:val="zh-TW" w:eastAsia="zh-TW"/>
              </w:rPr>
              <w:t>本项目无须缴纳保证金。</w:t>
            </w:r>
          </w:p>
        </w:tc>
      </w:tr>
      <w:tr w:rsidR="00E25BAA">
        <w:trPr>
          <w:trHeight w:hRule="exact" w:val="499"/>
        </w:trPr>
        <w:tc>
          <w:tcPr>
            <w:tcW w:w="85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2"/>
                <w:rFonts w:eastAsia="Times New Roman" w:hAnsi="??"/>
                <w:snapToGrid w:val="0"/>
                <w:color w:val="000000"/>
                <w:sz w:val="21"/>
                <w:lang w:val="zh-TW" w:eastAsia="zh-TW"/>
              </w:rPr>
              <w:t>14</w:t>
            </w:r>
          </w:p>
        </w:tc>
        <w:tc>
          <w:tcPr>
            <w:tcW w:w="1276"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sidRPr="002239EB">
              <w:rPr>
                <w:rStyle w:val="22"/>
                <w:rFonts w:eastAsia="Times New Roman" w:hAnsi="??"/>
                <w:snapToGrid w:val="0"/>
                <w:color w:val="000000"/>
                <w:sz w:val="21"/>
                <w:lang w:eastAsia="en-US"/>
              </w:rPr>
              <w:t>14.</w:t>
            </w:r>
            <w:r>
              <w:rPr>
                <w:rStyle w:val="22"/>
                <w:rFonts w:eastAsia="Times New Roman" w:hAnsi="??"/>
                <w:snapToGrid w:val="0"/>
                <w:color w:val="000000"/>
                <w:sz w:val="21"/>
                <w:lang w:val="zh-TW" w:eastAsia="zh-TW"/>
              </w:rPr>
              <w:t>1</w:t>
            </w:r>
          </w:p>
        </w:tc>
        <w:tc>
          <w:tcPr>
            <w:tcW w:w="1701" w:type="dxa"/>
            <w:tcBorders>
              <w:top w:val="single" w:sz="4" w:space="0" w:color="auto"/>
              <w:left w:val="single" w:sz="4" w:space="0" w:color="auto"/>
              <w:bottom w:val="nil"/>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2"/>
                <w:rFonts w:ascii="宋体" w:hAnsi="宋体" w:cs="宋体" w:hint="eastAsia"/>
                <w:snapToGrid w:val="0"/>
                <w:color w:val="000000"/>
                <w:sz w:val="21"/>
                <w:lang w:val="zh-TW" w:eastAsia="zh-TW"/>
              </w:rPr>
              <w:t>投标文件份数</w:t>
            </w:r>
          </w:p>
        </w:tc>
        <w:tc>
          <w:tcPr>
            <w:tcW w:w="5653" w:type="dxa"/>
            <w:tcBorders>
              <w:top w:val="single" w:sz="4" w:space="0" w:color="auto"/>
              <w:left w:val="single" w:sz="4" w:space="0" w:color="auto"/>
              <w:bottom w:val="nil"/>
              <w:right w:val="single" w:sz="4" w:space="0" w:color="auto"/>
            </w:tcBorders>
            <w:shd w:val="clear" w:color="auto" w:fill="FFFFFF"/>
            <w:vAlign w:val="center"/>
          </w:tcPr>
          <w:p w:rsidR="00E25BAA" w:rsidRPr="002239EB" w:rsidRDefault="00E25BAA">
            <w:pPr>
              <w:pStyle w:val="21"/>
              <w:adjustRightInd w:val="0"/>
              <w:spacing w:line="360" w:lineRule="auto"/>
              <w:ind w:firstLine="0"/>
              <w:jc w:val="both"/>
              <w:rPr>
                <w:rFonts w:eastAsia="Times New Roman" w:hAnsi="??"/>
                <w:snapToGrid w:val="0"/>
                <w:color w:val="000000"/>
                <w:sz w:val="21"/>
              </w:rPr>
            </w:pPr>
            <w:r>
              <w:rPr>
                <w:rStyle w:val="22"/>
                <w:rFonts w:ascii="宋体" w:hAnsi="宋体" w:cs="宋体" w:hint="eastAsia"/>
                <w:snapToGrid w:val="0"/>
                <w:color w:val="000000"/>
                <w:sz w:val="21"/>
                <w:lang w:val="zh-TW" w:eastAsia="zh-TW"/>
              </w:rPr>
              <w:t>一份正本</w:t>
            </w:r>
            <w:r w:rsidRPr="002239EB">
              <w:rPr>
                <w:rStyle w:val="22"/>
                <w:rFonts w:ascii="宋体" w:hAnsi="宋体" w:cs="宋体" w:hint="eastAsia"/>
                <w:snapToGrid w:val="0"/>
                <w:color w:val="000000"/>
                <w:sz w:val="21"/>
                <w:lang w:eastAsia="zh-TW"/>
              </w:rPr>
              <w:t>，</w:t>
            </w:r>
            <w:r>
              <w:rPr>
                <w:rStyle w:val="22"/>
                <w:rFonts w:ascii="宋体" w:hAnsi="宋体" w:cs="宋体" w:hint="eastAsia"/>
                <w:snapToGrid w:val="0"/>
                <w:color w:val="000000"/>
                <w:sz w:val="21"/>
                <w:lang w:val="zh-TW"/>
              </w:rPr>
              <w:t>二</w:t>
            </w:r>
            <w:r>
              <w:rPr>
                <w:rStyle w:val="22"/>
                <w:rFonts w:ascii="宋体" w:hAnsi="宋体" w:cs="宋体" w:hint="eastAsia"/>
                <w:snapToGrid w:val="0"/>
                <w:color w:val="000000"/>
                <w:sz w:val="21"/>
                <w:lang w:val="zh-TW" w:eastAsia="zh-TW"/>
              </w:rPr>
              <w:t>份副本</w:t>
            </w:r>
          </w:p>
        </w:tc>
      </w:tr>
      <w:tr w:rsidR="00E25BAA">
        <w:trPr>
          <w:trHeight w:hRule="exact" w:val="470"/>
        </w:trPr>
        <w:tc>
          <w:tcPr>
            <w:tcW w:w="851" w:type="dxa"/>
            <w:tcBorders>
              <w:top w:val="single" w:sz="4" w:space="0" w:color="auto"/>
              <w:left w:val="single" w:sz="4" w:space="0" w:color="auto"/>
              <w:bottom w:val="single" w:sz="4" w:space="0" w:color="auto"/>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Pr>
                <w:rStyle w:val="22"/>
                <w:rFonts w:eastAsia="Times New Roman" w:hAnsi="??"/>
                <w:snapToGrid w:val="0"/>
                <w:color w:val="000000"/>
                <w:sz w:val="21"/>
                <w:lang w:val="zh-TW" w:eastAsia="zh-TW"/>
              </w:rPr>
              <w:t>15</w:t>
            </w:r>
          </w:p>
        </w:tc>
        <w:tc>
          <w:tcPr>
            <w:tcW w:w="1276" w:type="dxa"/>
            <w:tcBorders>
              <w:top w:val="single" w:sz="4" w:space="0" w:color="auto"/>
              <w:left w:val="single" w:sz="4" w:space="0" w:color="auto"/>
              <w:bottom w:val="single" w:sz="4" w:space="0" w:color="auto"/>
              <w:right w:val="nil"/>
            </w:tcBorders>
            <w:shd w:val="clear" w:color="auto" w:fill="FFFFFF"/>
            <w:vAlign w:val="center"/>
          </w:tcPr>
          <w:p w:rsidR="00E25BAA" w:rsidRPr="002239EB" w:rsidRDefault="00E25BAA">
            <w:pPr>
              <w:pStyle w:val="21"/>
              <w:adjustRightInd w:val="0"/>
              <w:spacing w:line="360" w:lineRule="auto"/>
              <w:ind w:firstLine="0"/>
              <w:rPr>
                <w:rFonts w:eastAsia="Times New Roman" w:hAnsi="??"/>
                <w:snapToGrid w:val="0"/>
                <w:color w:val="000000"/>
                <w:sz w:val="21"/>
              </w:rPr>
            </w:pPr>
            <w:r w:rsidRPr="002239EB">
              <w:rPr>
                <w:rStyle w:val="22"/>
                <w:rFonts w:eastAsia="Times New Roman" w:hAnsi="??"/>
                <w:snapToGrid w:val="0"/>
                <w:color w:val="000000"/>
                <w:sz w:val="21"/>
                <w:lang w:eastAsia="en-US"/>
              </w:rPr>
              <w:t>15.</w:t>
            </w:r>
            <w:r>
              <w:rPr>
                <w:rStyle w:val="22"/>
                <w:rFonts w:eastAsia="Times New Roman" w:hAnsi="??"/>
                <w:snapToGrid w:val="0"/>
                <w:color w:val="000000"/>
                <w:sz w:val="21"/>
                <w:lang w:val="zh-TW" w:eastAsia="zh-TW"/>
              </w:rPr>
              <w:t>1</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25BAA" w:rsidRPr="00A5622F" w:rsidRDefault="00E25BAA">
            <w:pPr>
              <w:pStyle w:val="21"/>
              <w:adjustRightInd w:val="0"/>
              <w:spacing w:line="360" w:lineRule="auto"/>
              <w:ind w:firstLine="0"/>
              <w:rPr>
                <w:rFonts w:eastAsia="Times New Roman" w:hAnsi="??"/>
                <w:snapToGrid w:val="0"/>
                <w:color w:val="000000"/>
                <w:sz w:val="21"/>
              </w:rPr>
            </w:pPr>
            <w:r w:rsidRPr="00A5622F">
              <w:rPr>
                <w:rStyle w:val="22"/>
                <w:rFonts w:ascii="宋体" w:hAnsi="宋体" w:cs="宋体" w:hint="eastAsia"/>
                <w:snapToGrid w:val="0"/>
                <w:color w:val="000000"/>
                <w:sz w:val="21"/>
                <w:lang w:val="zh-TW" w:eastAsia="zh-TW"/>
              </w:rPr>
              <w:t>投标文件截止时间</w:t>
            </w:r>
          </w:p>
        </w:tc>
        <w:tc>
          <w:tcPr>
            <w:tcW w:w="5653" w:type="dxa"/>
            <w:tcBorders>
              <w:top w:val="single" w:sz="4" w:space="0" w:color="auto"/>
              <w:left w:val="single" w:sz="4" w:space="0" w:color="auto"/>
              <w:bottom w:val="single" w:sz="4" w:space="0" w:color="auto"/>
              <w:right w:val="single" w:sz="4" w:space="0" w:color="auto"/>
            </w:tcBorders>
            <w:shd w:val="clear" w:color="auto" w:fill="FFFFFF"/>
            <w:vAlign w:val="center"/>
          </w:tcPr>
          <w:p w:rsidR="00E25BAA" w:rsidRPr="00A5622F" w:rsidRDefault="00E25BAA">
            <w:pPr>
              <w:pStyle w:val="21"/>
              <w:adjustRightInd w:val="0"/>
              <w:spacing w:line="360" w:lineRule="auto"/>
              <w:ind w:firstLine="0"/>
              <w:jc w:val="both"/>
              <w:rPr>
                <w:rFonts w:eastAsia="Times New Roman" w:hAnsi="??"/>
                <w:snapToGrid w:val="0"/>
                <w:color w:val="000000"/>
                <w:sz w:val="21"/>
              </w:rPr>
            </w:pPr>
            <w:r w:rsidRPr="00A5622F">
              <w:rPr>
                <w:rStyle w:val="22"/>
                <w:rFonts w:eastAsia="Times New Roman" w:hAnsi="??"/>
                <w:snapToGrid w:val="0"/>
                <w:color w:val="000000"/>
                <w:sz w:val="21"/>
                <w:lang w:val="zh-TW" w:eastAsia="zh-TW"/>
              </w:rPr>
              <w:t>20</w:t>
            </w:r>
            <w:r w:rsidRPr="00A5622F">
              <w:rPr>
                <w:rStyle w:val="22"/>
                <w:rFonts w:eastAsia="Times New Roman" w:hAnsi="??"/>
                <w:snapToGrid w:val="0"/>
                <w:color w:val="000000"/>
                <w:sz w:val="21"/>
                <w:lang w:val="zh-TW"/>
              </w:rPr>
              <w:t>2</w:t>
            </w:r>
            <w:r w:rsidRPr="00A5622F">
              <w:rPr>
                <w:rStyle w:val="22"/>
                <w:rFonts w:eastAsia="PMingLiU" w:hAnsi="??"/>
                <w:snapToGrid w:val="0"/>
                <w:color w:val="000000"/>
                <w:sz w:val="21"/>
                <w:lang w:val="zh-TW" w:eastAsia="zh-TW"/>
              </w:rPr>
              <w:t>1</w:t>
            </w:r>
            <w:r w:rsidRPr="00A5622F">
              <w:rPr>
                <w:rStyle w:val="22"/>
                <w:rFonts w:ascii="宋体" w:hAnsi="宋体" w:cs="宋体" w:hint="eastAsia"/>
                <w:snapToGrid w:val="0"/>
                <w:color w:val="000000"/>
                <w:sz w:val="21"/>
                <w:lang w:val="zh-TW" w:eastAsia="zh-TW"/>
              </w:rPr>
              <w:t>年</w:t>
            </w:r>
            <w:r w:rsidRPr="00A5622F">
              <w:rPr>
                <w:rStyle w:val="22"/>
                <w:rFonts w:ascii="宋体" w:hAnsi="宋体" w:cs="宋体"/>
                <w:snapToGrid w:val="0"/>
                <w:color w:val="000000"/>
                <w:sz w:val="21"/>
                <w:lang w:val="zh-TW"/>
              </w:rPr>
              <w:t>2</w:t>
            </w:r>
            <w:r w:rsidRPr="00A5622F">
              <w:rPr>
                <w:rStyle w:val="22"/>
                <w:rFonts w:ascii="宋体" w:hAnsi="宋体" w:cs="宋体" w:hint="eastAsia"/>
                <w:snapToGrid w:val="0"/>
                <w:color w:val="000000"/>
                <w:sz w:val="21"/>
                <w:lang w:val="zh-TW" w:eastAsia="zh-TW"/>
              </w:rPr>
              <w:t>月</w:t>
            </w:r>
            <w:r w:rsidRPr="00A5622F">
              <w:rPr>
                <w:rStyle w:val="22"/>
                <w:rFonts w:ascii="宋体" w:hAnsi="宋体" w:cs="宋体"/>
                <w:snapToGrid w:val="0"/>
                <w:color w:val="000000"/>
                <w:sz w:val="21"/>
                <w:lang w:val="zh-TW"/>
              </w:rPr>
              <w:t>8</w:t>
            </w:r>
            <w:r w:rsidRPr="00A5622F">
              <w:rPr>
                <w:rStyle w:val="22"/>
                <w:rFonts w:ascii="宋体" w:hAnsi="宋体" w:cs="宋体" w:hint="eastAsia"/>
                <w:snapToGrid w:val="0"/>
                <w:color w:val="000000"/>
                <w:sz w:val="21"/>
                <w:lang w:val="zh-TW" w:eastAsia="zh-TW"/>
              </w:rPr>
              <w:t>日下午</w:t>
            </w:r>
            <w:r w:rsidRPr="00A5622F">
              <w:rPr>
                <w:rStyle w:val="22"/>
                <w:rFonts w:eastAsia="Times New Roman" w:hAnsi="??"/>
                <w:snapToGrid w:val="0"/>
                <w:color w:val="000000"/>
                <w:sz w:val="21"/>
                <w:lang w:val="zh-TW"/>
              </w:rPr>
              <w:t>3:00</w:t>
            </w:r>
            <w:r w:rsidRPr="00A5622F">
              <w:rPr>
                <w:rStyle w:val="22"/>
                <w:rFonts w:ascii="宋体" w:hAnsi="宋体" w:cs="宋体" w:hint="eastAsia"/>
                <w:snapToGrid w:val="0"/>
                <w:color w:val="000000"/>
                <w:sz w:val="21"/>
                <w:lang w:val="zh-TW" w:eastAsia="zh-TW"/>
              </w:rPr>
              <w:t>。</w:t>
            </w:r>
          </w:p>
        </w:tc>
      </w:tr>
    </w:tbl>
    <w:p w:rsidR="00E25BAA" w:rsidRDefault="00E25BAA">
      <w:pPr>
        <w:pStyle w:val="a"/>
        <w:adjustRightInd w:val="0"/>
        <w:spacing w:line="360" w:lineRule="auto"/>
        <w:rPr>
          <w:rStyle w:val="a0"/>
          <w:rFonts w:hAnsi="??"/>
          <w:snapToGrid w:val="0"/>
          <w:lang w:val="zh-TW"/>
        </w:rPr>
      </w:pPr>
    </w:p>
    <w:p w:rsidR="00E25BAA" w:rsidRDefault="00E25BAA">
      <w:pPr>
        <w:pStyle w:val="a"/>
        <w:adjustRightInd w:val="0"/>
        <w:spacing w:line="360" w:lineRule="auto"/>
        <w:rPr>
          <w:rFonts w:hAnsi="??"/>
          <w:snapToGrid w:val="0"/>
          <w:sz w:val="21"/>
        </w:rPr>
      </w:pPr>
      <w:r>
        <w:rPr>
          <w:rStyle w:val="a0"/>
          <w:rFonts w:ascii="宋体" w:hAnsi="宋体" w:cs="宋体" w:hint="eastAsia"/>
          <w:snapToGrid w:val="0"/>
          <w:sz w:val="21"/>
          <w:lang w:val="zh-TW" w:eastAsia="zh-TW"/>
        </w:rPr>
        <w:t>备注：本表</w:t>
      </w:r>
      <w:r>
        <w:rPr>
          <w:rStyle w:val="a0"/>
          <w:rFonts w:hAnsi="??" w:hint="eastAsia"/>
          <w:snapToGrid w:val="0"/>
          <w:sz w:val="21"/>
          <w:lang w:val="zh-TW" w:eastAsia="zh-TW"/>
        </w:rPr>
        <w:t>“</w:t>
      </w:r>
      <w:r>
        <w:rPr>
          <w:rStyle w:val="a0"/>
          <w:rFonts w:ascii="宋体" w:hAnsi="宋体" w:cs="宋体" w:hint="eastAsia"/>
          <w:snapToGrid w:val="0"/>
          <w:sz w:val="21"/>
          <w:lang w:val="zh-TW" w:eastAsia="zh-TW"/>
        </w:rPr>
        <w:t>项号</w:t>
      </w:r>
      <w:r>
        <w:rPr>
          <w:rStyle w:val="a0"/>
          <w:rFonts w:hAnsi="??" w:hint="eastAsia"/>
          <w:snapToGrid w:val="0"/>
          <w:sz w:val="21"/>
          <w:lang w:val="zh-TW" w:eastAsia="zh-TW"/>
        </w:rPr>
        <w:t>”</w:t>
      </w:r>
      <w:r>
        <w:rPr>
          <w:rStyle w:val="a0"/>
          <w:rFonts w:ascii="宋体" w:hAnsi="宋体" w:cs="宋体" w:hint="eastAsia"/>
          <w:snapToGrid w:val="0"/>
          <w:sz w:val="21"/>
          <w:lang w:val="zh-TW" w:eastAsia="zh-TW"/>
        </w:rPr>
        <w:t>按条款号编写。</w:t>
      </w:r>
    </w:p>
    <w:p w:rsidR="00E25BAA" w:rsidRDefault="00E25BAA">
      <w:pPr>
        <w:adjustRightInd w:val="0"/>
        <w:rPr>
          <w:rFonts w:ascii="??" w:eastAsia="??"/>
          <w:snapToGrid w:val="0"/>
          <w:sz w:val="2"/>
        </w:rPr>
      </w:pPr>
    </w:p>
    <w:p w:rsidR="00E25BAA" w:rsidRDefault="00E25BAA" w:rsidP="002239EB">
      <w:pPr>
        <w:pStyle w:val="30"/>
        <w:keepNext/>
        <w:keepLines/>
        <w:adjustRightInd w:val="0"/>
        <w:spacing w:beforeLines="100" w:afterLines="100" w:line="360" w:lineRule="auto"/>
        <w:outlineLvl w:val="1"/>
        <w:rPr>
          <w:rStyle w:val="3"/>
          <w:rFonts w:ascii="宋体" w:cs="宋体"/>
          <w:b/>
          <w:snapToGrid w:val="0"/>
          <w:sz w:val="32"/>
          <w:lang w:val="zh-TW" w:eastAsia="zh-TW"/>
        </w:rPr>
      </w:pPr>
      <w:bookmarkStart w:id="13" w:name="bookmark4"/>
      <w:bookmarkStart w:id="14" w:name="_Toc511295888"/>
      <w:r>
        <w:rPr>
          <w:rStyle w:val="3"/>
          <w:rFonts w:ascii="宋体" w:hAnsi="宋体" w:cs="宋体" w:hint="eastAsia"/>
          <w:b/>
          <w:snapToGrid w:val="0"/>
          <w:sz w:val="32"/>
          <w:lang w:val="zh-TW" w:eastAsia="zh-TW"/>
        </w:rPr>
        <w:t>二、总则</w:t>
      </w:r>
      <w:bookmarkEnd w:id="13"/>
      <w:bookmarkEnd w:id="14"/>
    </w:p>
    <w:p w:rsidR="00E25BAA" w:rsidRDefault="00E25BAA" w:rsidP="002239EB">
      <w:pPr>
        <w:pStyle w:val="30"/>
        <w:keepNext/>
        <w:keepLines/>
        <w:numPr>
          <w:ilvl w:val="0"/>
          <w:numId w:val="3"/>
        </w:numPr>
        <w:tabs>
          <w:tab w:val="left" w:pos="426"/>
        </w:tabs>
        <w:adjustRightInd w:val="0"/>
        <w:spacing w:beforeLines="50" w:afterLines="50" w:line="360" w:lineRule="auto"/>
        <w:jc w:val="left"/>
        <w:rPr>
          <w:rFonts w:hAnsi="??"/>
          <w:b/>
          <w:snapToGrid w:val="0"/>
        </w:rPr>
      </w:pPr>
      <w:bookmarkStart w:id="15" w:name="bookmark5"/>
      <w:bookmarkStart w:id="16" w:name="_Toc511295889"/>
      <w:r>
        <w:rPr>
          <w:rStyle w:val="3"/>
          <w:rFonts w:ascii="宋体" w:hAnsi="宋体" w:cs="宋体" w:hint="eastAsia"/>
          <w:b/>
          <w:snapToGrid w:val="0"/>
          <w:sz w:val="30"/>
          <w:lang w:val="zh-TW" w:eastAsia="zh-TW"/>
        </w:rPr>
        <w:t>招标说明</w:t>
      </w:r>
      <w:bookmarkEnd w:id="15"/>
      <w:bookmarkEnd w:id="16"/>
    </w:p>
    <w:p w:rsidR="00E25BAA" w:rsidRDefault="00E25BAA" w:rsidP="00AD3EDC">
      <w:pPr>
        <w:pStyle w:val="21"/>
        <w:adjustRightInd w:val="0"/>
        <w:spacing w:line="360" w:lineRule="auto"/>
        <w:ind w:firstLineChars="202" w:firstLine="31680"/>
        <w:jc w:val="left"/>
        <w:rPr>
          <w:rStyle w:val="2"/>
          <w:rFonts w:hAnsi="??"/>
          <w:snapToGrid w:val="0"/>
          <w:sz w:val="21"/>
          <w:lang w:val="zh-TW"/>
        </w:rPr>
      </w:pPr>
      <w:r>
        <w:rPr>
          <w:rStyle w:val="2"/>
          <w:rFonts w:ascii="宋体" w:hAnsi="宋体" w:cs="宋体" w:hint="eastAsia"/>
          <w:snapToGrid w:val="0"/>
          <w:sz w:val="21"/>
          <w:lang w:val="zh-TW" w:eastAsia="zh-TW"/>
        </w:rPr>
        <w:t>本采购项目将</w:t>
      </w:r>
      <w:r>
        <w:rPr>
          <w:rStyle w:val="2"/>
          <w:rFonts w:ascii="宋体" w:hAnsi="宋体" w:cs="宋体" w:hint="eastAsia"/>
          <w:snapToGrid w:val="0"/>
          <w:sz w:val="21"/>
          <w:lang w:val="zh-TW"/>
        </w:rPr>
        <w:t>按</w:t>
      </w:r>
      <w:r>
        <w:rPr>
          <w:rStyle w:val="2"/>
          <w:rFonts w:ascii="宋体" w:hAnsi="宋体" w:cs="宋体" w:hint="eastAsia"/>
          <w:snapToGrid w:val="0"/>
          <w:sz w:val="21"/>
          <w:lang w:val="zh-TW" w:eastAsia="zh-TW"/>
        </w:rPr>
        <w:t>照</w:t>
      </w:r>
      <w:r>
        <w:rPr>
          <w:rStyle w:val="2"/>
          <w:rFonts w:ascii="宋体" w:hAnsi="宋体" w:cs="宋体" w:hint="eastAsia"/>
          <w:snapToGrid w:val="0"/>
          <w:sz w:val="21"/>
          <w:lang w:val="zh-TW"/>
        </w:rPr>
        <w:t>公开、公平、公正的原则</w:t>
      </w:r>
      <w:r>
        <w:rPr>
          <w:rStyle w:val="2"/>
          <w:rFonts w:ascii="宋体" w:hAnsi="宋体" w:cs="宋体" w:hint="eastAsia"/>
          <w:snapToGrid w:val="0"/>
          <w:sz w:val="21"/>
          <w:lang w:val="zh-TW" w:eastAsia="zh-TW"/>
        </w:rPr>
        <w:t>择优确定成交中标人。</w:t>
      </w:r>
      <w:bookmarkStart w:id="17" w:name="bookmark6"/>
    </w:p>
    <w:p w:rsidR="00E25BAA" w:rsidRDefault="00E25BAA" w:rsidP="002239EB">
      <w:pPr>
        <w:pStyle w:val="30"/>
        <w:keepNext/>
        <w:keepLines/>
        <w:numPr>
          <w:ilvl w:val="0"/>
          <w:numId w:val="3"/>
        </w:numPr>
        <w:tabs>
          <w:tab w:val="left" w:pos="426"/>
        </w:tabs>
        <w:adjustRightInd w:val="0"/>
        <w:spacing w:beforeLines="50" w:afterLines="50" w:line="360" w:lineRule="auto"/>
        <w:jc w:val="both"/>
        <w:rPr>
          <w:rStyle w:val="3"/>
          <w:rFonts w:hAnsi="??"/>
          <w:b/>
          <w:snapToGrid w:val="0"/>
          <w:sz w:val="30"/>
          <w:lang w:val="zh-TW" w:eastAsia="zh-TW"/>
        </w:rPr>
      </w:pPr>
      <w:bookmarkStart w:id="18" w:name="_Toc511295890"/>
      <w:r>
        <w:rPr>
          <w:rStyle w:val="3"/>
          <w:rFonts w:ascii="宋体" w:hAnsi="宋体" w:cs="宋体" w:hint="eastAsia"/>
          <w:b/>
          <w:snapToGrid w:val="0"/>
          <w:sz w:val="30"/>
          <w:lang w:val="zh-TW" w:eastAsia="zh-TW"/>
        </w:rPr>
        <w:t>定义</w:t>
      </w:r>
      <w:bookmarkEnd w:id="17"/>
      <w:bookmarkEnd w:id="18"/>
    </w:p>
    <w:p w:rsidR="00E25BAA" w:rsidRDefault="00E25BAA">
      <w:pPr>
        <w:pStyle w:val="21"/>
        <w:tabs>
          <w:tab w:val="left" w:pos="426"/>
        </w:tabs>
        <w:adjustRightInd w:val="0"/>
        <w:spacing w:line="360" w:lineRule="auto"/>
        <w:ind w:firstLine="0"/>
        <w:jc w:val="both"/>
        <w:rPr>
          <w:rFonts w:hAnsi="??"/>
          <w:snapToGrid w:val="0"/>
          <w:sz w:val="21"/>
        </w:rPr>
      </w:pPr>
      <w:r>
        <w:rPr>
          <w:rStyle w:val="2"/>
          <w:rFonts w:hAnsi="??"/>
          <w:snapToGrid w:val="0"/>
          <w:sz w:val="21"/>
          <w:lang w:eastAsia="zh-TW"/>
        </w:rPr>
        <w:t>2.1</w:t>
      </w:r>
      <w:r>
        <w:rPr>
          <w:rStyle w:val="2"/>
          <w:rFonts w:hAnsi="??" w:hint="eastAsia"/>
          <w:snapToGrid w:val="0"/>
          <w:sz w:val="21"/>
          <w:lang w:val="zh-TW" w:eastAsia="zh-TW"/>
        </w:rPr>
        <w:t>“</w:t>
      </w:r>
      <w:r>
        <w:rPr>
          <w:rStyle w:val="2"/>
          <w:rFonts w:ascii="宋体" w:hAnsi="宋体" w:cs="宋体" w:hint="eastAsia"/>
          <w:snapToGrid w:val="0"/>
          <w:sz w:val="21"/>
          <w:lang w:val="zh-TW" w:eastAsia="zh-TW"/>
        </w:rPr>
        <w:t>采购人</w:t>
      </w:r>
      <w:r>
        <w:rPr>
          <w:rStyle w:val="2"/>
          <w:rFonts w:hAnsi="??" w:hint="eastAsia"/>
          <w:snapToGrid w:val="0"/>
          <w:sz w:val="21"/>
          <w:lang w:val="zh-TW" w:eastAsia="zh-TW"/>
        </w:rPr>
        <w:t>”</w:t>
      </w:r>
      <w:r>
        <w:rPr>
          <w:rStyle w:val="2"/>
          <w:rFonts w:ascii="宋体" w:hAnsi="宋体" w:cs="宋体" w:hint="eastAsia"/>
          <w:snapToGrid w:val="0"/>
          <w:sz w:val="21"/>
          <w:lang w:val="zh-TW" w:eastAsia="zh-TW"/>
        </w:rPr>
        <w:t>也称招标人，系指利用财政性资金依法进行政府采购的国家机关、事业单位</w:t>
      </w:r>
      <w:r>
        <w:rPr>
          <w:rStyle w:val="2"/>
          <w:rFonts w:ascii="宋体" w:hAnsi="宋体" w:cs="宋体" w:hint="eastAsia"/>
          <w:snapToGrid w:val="0"/>
          <w:sz w:val="21"/>
          <w:lang w:eastAsia="zh-TW"/>
        </w:rPr>
        <w:t>、</w:t>
      </w:r>
      <w:r>
        <w:rPr>
          <w:rStyle w:val="2"/>
          <w:rFonts w:ascii="宋体" w:hAnsi="宋体" w:cs="宋体" w:hint="eastAsia"/>
          <w:snapToGrid w:val="0"/>
          <w:sz w:val="21"/>
          <w:lang w:val="zh-TW" w:eastAsia="zh-TW"/>
        </w:rPr>
        <w:t>团体组织，本文件指国家税务总局深圳市税务局；</w:t>
      </w:r>
    </w:p>
    <w:p w:rsidR="00E25BAA" w:rsidRDefault="00E25BAA">
      <w:pPr>
        <w:pStyle w:val="21"/>
        <w:tabs>
          <w:tab w:val="left" w:pos="426"/>
        </w:tabs>
        <w:adjustRightInd w:val="0"/>
        <w:spacing w:line="360" w:lineRule="auto"/>
        <w:ind w:firstLine="0"/>
        <w:jc w:val="both"/>
        <w:rPr>
          <w:rFonts w:hAnsi="??"/>
          <w:snapToGrid w:val="0"/>
          <w:sz w:val="21"/>
        </w:rPr>
      </w:pPr>
      <w:r>
        <w:rPr>
          <w:rStyle w:val="2"/>
          <w:rFonts w:hAnsi="??"/>
          <w:snapToGrid w:val="0"/>
          <w:sz w:val="21"/>
          <w:lang w:eastAsia="zh-TW"/>
        </w:rPr>
        <w:t>2.2</w:t>
      </w:r>
      <w:r>
        <w:rPr>
          <w:rStyle w:val="2"/>
          <w:rFonts w:hAnsi="??" w:hint="eastAsia"/>
          <w:snapToGrid w:val="0"/>
          <w:sz w:val="21"/>
          <w:lang w:val="zh-TW" w:eastAsia="zh-TW"/>
        </w:rPr>
        <w:t>“</w:t>
      </w:r>
      <w:r>
        <w:rPr>
          <w:rStyle w:val="2"/>
          <w:rFonts w:ascii="宋体" w:hAnsi="宋体" w:cs="宋体" w:hint="eastAsia"/>
          <w:snapToGrid w:val="0"/>
          <w:sz w:val="21"/>
          <w:lang w:val="zh-TW" w:eastAsia="zh-TW"/>
        </w:rPr>
        <w:t>供应商</w:t>
      </w:r>
      <w:r>
        <w:rPr>
          <w:rStyle w:val="2"/>
          <w:rFonts w:hAnsi="??" w:hint="eastAsia"/>
          <w:snapToGrid w:val="0"/>
          <w:sz w:val="21"/>
          <w:lang w:val="zh-TW" w:eastAsia="zh-TW"/>
        </w:rPr>
        <w:t>”</w:t>
      </w:r>
      <w:r>
        <w:rPr>
          <w:rStyle w:val="2"/>
          <w:rFonts w:ascii="宋体" w:hAnsi="宋体" w:cs="宋体" w:hint="eastAsia"/>
          <w:snapToGrid w:val="0"/>
          <w:sz w:val="21"/>
          <w:lang w:val="zh-TW" w:eastAsia="zh-TW"/>
        </w:rPr>
        <w:t>系指向采购人提供货物、工程或者服务的法人、其他组织或者自然人；</w:t>
      </w:r>
    </w:p>
    <w:p w:rsidR="00E25BAA" w:rsidRDefault="00E25BAA">
      <w:pPr>
        <w:pStyle w:val="21"/>
        <w:tabs>
          <w:tab w:val="left" w:pos="426"/>
        </w:tabs>
        <w:adjustRightInd w:val="0"/>
        <w:spacing w:line="360" w:lineRule="auto"/>
        <w:ind w:firstLine="0"/>
        <w:jc w:val="both"/>
        <w:rPr>
          <w:rFonts w:hAnsi="??"/>
          <w:snapToGrid w:val="0"/>
          <w:sz w:val="21"/>
        </w:rPr>
      </w:pPr>
      <w:r>
        <w:rPr>
          <w:rStyle w:val="2"/>
          <w:rFonts w:hAnsi="??"/>
          <w:snapToGrid w:val="0"/>
          <w:sz w:val="21"/>
          <w:lang w:eastAsia="zh-TW"/>
        </w:rPr>
        <w:t>2.3</w:t>
      </w:r>
      <w:r>
        <w:rPr>
          <w:rStyle w:val="2"/>
          <w:rFonts w:hAnsi="??" w:hint="eastAsia"/>
          <w:snapToGrid w:val="0"/>
          <w:sz w:val="21"/>
          <w:lang w:val="zh-TW" w:eastAsia="zh-TW"/>
        </w:rPr>
        <w:t>“</w:t>
      </w:r>
      <w:r>
        <w:rPr>
          <w:rStyle w:val="2"/>
          <w:rFonts w:ascii="宋体" w:hAnsi="宋体" w:cs="宋体" w:hint="eastAsia"/>
          <w:snapToGrid w:val="0"/>
          <w:sz w:val="21"/>
          <w:lang w:val="zh-TW" w:eastAsia="zh-TW"/>
        </w:rPr>
        <w:t>采购文件</w:t>
      </w:r>
      <w:r>
        <w:rPr>
          <w:rStyle w:val="2"/>
          <w:rFonts w:hAnsi="??" w:hint="eastAsia"/>
          <w:snapToGrid w:val="0"/>
          <w:sz w:val="21"/>
          <w:lang w:val="zh-TW" w:eastAsia="zh-TW"/>
        </w:rPr>
        <w:t>”</w:t>
      </w:r>
      <w:r>
        <w:rPr>
          <w:rStyle w:val="2"/>
          <w:rFonts w:ascii="宋体" w:hAnsi="宋体" w:cs="宋体" w:hint="eastAsia"/>
          <w:snapToGrid w:val="0"/>
          <w:sz w:val="21"/>
          <w:lang w:val="zh-TW" w:eastAsia="zh-TW"/>
        </w:rPr>
        <w:t>系指为了使招标规范有序进行，对供应商作出的一系列约束文件</w:t>
      </w:r>
      <w:r>
        <w:rPr>
          <w:rStyle w:val="2"/>
          <w:rFonts w:ascii="宋体" w:hAnsi="宋体" w:cs="宋体" w:hint="eastAsia"/>
          <w:snapToGrid w:val="0"/>
          <w:sz w:val="21"/>
          <w:lang w:val="zh-TW"/>
        </w:rPr>
        <w:t>；</w:t>
      </w:r>
    </w:p>
    <w:p w:rsidR="00E25BAA" w:rsidRDefault="00E25BAA">
      <w:pPr>
        <w:pStyle w:val="21"/>
        <w:tabs>
          <w:tab w:val="left" w:pos="426"/>
        </w:tabs>
        <w:adjustRightInd w:val="0"/>
        <w:spacing w:line="360" w:lineRule="auto"/>
        <w:ind w:firstLine="0"/>
        <w:jc w:val="both"/>
        <w:rPr>
          <w:rFonts w:hAnsi="??"/>
          <w:snapToGrid w:val="0"/>
          <w:sz w:val="21"/>
        </w:rPr>
      </w:pPr>
      <w:r>
        <w:rPr>
          <w:rStyle w:val="2"/>
          <w:rFonts w:hAnsi="??"/>
          <w:snapToGrid w:val="0"/>
          <w:sz w:val="21"/>
          <w:lang w:eastAsia="zh-TW"/>
        </w:rPr>
        <w:t>2.4</w:t>
      </w:r>
      <w:r>
        <w:rPr>
          <w:rStyle w:val="2"/>
          <w:rFonts w:hAnsi="??" w:hint="eastAsia"/>
          <w:snapToGrid w:val="0"/>
          <w:sz w:val="21"/>
          <w:lang w:val="zh-TW" w:eastAsia="zh-TW"/>
        </w:rPr>
        <w:t>“</w:t>
      </w:r>
      <w:r>
        <w:rPr>
          <w:rStyle w:val="2"/>
          <w:rFonts w:ascii="宋体" w:hAnsi="宋体" w:cs="宋体" w:hint="eastAsia"/>
          <w:snapToGrid w:val="0"/>
          <w:sz w:val="21"/>
          <w:lang w:val="zh-TW" w:eastAsia="zh-TW"/>
        </w:rPr>
        <w:t>投标文件</w:t>
      </w:r>
      <w:r>
        <w:rPr>
          <w:rStyle w:val="2"/>
          <w:rFonts w:hAnsi="??" w:hint="eastAsia"/>
          <w:snapToGrid w:val="0"/>
          <w:sz w:val="21"/>
          <w:lang w:val="zh-TW" w:eastAsia="zh-TW"/>
        </w:rPr>
        <w:t>”</w:t>
      </w:r>
      <w:r>
        <w:rPr>
          <w:rStyle w:val="2"/>
          <w:rFonts w:ascii="宋体" w:hAnsi="宋体" w:cs="宋体" w:hint="eastAsia"/>
          <w:snapToGrid w:val="0"/>
          <w:sz w:val="21"/>
          <w:lang w:val="zh-TW" w:eastAsia="zh-TW"/>
        </w:rPr>
        <w:t>系指供应商响应采购文件编制一系列文件，及供应商在报价过程为响应专家组要求形成的双方认可，并经供应商法人代表或法人代表授权人签字有效的文字资料。</w:t>
      </w:r>
    </w:p>
    <w:p w:rsidR="00E25BAA" w:rsidRDefault="00E25BAA" w:rsidP="002239EB">
      <w:pPr>
        <w:pStyle w:val="30"/>
        <w:keepNext/>
        <w:keepLines/>
        <w:numPr>
          <w:ilvl w:val="0"/>
          <w:numId w:val="3"/>
        </w:numPr>
        <w:tabs>
          <w:tab w:val="left" w:pos="426"/>
        </w:tabs>
        <w:adjustRightInd w:val="0"/>
        <w:spacing w:beforeLines="50" w:afterLines="50" w:line="360" w:lineRule="auto"/>
        <w:jc w:val="left"/>
        <w:rPr>
          <w:rStyle w:val="3"/>
          <w:rFonts w:hAnsi="??"/>
          <w:b/>
          <w:snapToGrid w:val="0"/>
          <w:sz w:val="30"/>
          <w:lang w:val="zh-TW" w:eastAsia="zh-TW"/>
        </w:rPr>
      </w:pPr>
      <w:bookmarkStart w:id="19" w:name="bookmark7"/>
      <w:bookmarkStart w:id="20" w:name="_Toc511295891"/>
      <w:r>
        <w:rPr>
          <w:rStyle w:val="3"/>
          <w:rFonts w:ascii="宋体" w:hAnsi="宋体" w:cs="宋体" w:hint="eastAsia"/>
          <w:b/>
          <w:snapToGrid w:val="0"/>
          <w:sz w:val="30"/>
          <w:lang w:val="zh-TW" w:eastAsia="zh-TW"/>
        </w:rPr>
        <w:t>供应商的资质要求：</w:t>
      </w:r>
      <w:bookmarkEnd w:id="19"/>
      <w:bookmarkEnd w:id="20"/>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3.1</w:t>
      </w:r>
      <w:r>
        <w:rPr>
          <w:rStyle w:val="2"/>
          <w:rFonts w:ascii="宋体" w:hAnsi="宋体" w:cs="宋体" w:hint="eastAsia"/>
          <w:snapToGrid w:val="0"/>
          <w:sz w:val="21"/>
          <w:lang w:val="zh-TW" w:eastAsia="zh-TW"/>
        </w:rPr>
        <w:t>供应商必须具备条件：（见前附表</w:t>
      </w:r>
      <w:r>
        <w:rPr>
          <w:rStyle w:val="2"/>
          <w:rFonts w:ascii="宋体" w:hAnsi="宋体" w:cs="宋体" w:hint="eastAsia"/>
          <w:snapToGrid w:val="0"/>
          <w:sz w:val="21"/>
          <w:lang w:val="zh-TW"/>
        </w:rPr>
        <w:t>项号</w:t>
      </w:r>
      <w:r>
        <w:rPr>
          <w:rStyle w:val="2"/>
          <w:rFonts w:hAnsi="??"/>
          <w:snapToGrid w:val="0"/>
          <w:sz w:val="21"/>
          <w:lang w:val="zh-TW"/>
        </w:rPr>
        <w:t>3</w:t>
      </w:r>
      <w:r>
        <w:rPr>
          <w:rStyle w:val="2"/>
          <w:rFonts w:ascii="宋体" w:hAnsi="宋体" w:cs="宋体" w:hint="eastAsia"/>
          <w:snapToGrid w:val="0"/>
          <w:sz w:val="21"/>
        </w:rPr>
        <w:t>）</w:t>
      </w:r>
      <w:r>
        <w:rPr>
          <w:rStyle w:val="2"/>
          <w:rFonts w:ascii="宋体" w:hAnsi="宋体" w:cs="宋体" w:hint="eastAsia"/>
          <w:snapToGrid w:val="0"/>
          <w:sz w:val="21"/>
          <w:lang w:val="zh-TW" w:eastAsia="zh-TW"/>
        </w:rPr>
        <w:t>；</w:t>
      </w:r>
    </w:p>
    <w:p w:rsidR="00E25BAA" w:rsidRDefault="00E25BAA" w:rsidP="002239EB">
      <w:pPr>
        <w:pStyle w:val="30"/>
        <w:keepNext/>
        <w:keepLines/>
        <w:numPr>
          <w:ilvl w:val="0"/>
          <w:numId w:val="3"/>
        </w:numPr>
        <w:tabs>
          <w:tab w:val="left" w:pos="426"/>
        </w:tabs>
        <w:adjustRightInd w:val="0"/>
        <w:spacing w:beforeLines="50" w:afterLines="50" w:line="360" w:lineRule="auto"/>
        <w:jc w:val="left"/>
        <w:rPr>
          <w:rStyle w:val="3"/>
          <w:rFonts w:hAnsi="??"/>
          <w:b/>
          <w:snapToGrid w:val="0"/>
          <w:sz w:val="30"/>
          <w:lang w:val="zh-TW" w:eastAsia="zh-TW"/>
        </w:rPr>
      </w:pPr>
      <w:bookmarkStart w:id="21" w:name="_Toc511295892"/>
      <w:bookmarkStart w:id="22" w:name="bookmark8"/>
      <w:r>
        <w:rPr>
          <w:rStyle w:val="3"/>
          <w:rFonts w:ascii="宋体" w:hAnsi="宋体" w:cs="宋体" w:hint="eastAsia"/>
          <w:b/>
          <w:snapToGrid w:val="0"/>
          <w:sz w:val="30"/>
          <w:lang w:val="zh-TW" w:eastAsia="zh-TW"/>
        </w:rPr>
        <w:t>招标费用</w:t>
      </w:r>
      <w:bookmarkEnd w:id="21"/>
      <w:bookmarkEnd w:id="22"/>
    </w:p>
    <w:p w:rsidR="00E25BAA" w:rsidRDefault="00E25BAA">
      <w:pPr>
        <w:pStyle w:val="21"/>
        <w:adjustRightInd w:val="0"/>
        <w:spacing w:line="360" w:lineRule="auto"/>
        <w:ind w:firstLine="0"/>
        <w:jc w:val="left"/>
        <w:rPr>
          <w:rFonts w:hAnsi="??"/>
          <w:snapToGrid w:val="0"/>
          <w:sz w:val="21"/>
        </w:rPr>
      </w:pPr>
      <w:r>
        <w:rPr>
          <w:rStyle w:val="2"/>
          <w:rFonts w:ascii="宋体" w:hAnsi="宋体" w:cs="宋体" w:hint="eastAsia"/>
          <w:snapToGrid w:val="0"/>
          <w:sz w:val="21"/>
          <w:lang w:val="zh-TW" w:eastAsia="zh-TW"/>
        </w:rPr>
        <w:t>不论招标结果如何，供应商应承担其编制报价文件与递交报价文件所涉及的一切费用。</w:t>
      </w:r>
    </w:p>
    <w:p w:rsidR="00E25BAA" w:rsidRDefault="00E25BAA" w:rsidP="002239EB">
      <w:pPr>
        <w:pStyle w:val="30"/>
        <w:keepNext/>
        <w:keepLines/>
        <w:adjustRightInd w:val="0"/>
        <w:spacing w:beforeLines="100" w:afterLines="100" w:line="360" w:lineRule="auto"/>
        <w:outlineLvl w:val="1"/>
        <w:rPr>
          <w:rStyle w:val="3"/>
          <w:rFonts w:hAnsi="??"/>
          <w:b/>
          <w:snapToGrid w:val="0"/>
          <w:sz w:val="32"/>
          <w:lang w:val="zh-TW" w:eastAsia="zh-TW"/>
        </w:rPr>
      </w:pPr>
      <w:bookmarkStart w:id="23" w:name="bookmark9"/>
      <w:bookmarkStart w:id="24" w:name="_Toc511295893"/>
      <w:r>
        <w:rPr>
          <w:rStyle w:val="3"/>
          <w:rFonts w:ascii="宋体" w:hAnsi="宋体" w:cs="宋体" w:hint="eastAsia"/>
          <w:b/>
          <w:snapToGrid w:val="0"/>
          <w:sz w:val="32"/>
          <w:lang w:val="zh-TW" w:eastAsia="zh-TW"/>
        </w:rPr>
        <w:t>三、采购文件</w:t>
      </w:r>
      <w:bookmarkEnd w:id="23"/>
      <w:bookmarkEnd w:id="24"/>
    </w:p>
    <w:p w:rsidR="00E25BAA" w:rsidRDefault="00E25BAA" w:rsidP="002239EB">
      <w:pPr>
        <w:pStyle w:val="30"/>
        <w:keepNext/>
        <w:keepLines/>
        <w:numPr>
          <w:ilvl w:val="0"/>
          <w:numId w:val="3"/>
        </w:numPr>
        <w:tabs>
          <w:tab w:val="left" w:pos="426"/>
        </w:tabs>
        <w:adjustRightInd w:val="0"/>
        <w:spacing w:beforeLines="50" w:afterLines="50" w:line="360" w:lineRule="auto"/>
        <w:jc w:val="left"/>
        <w:rPr>
          <w:rStyle w:val="3"/>
          <w:b/>
          <w:snapToGrid w:val="0"/>
          <w:sz w:val="30"/>
          <w:lang w:val="zh-TW" w:eastAsia="zh-TW"/>
        </w:rPr>
      </w:pPr>
      <w:bookmarkStart w:id="25" w:name="bookmark10"/>
      <w:bookmarkStart w:id="26" w:name="_Toc511295894"/>
      <w:r>
        <w:rPr>
          <w:rStyle w:val="3"/>
          <w:rFonts w:hint="eastAsia"/>
          <w:b/>
          <w:snapToGrid w:val="0"/>
          <w:sz w:val="30"/>
        </w:rPr>
        <w:t>采购文件的组成</w:t>
      </w:r>
      <w:bookmarkEnd w:id="25"/>
      <w:bookmarkEnd w:id="26"/>
    </w:p>
    <w:p w:rsidR="00E25BAA" w:rsidRDefault="00E25BAA">
      <w:pPr>
        <w:pStyle w:val="21"/>
        <w:adjustRightInd w:val="0"/>
        <w:spacing w:line="360" w:lineRule="auto"/>
        <w:ind w:firstLine="0"/>
        <w:jc w:val="left"/>
        <w:rPr>
          <w:rFonts w:hAnsi="??"/>
          <w:snapToGrid w:val="0"/>
          <w:sz w:val="21"/>
        </w:rPr>
      </w:pPr>
      <w:r>
        <w:rPr>
          <w:rStyle w:val="2"/>
          <w:rFonts w:hAnsi="??"/>
          <w:snapToGrid w:val="0"/>
          <w:sz w:val="21"/>
        </w:rPr>
        <w:t>5.1</w:t>
      </w:r>
      <w:r>
        <w:rPr>
          <w:rStyle w:val="2"/>
          <w:rFonts w:ascii="宋体" w:hAnsi="宋体" w:cs="宋体" w:hint="eastAsia"/>
          <w:snapToGrid w:val="0"/>
          <w:sz w:val="21"/>
          <w:lang w:val="zh-TW" w:eastAsia="zh-TW"/>
        </w:rPr>
        <w:t>采购文件除以下内容外，采购人在招标结束之前发出的答疑纪要和其他补充修改函件，均是采购文件的组成部分，对供应商起约束作用；</w:t>
      </w:r>
    </w:p>
    <w:p w:rsidR="00E25BAA" w:rsidRDefault="00E25BAA">
      <w:pPr>
        <w:pStyle w:val="21"/>
        <w:adjustRightInd w:val="0"/>
        <w:spacing w:line="360" w:lineRule="auto"/>
        <w:ind w:firstLine="0"/>
        <w:jc w:val="left"/>
        <w:rPr>
          <w:rFonts w:hAnsi="??"/>
          <w:snapToGrid w:val="0"/>
          <w:sz w:val="21"/>
        </w:rPr>
      </w:pPr>
      <w:r>
        <w:rPr>
          <w:rStyle w:val="2"/>
          <w:rFonts w:ascii="宋体" w:hAnsi="宋体" w:cs="宋体" w:hint="eastAsia"/>
          <w:snapToGrid w:val="0"/>
          <w:sz w:val="21"/>
          <w:lang w:val="zh-TW" w:eastAsia="zh-TW"/>
        </w:rPr>
        <w:t>采购文件包括下列内容：</w:t>
      </w:r>
    </w:p>
    <w:p w:rsidR="00E25BAA" w:rsidRDefault="00E25BAA" w:rsidP="00B022B9">
      <w:pPr>
        <w:pStyle w:val="21"/>
        <w:numPr>
          <w:ilvl w:val="0"/>
          <w:numId w:val="4"/>
        </w:numPr>
        <w:tabs>
          <w:tab w:val="left" w:pos="851"/>
          <w:tab w:val="left" w:pos="1903"/>
        </w:tabs>
        <w:adjustRightInd w:val="0"/>
        <w:spacing w:line="360" w:lineRule="auto"/>
        <w:ind w:firstLineChars="202" w:firstLine="31680"/>
        <w:jc w:val="both"/>
        <w:rPr>
          <w:rFonts w:hAnsi="??"/>
          <w:snapToGrid w:val="0"/>
          <w:sz w:val="21"/>
        </w:rPr>
      </w:pPr>
      <w:r>
        <w:rPr>
          <w:rStyle w:val="2"/>
          <w:rFonts w:ascii="宋体" w:hAnsi="宋体" w:cs="宋体" w:hint="eastAsia"/>
          <w:snapToGrid w:val="0"/>
          <w:sz w:val="21"/>
          <w:lang w:val="zh-TW" w:eastAsia="zh-TW"/>
        </w:rPr>
        <w:t>邀请函；</w:t>
      </w:r>
    </w:p>
    <w:p w:rsidR="00E25BAA" w:rsidRDefault="00E25BAA" w:rsidP="00B022B9">
      <w:pPr>
        <w:pStyle w:val="21"/>
        <w:numPr>
          <w:ilvl w:val="0"/>
          <w:numId w:val="4"/>
        </w:numPr>
        <w:tabs>
          <w:tab w:val="left" w:pos="851"/>
          <w:tab w:val="left" w:pos="1906"/>
        </w:tabs>
        <w:adjustRightInd w:val="0"/>
        <w:spacing w:line="360" w:lineRule="auto"/>
        <w:ind w:firstLineChars="202" w:firstLine="31680"/>
        <w:jc w:val="both"/>
        <w:rPr>
          <w:rFonts w:hAnsi="??"/>
          <w:snapToGrid w:val="0"/>
          <w:sz w:val="21"/>
        </w:rPr>
      </w:pPr>
      <w:r>
        <w:rPr>
          <w:rStyle w:val="2"/>
          <w:rFonts w:ascii="宋体" w:hAnsi="宋体" w:cs="宋体" w:hint="eastAsia"/>
          <w:snapToGrid w:val="0"/>
          <w:sz w:val="21"/>
          <w:lang w:val="zh-TW" w:eastAsia="zh-TW"/>
        </w:rPr>
        <w:t>项目要求；</w:t>
      </w:r>
    </w:p>
    <w:p w:rsidR="00E25BAA" w:rsidRDefault="00E25BAA" w:rsidP="00B022B9">
      <w:pPr>
        <w:pStyle w:val="21"/>
        <w:numPr>
          <w:ilvl w:val="0"/>
          <w:numId w:val="4"/>
        </w:numPr>
        <w:tabs>
          <w:tab w:val="left" w:pos="851"/>
          <w:tab w:val="left" w:pos="1906"/>
        </w:tabs>
        <w:adjustRightInd w:val="0"/>
        <w:spacing w:line="360" w:lineRule="auto"/>
        <w:ind w:firstLineChars="202" w:firstLine="31680"/>
        <w:jc w:val="both"/>
        <w:rPr>
          <w:rFonts w:hAnsi="??"/>
          <w:snapToGrid w:val="0"/>
          <w:sz w:val="21"/>
        </w:rPr>
      </w:pPr>
      <w:r>
        <w:rPr>
          <w:rStyle w:val="2"/>
          <w:rFonts w:ascii="宋体" w:hAnsi="宋体" w:cs="宋体" w:hint="eastAsia"/>
          <w:snapToGrid w:val="0"/>
          <w:sz w:val="21"/>
          <w:lang w:val="zh-TW" w:eastAsia="zh-TW"/>
        </w:rPr>
        <w:t>投标须知；</w:t>
      </w:r>
    </w:p>
    <w:p w:rsidR="00E25BAA" w:rsidRDefault="00E25BAA" w:rsidP="00B022B9">
      <w:pPr>
        <w:pStyle w:val="21"/>
        <w:numPr>
          <w:ilvl w:val="0"/>
          <w:numId w:val="4"/>
        </w:numPr>
        <w:tabs>
          <w:tab w:val="left" w:pos="851"/>
          <w:tab w:val="left" w:pos="1906"/>
        </w:tabs>
        <w:adjustRightInd w:val="0"/>
        <w:spacing w:line="360" w:lineRule="auto"/>
        <w:ind w:firstLineChars="202" w:firstLine="31680"/>
        <w:jc w:val="both"/>
        <w:rPr>
          <w:rFonts w:hAnsi="??"/>
          <w:snapToGrid w:val="0"/>
          <w:sz w:val="21"/>
        </w:rPr>
      </w:pPr>
      <w:r>
        <w:rPr>
          <w:rStyle w:val="2"/>
          <w:rFonts w:ascii="宋体" w:hAnsi="宋体" w:cs="宋体" w:hint="eastAsia"/>
          <w:snapToGrid w:val="0"/>
          <w:sz w:val="21"/>
          <w:lang w:val="zh-TW" w:eastAsia="zh-TW"/>
        </w:rPr>
        <w:t>合同条款；</w:t>
      </w:r>
    </w:p>
    <w:p w:rsidR="00E25BAA" w:rsidRDefault="00E25BAA" w:rsidP="00B022B9">
      <w:pPr>
        <w:pStyle w:val="21"/>
        <w:numPr>
          <w:ilvl w:val="0"/>
          <w:numId w:val="4"/>
        </w:numPr>
        <w:tabs>
          <w:tab w:val="left" w:pos="851"/>
          <w:tab w:val="left" w:pos="1906"/>
        </w:tabs>
        <w:adjustRightInd w:val="0"/>
        <w:spacing w:line="360" w:lineRule="auto"/>
        <w:ind w:firstLineChars="202" w:firstLine="31680"/>
        <w:jc w:val="both"/>
        <w:rPr>
          <w:rFonts w:hAnsi="??"/>
          <w:snapToGrid w:val="0"/>
          <w:sz w:val="21"/>
        </w:rPr>
      </w:pPr>
      <w:r>
        <w:rPr>
          <w:rStyle w:val="2"/>
          <w:rFonts w:ascii="宋体" w:hAnsi="宋体" w:cs="宋体" w:hint="eastAsia"/>
          <w:snapToGrid w:val="0"/>
          <w:sz w:val="21"/>
          <w:lang w:val="zh-TW" w:eastAsia="zh-TW"/>
        </w:rPr>
        <w:t>投标文件格式。</w:t>
      </w:r>
    </w:p>
    <w:p w:rsidR="00E25BAA" w:rsidRDefault="00E25BAA">
      <w:pPr>
        <w:pStyle w:val="21"/>
        <w:adjustRightInd w:val="0"/>
        <w:spacing w:line="360" w:lineRule="auto"/>
        <w:ind w:firstLine="0"/>
        <w:jc w:val="left"/>
        <w:rPr>
          <w:rFonts w:hAnsi="??"/>
          <w:snapToGrid w:val="0"/>
          <w:sz w:val="21"/>
        </w:rPr>
      </w:pPr>
      <w:r>
        <w:rPr>
          <w:rStyle w:val="2"/>
          <w:rFonts w:hAnsi="??"/>
          <w:snapToGrid w:val="0"/>
          <w:sz w:val="21"/>
        </w:rPr>
        <w:t>5.2</w:t>
      </w:r>
      <w:r>
        <w:rPr>
          <w:rStyle w:val="2"/>
          <w:rFonts w:ascii="宋体" w:hAnsi="宋体" w:cs="宋体" w:hint="eastAsia"/>
          <w:snapToGrid w:val="0"/>
          <w:sz w:val="21"/>
          <w:lang w:val="zh-TW" w:eastAsia="zh-TW"/>
        </w:rPr>
        <w:t>供应商领取采购文件后，应仔细检查采购文件的所有内容，如有残缺应在领到釆购文件后</w:t>
      </w:r>
      <w:r>
        <w:rPr>
          <w:rStyle w:val="2"/>
          <w:rFonts w:hAnsi="??"/>
          <w:snapToGrid w:val="0"/>
          <w:sz w:val="21"/>
          <w:lang w:val="zh-TW" w:eastAsia="zh-TW"/>
        </w:rPr>
        <w:t>1</w:t>
      </w:r>
      <w:r>
        <w:rPr>
          <w:rStyle w:val="2"/>
          <w:rFonts w:ascii="宋体" w:hAnsi="宋体" w:cs="宋体" w:hint="eastAsia"/>
          <w:snapToGrid w:val="0"/>
          <w:sz w:val="21"/>
          <w:lang w:val="zh-TW" w:eastAsia="zh-TW"/>
        </w:rPr>
        <w:t>日内向采购人提出，否则，由此引起的报价损失自负。</w:t>
      </w:r>
    </w:p>
    <w:p w:rsidR="00E25BAA" w:rsidRDefault="00E25BAA" w:rsidP="002239EB">
      <w:pPr>
        <w:pStyle w:val="30"/>
        <w:keepNext/>
        <w:keepLines/>
        <w:numPr>
          <w:ilvl w:val="0"/>
          <w:numId w:val="3"/>
        </w:numPr>
        <w:tabs>
          <w:tab w:val="left" w:pos="426"/>
        </w:tabs>
        <w:adjustRightInd w:val="0"/>
        <w:spacing w:beforeLines="50" w:afterLines="50" w:line="360" w:lineRule="auto"/>
        <w:jc w:val="left"/>
        <w:rPr>
          <w:rStyle w:val="3"/>
          <w:b/>
          <w:snapToGrid w:val="0"/>
          <w:sz w:val="30"/>
        </w:rPr>
      </w:pPr>
      <w:bookmarkStart w:id="27" w:name="bookmark11"/>
      <w:bookmarkStart w:id="28" w:name="_Toc511295895"/>
      <w:r>
        <w:rPr>
          <w:rStyle w:val="3"/>
          <w:rFonts w:hint="eastAsia"/>
          <w:b/>
          <w:snapToGrid w:val="0"/>
          <w:sz w:val="30"/>
        </w:rPr>
        <w:t>采购文件的修改</w:t>
      </w:r>
      <w:bookmarkEnd w:id="27"/>
      <w:bookmarkEnd w:id="28"/>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6.1</w:t>
      </w:r>
      <w:r>
        <w:rPr>
          <w:rStyle w:val="2"/>
          <w:rFonts w:ascii="宋体" w:hAnsi="宋体" w:cs="宋体" w:hint="eastAsia"/>
          <w:snapToGrid w:val="0"/>
          <w:sz w:val="21"/>
          <w:lang w:val="zh-TW" w:eastAsia="zh-TW"/>
        </w:rPr>
        <w:t>采购文件发出后，在接收投标文件截止</w:t>
      </w:r>
      <w:r>
        <w:rPr>
          <w:rStyle w:val="2"/>
          <w:rFonts w:ascii="宋体" w:hAnsi="宋体" w:cs="宋体" w:hint="eastAsia"/>
          <w:snapToGrid w:val="0"/>
          <w:sz w:val="21"/>
          <w:lang w:val="zh-TW"/>
        </w:rPr>
        <w:t>日</w:t>
      </w:r>
      <w:r>
        <w:rPr>
          <w:rStyle w:val="2"/>
          <w:rFonts w:ascii="宋体" w:hAnsi="宋体" w:cs="宋体" w:hint="eastAsia"/>
          <w:snapToGrid w:val="0"/>
          <w:sz w:val="21"/>
          <w:lang w:val="zh-TW" w:eastAsia="zh-TW"/>
        </w:rPr>
        <w:t>十五日前，采购人可对采购文件进行修改</w:t>
      </w:r>
      <w:r>
        <w:rPr>
          <w:rStyle w:val="2"/>
          <w:rFonts w:ascii="宋体" w:hAnsi="宋体" w:cs="宋体" w:hint="eastAsia"/>
          <w:snapToGrid w:val="0"/>
          <w:sz w:val="21"/>
          <w:lang w:val="zh-TW"/>
        </w:rPr>
        <w:t>，并</w:t>
      </w:r>
      <w:r>
        <w:rPr>
          <w:rStyle w:val="2"/>
          <w:rFonts w:ascii="宋体" w:hAnsi="宋体" w:cs="宋体" w:hint="eastAsia"/>
          <w:snapToGrid w:val="0"/>
          <w:sz w:val="21"/>
          <w:lang w:val="zh-TW" w:eastAsia="zh-TW"/>
        </w:rPr>
        <w:t>以书面形式通知所有</w:t>
      </w:r>
      <w:r>
        <w:rPr>
          <w:rStyle w:val="2"/>
          <w:rFonts w:ascii="宋体" w:hAnsi="宋体" w:cs="宋体" w:hint="eastAsia"/>
          <w:snapToGrid w:val="0"/>
          <w:sz w:val="21"/>
          <w:lang w:val="zh-TW"/>
        </w:rPr>
        <w:t>已领取采购</w:t>
      </w:r>
      <w:r>
        <w:rPr>
          <w:rStyle w:val="2"/>
          <w:rFonts w:ascii="宋体" w:hAnsi="宋体" w:cs="宋体" w:hint="eastAsia"/>
          <w:snapToGrid w:val="0"/>
          <w:sz w:val="21"/>
          <w:lang w:val="zh-TW" w:eastAsia="zh-TW"/>
        </w:rPr>
        <w:t>文件</w:t>
      </w:r>
      <w:r>
        <w:rPr>
          <w:rStyle w:val="2"/>
          <w:rFonts w:ascii="宋体" w:hAnsi="宋体" w:cs="宋体" w:hint="eastAsia"/>
          <w:snapToGrid w:val="0"/>
          <w:sz w:val="21"/>
          <w:lang w:val="zh-TW"/>
        </w:rPr>
        <w:t>的供应商</w:t>
      </w:r>
      <w:r>
        <w:rPr>
          <w:rStyle w:val="2"/>
          <w:rFonts w:ascii="宋体" w:hAnsi="宋体" w:cs="宋体" w:hint="eastAsia"/>
          <w:snapToGrid w:val="0"/>
          <w:sz w:val="21"/>
          <w:lang w:val="zh-TW" w:eastAsia="zh-TW"/>
        </w:rPr>
        <w:t>；</w:t>
      </w:r>
    </w:p>
    <w:p w:rsidR="00E25BAA" w:rsidRDefault="00E25BAA">
      <w:pPr>
        <w:pStyle w:val="21"/>
        <w:adjustRightInd w:val="0"/>
        <w:spacing w:line="360" w:lineRule="auto"/>
        <w:ind w:firstLine="0"/>
        <w:jc w:val="both"/>
        <w:rPr>
          <w:rFonts w:hAnsi="??"/>
          <w:snapToGrid w:val="0"/>
          <w:sz w:val="21"/>
        </w:rPr>
      </w:pPr>
      <w:r>
        <w:rPr>
          <w:rStyle w:val="2TimesNewRoman"/>
          <w:rFonts w:hAnsi="??"/>
          <w:snapToGrid w:val="0"/>
          <w:lang w:eastAsia="zh-CN"/>
        </w:rPr>
        <w:t>6.2</w:t>
      </w:r>
      <w:r>
        <w:rPr>
          <w:rStyle w:val="2"/>
          <w:rFonts w:ascii="宋体" w:hAnsi="宋体" w:cs="宋体" w:hint="eastAsia"/>
          <w:snapToGrid w:val="0"/>
          <w:sz w:val="21"/>
          <w:lang w:val="zh-TW" w:eastAsia="zh-TW"/>
        </w:rPr>
        <w:t>采购文件的修改内容作为采购文件的组成部分，并具有约束力；</w:t>
      </w:r>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6.3</w:t>
      </w:r>
      <w:r>
        <w:rPr>
          <w:rStyle w:val="2"/>
          <w:rFonts w:ascii="宋体" w:hAnsi="宋体" w:cs="宋体" w:hint="eastAsia"/>
          <w:snapToGrid w:val="0"/>
          <w:sz w:val="21"/>
          <w:lang w:val="zh-TW" w:eastAsia="zh-TW"/>
        </w:rPr>
        <w:t>釆购文件、采购文件澄清（答疑</w:t>
      </w:r>
      <w:r>
        <w:rPr>
          <w:rStyle w:val="2"/>
          <w:rFonts w:ascii="宋体" w:hAnsi="宋体" w:cs="宋体" w:hint="eastAsia"/>
          <w:snapToGrid w:val="0"/>
          <w:sz w:val="21"/>
        </w:rPr>
        <w:t>）</w:t>
      </w:r>
      <w:r>
        <w:rPr>
          <w:rStyle w:val="2"/>
          <w:rFonts w:ascii="宋体" w:hAnsi="宋体" w:cs="宋体" w:hint="eastAsia"/>
          <w:snapToGrid w:val="0"/>
          <w:sz w:val="21"/>
          <w:lang w:val="zh-TW" w:eastAsia="zh-TW"/>
        </w:rPr>
        <w:t>纪要、釆购文件修改补充通知内容均以书面明确的内容为准。当采购文件、修改补充通知、澄清（答疑</w:t>
      </w:r>
      <w:r>
        <w:rPr>
          <w:rStyle w:val="2"/>
          <w:rFonts w:ascii="宋体" w:hAnsi="宋体" w:cs="宋体" w:hint="eastAsia"/>
          <w:snapToGrid w:val="0"/>
          <w:sz w:val="21"/>
        </w:rPr>
        <w:t>）</w:t>
      </w:r>
      <w:r>
        <w:rPr>
          <w:rStyle w:val="2"/>
          <w:rFonts w:ascii="宋体" w:hAnsi="宋体" w:cs="宋体" w:hint="eastAsia"/>
          <w:snapToGrid w:val="0"/>
          <w:sz w:val="21"/>
          <w:lang w:val="zh-TW" w:eastAsia="zh-TW"/>
        </w:rPr>
        <w:t>纪要内容相互矛盾时，以最后发出的通知（或纪要）或修改文件为准。</w:t>
      </w:r>
    </w:p>
    <w:p w:rsidR="00E25BAA" w:rsidRDefault="00E25BAA" w:rsidP="002239EB">
      <w:pPr>
        <w:pStyle w:val="30"/>
        <w:keepNext/>
        <w:keepLines/>
        <w:adjustRightInd w:val="0"/>
        <w:spacing w:beforeLines="100" w:afterLines="100" w:line="360" w:lineRule="auto"/>
        <w:outlineLvl w:val="1"/>
        <w:rPr>
          <w:rStyle w:val="3"/>
          <w:rFonts w:hAnsi="??"/>
          <w:b/>
          <w:snapToGrid w:val="0"/>
          <w:sz w:val="32"/>
          <w:lang w:val="zh-TW" w:eastAsia="zh-TW"/>
        </w:rPr>
      </w:pPr>
      <w:bookmarkStart w:id="29" w:name="_Toc511295896"/>
      <w:bookmarkStart w:id="30" w:name="bookmark12"/>
      <w:r>
        <w:rPr>
          <w:rStyle w:val="3"/>
          <w:rFonts w:ascii="宋体" w:hAnsi="宋体" w:cs="宋体" w:hint="eastAsia"/>
          <w:b/>
          <w:snapToGrid w:val="0"/>
          <w:sz w:val="32"/>
          <w:lang w:val="zh-TW" w:eastAsia="zh-TW"/>
        </w:rPr>
        <w:t>四、投标文件</w:t>
      </w:r>
      <w:bookmarkEnd w:id="29"/>
      <w:bookmarkEnd w:id="30"/>
    </w:p>
    <w:p w:rsidR="00E25BAA" w:rsidRDefault="00E25BAA" w:rsidP="002239EB">
      <w:pPr>
        <w:pStyle w:val="30"/>
        <w:keepNext/>
        <w:keepLines/>
        <w:numPr>
          <w:ilvl w:val="0"/>
          <w:numId w:val="3"/>
        </w:numPr>
        <w:tabs>
          <w:tab w:val="left" w:pos="426"/>
        </w:tabs>
        <w:adjustRightInd w:val="0"/>
        <w:spacing w:beforeLines="50" w:afterLines="50" w:line="360" w:lineRule="auto"/>
        <w:jc w:val="left"/>
        <w:rPr>
          <w:rStyle w:val="3"/>
          <w:b/>
          <w:snapToGrid w:val="0"/>
          <w:sz w:val="30"/>
        </w:rPr>
      </w:pPr>
      <w:bookmarkStart w:id="31" w:name="bookmark13"/>
      <w:bookmarkStart w:id="32" w:name="_Toc511295897"/>
      <w:r>
        <w:rPr>
          <w:rStyle w:val="3"/>
          <w:rFonts w:hint="eastAsia"/>
          <w:b/>
          <w:snapToGrid w:val="0"/>
          <w:sz w:val="30"/>
        </w:rPr>
        <w:t>投标文件的语言及度量单位</w:t>
      </w:r>
      <w:bookmarkEnd w:id="31"/>
      <w:bookmarkEnd w:id="32"/>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7.1</w:t>
      </w:r>
      <w:r>
        <w:rPr>
          <w:rStyle w:val="2"/>
          <w:rFonts w:ascii="宋体" w:hAnsi="宋体" w:cs="宋体" w:hint="eastAsia"/>
          <w:snapToGrid w:val="0"/>
          <w:sz w:val="21"/>
          <w:lang w:val="zh-TW" w:eastAsia="zh-TW"/>
        </w:rPr>
        <w:t>采购人与供应商之间与报价有关的所有往来通知、函件和投标文件均应用中文。</w:t>
      </w:r>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7.2</w:t>
      </w:r>
      <w:r>
        <w:rPr>
          <w:rStyle w:val="2"/>
          <w:rFonts w:ascii="宋体" w:hAnsi="宋体" w:cs="宋体" w:hint="eastAsia"/>
          <w:snapToGrid w:val="0"/>
          <w:sz w:val="21"/>
          <w:lang w:val="zh-TW" w:eastAsia="zh-TW"/>
        </w:rPr>
        <w:t>除技术规范另有规定外，投标文件使用的度量单位，均采用中华人民共和国法定计量单位。</w:t>
      </w:r>
    </w:p>
    <w:p w:rsidR="00E25BAA" w:rsidRDefault="00E25BAA" w:rsidP="002239EB">
      <w:pPr>
        <w:pStyle w:val="30"/>
        <w:keepNext/>
        <w:keepLines/>
        <w:numPr>
          <w:ilvl w:val="0"/>
          <w:numId w:val="3"/>
        </w:numPr>
        <w:tabs>
          <w:tab w:val="left" w:pos="426"/>
        </w:tabs>
        <w:adjustRightInd w:val="0"/>
        <w:spacing w:beforeLines="50" w:afterLines="50" w:line="360" w:lineRule="auto"/>
        <w:jc w:val="left"/>
        <w:rPr>
          <w:rStyle w:val="3"/>
          <w:b/>
          <w:snapToGrid w:val="0"/>
          <w:sz w:val="30"/>
        </w:rPr>
      </w:pPr>
      <w:bookmarkStart w:id="33" w:name="_Toc511295898"/>
      <w:bookmarkStart w:id="34" w:name="bookmark14"/>
      <w:r>
        <w:rPr>
          <w:rStyle w:val="3"/>
          <w:rFonts w:hint="eastAsia"/>
          <w:b/>
          <w:snapToGrid w:val="0"/>
          <w:sz w:val="30"/>
        </w:rPr>
        <w:t>投标文件的组成</w:t>
      </w:r>
      <w:bookmarkEnd w:id="33"/>
      <w:bookmarkEnd w:id="34"/>
    </w:p>
    <w:p w:rsidR="00E25BAA" w:rsidRDefault="00E25BAA">
      <w:pPr>
        <w:pStyle w:val="6"/>
        <w:adjustRightInd w:val="0"/>
        <w:spacing w:before="0" w:line="360" w:lineRule="auto"/>
        <w:jc w:val="both"/>
        <w:rPr>
          <w:rStyle w:val="60"/>
          <w:rFonts w:hAnsi="??"/>
          <w:b/>
          <w:snapToGrid w:val="0"/>
          <w:sz w:val="21"/>
          <w:lang w:val="zh-TW" w:eastAsia="zh-TW"/>
        </w:rPr>
      </w:pPr>
      <w:bookmarkStart w:id="35" w:name="bookmark15"/>
      <w:bookmarkStart w:id="36" w:name="_Toc511295899"/>
      <w:r>
        <w:rPr>
          <w:rStyle w:val="60"/>
          <w:rFonts w:ascii="宋体" w:hAnsi="宋体" w:cs="宋体" w:hint="eastAsia"/>
          <w:b/>
          <w:snapToGrid w:val="0"/>
          <w:sz w:val="21"/>
          <w:lang w:val="zh-TW" w:eastAsia="zh-TW"/>
        </w:rPr>
        <w:t>主要包括下列内容：</w:t>
      </w:r>
    </w:p>
    <w:p w:rsidR="00E25BAA" w:rsidRDefault="00E25BAA">
      <w:pPr>
        <w:pStyle w:val="6"/>
        <w:adjustRightInd w:val="0"/>
        <w:spacing w:before="0" w:line="360" w:lineRule="auto"/>
        <w:jc w:val="both"/>
        <w:rPr>
          <w:rStyle w:val="60"/>
          <w:rFonts w:hAnsi="??"/>
          <w:b/>
          <w:snapToGrid w:val="0"/>
          <w:sz w:val="21"/>
          <w:lang w:val="zh-TW" w:eastAsia="zh-TW"/>
        </w:rPr>
      </w:pPr>
      <w:r>
        <w:rPr>
          <w:rStyle w:val="60"/>
          <w:rFonts w:hAnsi="??"/>
          <w:b/>
          <w:snapToGrid w:val="0"/>
          <w:sz w:val="21"/>
          <w:lang w:val="zh-TW"/>
        </w:rPr>
        <w:t>8.1</w:t>
      </w:r>
      <w:r>
        <w:rPr>
          <w:rStyle w:val="60"/>
          <w:rFonts w:ascii="宋体" w:hAnsi="宋体" w:cs="宋体" w:hint="eastAsia"/>
          <w:b/>
          <w:snapToGrid w:val="0"/>
          <w:sz w:val="21"/>
          <w:lang w:val="zh-TW" w:eastAsia="zh-TW"/>
        </w:rPr>
        <w:t>法定代表人证明书；</w:t>
      </w:r>
    </w:p>
    <w:p w:rsidR="00E25BAA" w:rsidRDefault="00E25BAA">
      <w:pPr>
        <w:pStyle w:val="6"/>
        <w:adjustRightInd w:val="0"/>
        <w:spacing w:before="0" w:line="360" w:lineRule="auto"/>
        <w:jc w:val="both"/>
        <w:rPr>
          <w:rStyle w:val="60"/>
          <w:rFonts w:hAnsi="??"/>
          <w:b/>
          <w:snapToGrid w:val="0"/>
          <w:sz w:val="21"/>
          <w:lang w:val="zh-TW" w:eastAsia="zh-TW"/>
        </w:rPr>
      </w:pPr>
      <w:r>
        <w:rPr>
          <w:rStyle w:val="60"/>
          <w:rFonts w:hAnsi="??"/>
          <w:b/>
          <w:snapToGrid w:val="0"/>
          <w:sz w:val="21"/>
          <w:lang w:val="zh-TW"/>
        </w:rPr>
        <w:t>8.2</w:t>
      </w:r>
      <w:r>
        <w:rPr>
          <w:rStyle w:val="60"/>
          <w:rFonts w:ascii="宋体" w:hAnsi="宋体" w:cs="宋体" w:hint="eastAsia"/>
          <w:b/>
          <w:snapToGrid w:val="0"/>
          <w:sz w:val="21"/>
          <w:lang w:val="zh-TW" w:eastAsia="zh-TW"/>
        </w:rPr>
        <w:t>投标文件签署授权委托书；</w:t>
      </w:r>
    </w:p>
    <w:p w:rsidR="00E25BAA" w:rsidRDefault="00E25BAA">
      <w:pPr>
        <w:pStyle w:val="6"/>
        <w:adjustRightInd w:val="0"/>
        <w:spacing w:before="0" w:line="360" w:lineRule="auto"/>
        <w:jc w:val="both"/>
        <w:rPr>
          <w:rStyle w:val="60"/>
          <w:rFonts w:hAnsi="??"/>
          <w:b/>
          <w:snapToGrid w:val="0"/>
          <w:sz w:val="21"/>
          <w:lang w:val="zh-TW" w:eastAsia="zh-TW"/>
        </w:rPr>
      </w:pPr>
      <w:r>
        <w:rPr>
          <w:rStyle w:val="60"/>
          <w:rFonts w:hAnsi="??"/>
          <w:b/>
          <w:snapToGrid w:val="0"/>
          <w:sz w:val="21"/>
          <w:lang w:val="zh-TW"/>
        </w:rPr>
        <w:t>8.3</w:t>
      </w:r>
      <w:r>
        <w:rPr>
          <w:rStyle w:val="60"/>
          <w:rFonts w:ascii="宋体" w:hAnsi="宋体" w:cs="宋体" w:hint="eastAsia"/>
          <w:b/>
          <w:snapToGrid w:val="0"/>
          <w:sz w:val="21"/>
          <w:lang w:val="zh-TW" w:eastAsia="zh-TW"/>
        </w:rPr>
        <w:t>投标函；</w:t>
      </w:r>
    </w:p>
    <w:p w:rsidR="00E25BAA" w:rsidRDefault="00E25BAA">
      <w:pPr>
        <w:pStyle w:val="6"/>
        <w:adjustRightInd w:val="0"/>
        <w:spacing w:before="0" w:line="360" w:lineRule="auto"/>
        <w:jc w:val="both"/>
        <w:rPr>
          <w:rStyle w:val="60"/>
          <w:rFonts w:hAnsi="??"/>
          <w:b/>
          <w:snapToGrid w:val="0"/>
          <w:sz w:val="21"/>
          <w:lang w:val="zh-TW" w:eastAsia="zh-TW"/>
        </w:rPr>
      </w:pPr>
      <w:r>
        <w:rPr>
          <w:rStyle w:val="60"/>
          <w:rFonts w:hAnsi="??"/>
          <w:b/>
          <w:snapToGrid w:val="0"/>
          <w:sz w:val="21"/>
          <w:lang w:val="zh-TW"/>
        </w:rPr>
        <w:t>8.4</w:t>
      </w:r>
      <w:r>
        <w:rPr>
          <w:rStyle w:val="60"/>
          <w:rFonts w:ascii="宋体" w:hAnsi="宋体" w:cs="宋体" w:hint="eastAsia"/>
          <w:b/>
          <w:snapToGrid w:val="0"/>
          <w:sz w:val="21"/>
          <w:lang w:val="zh-TW" w:eastAsia="zh-TW"/>
        </w:rPr>
        <w:t>开标一览表；</w:t>
      </w:r>
    </w:p>
    <w:p w:rsidR="00E25BAA" w:rsidRDefault="00E25BAA">
      <w:pPr>
        <w:pStyle w:val="6"/>
        <w:adjustRightInd w:val="0"/>
        <w:spacing w:before="0" w:line="360" w:lineRule="auto"/>
        <w:jc w:val="both"/>
        <w:rPr>
          <w:rStyle w:val="60"/>
          <w:rFonts w:hAnsi="??"/>
          <w:b/>
          <w:snapToGrid w:val="0"/>
          <w:sz w:val="21"/>
          <w:lang w:val="zh-TW" w:eastAsia="zh-TW"/>
        </w:rPr>
      </w:pPr>
      <w:r>
        <w:rPr>
          <w:rStyle w:val="60"/>
          <w:rFonts w:hAnsi="??"/>
          <w:b/>
          <w:snapToGrid w:val="0"/>
          <w:sz w:val="21"/>
          <w:lang w:val="zh-TW"/>
        </w:rPr>
        <w:t>8.5</w:t>
      </w:r>
      <w:r>
        <w:rPr>
          <w:rStyle w:val="60"/>
          <w:rFonts w:ascii="宋体" w:hAnsi="宋体" w:cs="宋体" w:hint="eastAsia"/>
          <w:b/>
          <w:snapToGrid w:val="0"/>
          <w:sz w:val="21"/>
          <w:lang w:val="zh-TW"/>
        </w:rPr>
        <w:t>货物清单报价</w:t>
      </w:r>
      <w:r>
        <w:rPr>
          <w:rStyle w:val="60"/>
          <w:rFonts w:ascii="宋体" w:hAnsi="宋体" w:cs="宋体" w:hint="eastAsia"/>
          <w:b/>
          <w:snapToGrid w:val="0"/>
          <w:sz w:val="21"/>
          <w:lang w:val="zh-TW" w:eastAsia="zh-TW"/>
        </w:rPr>
        <w:t>表；</w:t>
      </w:r>
    </w:p>
    <w:p w:rsidR="00E25BAA" w:rsidRDefault="00E25BAA">
      <w:pPr>
        <w:pStyle w:val="6"/>
        <w:adjustRightInd w:val="0"/>
        <w:spacing w:before="0" w:line="360" w:lineRule="auto"/>
        <w:jc w:val="both"/>
        <w:rPr>
          <w:rStyle w:val="60"/>
          <w:rFonts w:hAnsi="??"/>
          <w:b/>
          <w:snapToGrid w:val="0"/>
          <w:sz w:val="21"/>
          <w:lang w:val="zh-TW" w:eastAsia="zh-TW"/>
        </w:rPr>
      </w:pPr>
      <w:r>
        <w:rPr>
          <w:rStyle w:val="60"/>
          <w:rFonts w:hAnsi="??"/>
          <w:b/>
          <w:snapToGrid w:val="0"/>
          <w:sz w:val="21"/>
          <w:lang w:val="zh-TW"/>
        </w:rPr>
        <w:t>8.6</w:t>
      </w:r>
      <w:r>
        <w:rPr>
          <w:rStyle w:val="60"/>
          <w:rFonts w:ascii="宋体" w:hAnsi="宋体" w:cs="宋体" w:hint="eastAsia"/>
          <w:b/>
          <w:snapToGrid w:val="0"/>
          <w:sz w:val="21"/>
          <w:lang w:val="zh-TW" w:eastAsia="zh-TW"/>
        </w:rPr>
        <w:t>投标人资格证明文件；</w:t>
      </w:r>
    </w:p>
    <w:p w:rsidR="00E25BAA" w:rsidRDefault="00E25BAA">
      <w:pPr>
        <w:pStyle w:val="6"/>
        <w:adjustRightInd w:val="0"/>
        <w:spacing w:before="0" w:line="360" w:lineRule="auto"/>
        <w:jc w:val="both"/>
        <w:rPr>
          <w:rStyle w:val="60"/>
          <w:rFonts w:hAnsi="??"/>
          <w:b/>
          <w:snapToGrid w:val="0"/>
          <w:sz w:val="21"/>
        </w:rPr>
      </w:pPr>
      <w:r>
        <w:rPr>
          <w:rStyle w:val="60"/>
          <w:rFonts w:hAnsi="??"/>
          <w:b/>
          <w:snapToGrid w:val="0"/>
          <w:sz w:val="21"/>
          <w:lang w:val="zh-TW"/>
        </w:rPr>
        <w:t>8.7</w:t>
      </w:r>
      <w:r>
        <w:rPr>
          <w:rStyle w:val="60"/>
          <w:rFonts w:ascii="宋体" w:hAnsi="宋体" w:cs="宋体" w:hint="eastAsia"/>
          <w:b/>
          <w:snapToGrid w:val="0"/>
          <w:sz w:val="21"/>
          <w:lang w:val="zh-TW" w:eastAsia="zh-TW"/>
        </w:rPr>
        <w:t>售后服务和承诺</w:t>
      </w:r>
      <w:r>
        <w:rPr>
          <w:rStyle w:val="60"/>
          <w:rFonts w:ascii="宋体" w:hAnsi="宋体" w:cs="宋体" w:hint="eastAsia"/>
          <w:b/>
          <w:snapToGrid w:val="0"/>
          <w:sz w:val="21"/>
          <w:lang w:val="zh-TW"/>
        </w:rPr>
        <w:t>。</w:t>
      </w:r>
    </w:p>
    <w:p w:rsidR="00E25BAA" w:rsidRDefault="00E25BAA" w:rsidP="002239EB">
      <w:pPr>
        <w:pStyle w:val="30"/>
        <w:keepNext/>
        <w:keepLines/>
        <w:numPr>
          <w:ilvl w:val="0"/>
          <w:numId w:val="3"/>
        </w:numPr>
        <w:tabs>
          <w:tab w:val="left" w:pos="426"/>
        </w:tabs>
        <w:adjustRightInd w:val="0"/>
        <w:spacing w:beforeLines="50" w:afterLines="50" w:line="360" w:lineRule="auto"/>
        <w:jc w:val="left"/>
        <w:rPr>
          <w:rStyle w:val="3"/>
          <w:b/>
          <w:snapToGrid w:val="0"/>
          <w:sz w:val="30"/>
        </w:rPr>
      </w:pPr>
      <w:r>
        <w:rPr>
          <w:rStyle w:val="3"/>
          <w:rFonts w:hint="eastAsia"/>
          <w:b/>
          <w:snapToGrid w:val="0"/>
          <w:sz w:val="30"/>
        </w:rPr>
        <w:t>投标价格</w:t>
      </w:r>
      <w:bookmarkEnd w:id="35"/>
      <w:bookmarkEnd w:id="36"/>
    </w:p>
    <w:p w:rsidR="00E25BAA" w:rsidRDefault="00E25BAA">
      <w:pPr>
        <w:pStyle w:val="6"/>
        <w:adjustRightInd w:val="0"/>
        <w:spacing w:before="0" w:line="360" w:lineRule="auto"/>
        <w:jc w:val="both"/>
        <w:rPr>
          <w:rFonts w:hAnsi="??"/>
          <w:snapToGrid w:val="0"/>
          <w:sz w:val="21"/>
        </w:rPr>
      </w:pPr>
      <w:r>
        <w:rPr>
          <w:rStyle w:val="60"/>
          <w:rFonts w:hAnsi="??"/>
          <w:b/>
          <w:snapToGrid w:val="0"/>
          <w:sz w:val="21"/>
        </w:rPr>
        <w:t>9.1</w:t>
      </w:r>
      <w:r>
        <w:rPr>
          <w:rStyle w:val="60"/>
          <w:rFonts w:ascii="宋体" w:hAnsi="宋体" w:cs="宋体" w:hint="eastAsia"/>
          <w:b/>
          <w:snapToGrid w:val="0"/>
          <w:sz w:val="21"/>
          <w:lang w:val="zh-TW" w:eastAsia="zh-TW"/>
        </w:rPr>
        <w:t>本项目的预算限额为人民币</w:t>
      </w:r>
      <w:r w:rsidRPr="00C76394">
        <w:rPr>
          <w:rStyle w:val="60"/>
          <w:rFonts w:hAnsi="??"/>
          <w:b/>
          <w:snapToGrid w:val="0"/>
          <w:color w:val="000000"/>
          <w:sz w:val="21"/>
          <w:lang w:val="zh-TW"/>
        </w:rPr>
        <w:t>60</w:t>
      </w:r>
      <w:r>
        <w:rPr>
          <w:rStyle w:val="60"/>
          <w:rFonts w:ascii="宋体" w:hAnsi="宋体" w:cs="宋体" w:hint="eastAsia"/>
          <w:b/>
          <w:snapToGrid w:val="0"/>
          <w:sz w:val="21"/>
          <w:lang w:val="zh-TW" w:eastAsia="zh-TW"/>
        </w:rPr>
        <w:t>万元，超过预算限额的报价作无效报价处理。</w:t>
      </w:r>
    </w:p>
    <w:p w:rsidR="00E25BAA" w:rsidRDefault="00E25BAA">
      <w:pPr>
        <w:pStyle w:val="21"/>
        <w:adjustRightInd w:val="0"/>
        <w:spacing w:line="360" w:lineRule="auto"/>
        <w:ind w:firstLine="0"/>
        <w:jc w:val="both"/>
        <w:rPr>
          <w:rFonts w:hAnsi="??"/>
          <w:snapToGrid w:val="0"/>
          <w:sz w:val="21"/>
        </w:rPr>
      </w:pPr>
      <w:r>
        <w:rPr>
          <w:rStyle w:val="23"/>
          <w:rFonts w:eastAsia="宋体" w:hAnsi="??"/>
          <w:b w:val="0"/>
          <w:snapToGrid w:val="0"/>
          <w:sz w:val="21"/>
        </w:rPr>
        <w:t>9.2</w:t>
      </w:r>
      <w:r>
        <w:rPr>
          <w:rStyle w:val="2"/>
          <w:rFonts w:ascii="宋体" w:hAnsi="宋体" w:cs="宋体" w:hint="eastAsia"/>
          <w:snapToGrid w:val="0"/>
          <w:sz w:val="21"/>
          <w:lang w:val="zh-TW" w:eastAsia="zh-TW"/>
        </w:rPr>
        <w:t>供应商的总报价为完成采购文件及合同条款所规定的工作内容的各项费用。</w:t>
      </w:r>
    </w:p>
    <w:p w:rsidR="00E25BAA" w:rsidRDefault="00E25BAA">
      <w:pPr>
        <w:pStyle w:val="21"/>
        <w:adjustRightInd w:val="0"/>
        <w:spacing w:line="360" w:lineRule="auto"/>
        <w:ind w:firstLine="0"/>
        <w:jc w:val="both"/>
        <w:rPr>
          <w:rFonts w:hAnsi="??"/>
          <w:snapToGrid w:val="0"/>
          <w:sz w:val="21"/>
        </w:rPr>
      </w:pPr>
      <w:r>
        <w:rPr>
          <w:rStyle w:val="23"/>
          <w:rFonts w:eastAsia="宋体" w:hAnsi="??"/>
          <w:b w:val="0"/>
          <w:snapToGrid w:val="0"/>
          <w:sz w:val="21"/>
        </w:rPr>
        <w:t>9.3</w:t>
      </w:r>
      <w:r>
        <w:rPr>
          <w:rStyle w:val="2"/>
          <w:rFonts w:ascii="宋体" w:hAnsi="宋体" w:cs="宋体" w:hint="eastAsia"/>
          <w:snapToGrid w:val="0"/>
          <w:sz w:val="21"/>
          <w:lang w:val="zh-TW" w:eastAsia="zh-TW"/>
        </w:rPr>
        <w:t>供应商的投标报价，应是本项目采购范围（见第二章项目要求</w:t>
      </w:r>
      <w:r>
        <w:rPr>
          <w:rStyle w:val="2"/>
          <w:rFonts w:ascii="宋体" w:hAnsi="宋体" w:cs="宋体" w:hint="eastAsia"/>
          <w:snapToGrid w:val="0"/>
          <w:sz w:val="21"/>
        </w:rPr>
        <w:t>）</w:t>
      </w:r>
      <w:r>
        <w:rPr>
          <w:rStyle w:val="2"/>
          <w:rFonts w:ascii="宋体" w:hAnsi="宋体" w:cs="宋体" w:hint="eastAsia"/>
          <w:snapToGrid w:val="0"/>
          <w:sz w:val="21"/>
          <w:lang w:val="zh-TW" w:eastAsia="zh-TW"/>
        </w:rPr>
        <w:t>和采购文件及合同条款上所列的各项内容中所述的全部，不得以任何理由予以重复，并以供应商在分项报价清单中提出的综合单价或总价为依据。</w:t>
      </w:r>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napToGrid w:val="0"/>
          <w:sz w:val="30"/>
        </w:rPr>
      </w:pPr>
      <w:bookmarkStart w:id="37" w:name="bookmark16"/>
      <w:bookmarkStart w:id="38" w:name="_Toc511295900"/>
      <w:r>
        <w:rPr>
          <w:rStyle w:val="3"/>
          <w:rFonts w:hint="eastAsia"/>
          <w:b/>
          <w:snapToGrid w:val="0"/>
          <w:sz w:val="30"/>
        </w:rPr>
        <w:t>投标货币及价格采用方式</w:t>
      </w:r>
      <w:bookmarkEnd w:id="37"/>
      <w:bookmarkEnd w:id="38"/>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10.1</w:t>
      </w:r>
      <w:r>
        <w:rPr>
          <w:rStyle w:val="2"/>
          <w:rFonts w:ascii="宋体" w:hAnsi="宋体" w:cs="宋体" w:hint="eastAsia"/>
          <w:snapToGrid w:val="0"/>
          <w:sz w:val="21"/>
          <w:lang w:val="zh-TW" w:eastAsia="zh-TW"/>
        </w:rPr>
        <w:t>本项目的投标</w:t>
      </w:r>
      <w:r>
        <w:rPr>
          <w:rStyle w:val="2"/>
          <w:rFonts w:ascii="宋体" w:hAnsi="宋体" w:cs="宋体" w:hint="eastAsia"/>
          <w:snapToGrid w:val="0"/>
          <w:sz w:val="21"/>
          <w:lang w:val="zh-TW"/>
        </w:rPr>
        <w:t>货币为</w:t>
      </w:r>
      <w:r>
        <w:rPr>
          <w:rStyle w:val="2"/>
          <w:rFonts w:ascii="宋体" w:hAnsi="宋体" w:cs="宋体" w:hint="eastAsia"/>
          <w:snapToGrid w:val="0"/>
          <w:sz w:val="21"/>
          <w:lang w:val="zh-TW" w:eastAsia="zh-TW"/>
        </w:rPr>
        <w:t>人民币。</w:t>
      </w:r>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10.2</w:t>
      </w:r>
      <w:r>
        <w:rPr>
          <w:rStyle w:val="2"/>
          <w:rFonts w:ascii="宋体" w:hAnsi="宋体" w:cs="宋体" w:hint="eastAsia"/>
          <w:snapToGrid w:val="0"/>
          <w:sz w:val="21"/>
          <w:lang w:val="zh-TW" w:eastAsia="zh-TW"/>
        </w:rPr>
        <w:t>供应商投标报价总额一经成交后，即作为成交单位与招标人签订该项目合同的总价。</w:t>
      </w:r>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napToGrid w:val="0"/>
          <w:sz w:val="30"/>
        </w:rPr>
      </w:pPr>
      <w:bookmarkStart w:id="39" w:name="bookmark17"/>
      <w:bookmarkStart w:id="40" w:name="_Toc511295901"/>
      <w:r>
        <w:rPr>
          <w:rStyle w:val="3"/>
          <w:rFonts w:hint="eastAsia"/>
          <w:b/>
          <w:snapToGrid w:val="0"/>
          <w:sz w:val="30"/>
        </w:rPr>
        <w:t>投标文件有效期</w:t>
      </w:r>
      <w:bookmarkEnd w:id="39"/>
      <w:bookmarkEnd w:id="40"/>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11.1</w:t>
      </w:r>
      <w:r>
        <w:rPr>
          <w:rStyle w:val="2"/>
          <w:rFonts w:ascii="宋体" w:hAnsi="宋体" w:cs="宋体" w:hint="eastAsia"/>
          <w:snapToGrid w:val="0"/>
          <w:sz w:val="21"/>
          <w:lang w:val="zh-TW" w:eastAsia="zh-TW"/>
        </w:rPr>
        <w:t>投标文件有效期见本须知前附表第</w:t>
      </w:r>
      <w:r>
        <w:rPr>
          <w:rStyle w:val="2"/>
          <w:rFonts w:hAnsi="??"/>
          <w:snapToGrid w:val="0"/>
          <w:sz w:val="21"/>
          <w:lang w:val="zh-TW" w:eastAsia="zh-TW"/>
        </w:rPr>
        <w:t>11</w:t>
      </w:r>
      <w:r>
        <w:rPr>
          <w:rStyle w:val="2"/>
          <w:rFonts w:ascii="宋体" w:hAnsi="宋体" w:cs="宋体" w:hint="eastAsia"/>
          <w:snapToGrid w:val="0"/>
          <w:sz w:val="21"/>
          <w:lang w:val="zh-TW" w:eastAsia="zh-TW"/>
        </w:rPr>
        <w:t>项所规定的期限，在此期限内，所有投标文件均保持有效；</w:t>
      </w:r>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11.2</w:t>
      </w:r>
      <w:r>
        <w:rPr>
          <w:rStyle w:val="2"/>
          <w:rFonts w:ascii="宋体" w:hAnsi="宋体" w:cs="宋体" w:hint="eastAsia"/>
          <w:snapToGrid w:val="0"/>
          <w:sz w:val="21"/>
          <w:lang w:val="zh-TW" w:eastAsia="zh-TW"/>
        </w:rPr>
        <w:t>中标人的投标书有效期，截止于完成本文件规定的全部项目内容，并通过合同验收。</w:t>
      </w:r>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napToGrid w:val="0"/>
          <w:sz w:val="30"/>
        </w:rPr>
      </w:pPr>
      <w:bookmarkStart w:id="41" w:name="_Toc511295902"/>
      <w:bookmarkStart w:id="42" w:name="bookmark18"/>
      <w:r>
        <w:rPr>
          <w:rStyle w:val="3"/>
          <w:rFonts w:hint="eastAsia"/>
          <w:b/>
          <w:snapToGrid w:val="0"/>
          <w:sz w:val="30"/>
        </w:rPr>
        <w:t>投标担保</w:t>
      </w:r>
      <w:bookmarkEnd w:id="41"/>
      <w:bookmarkEnd w:id="42"/>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12.1</w:t>
      </w:r>
      <w:r>
        <w:rPr>
          <w:rStyle w:val="2"/>
          <w:rFonts w:ascii="宋体" w:hAnsi="宋体" w:cs="宋体" w:hint="eastAsia"/>
          <w:snapToGrid w:val="0"/>
          <w:sz w:val="21"/>
          <w:lang w:val="zh-TW" w:eastAsia="zh-TW"/>
        </w:rPr>
        <w:t>本次公开招标无需提供担保。</w:t>
      </w:r>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napToGrid w:val="0"/>
          <w:sz w:val="30"/>
        </w:rPr>
      </w:pPr>
      <w:bookmarkStart w:id="43" w:name="bookmark19"/>
      <w:bookmarkStart w:id="44" w:name="_Toc511295903"/>
      <w:r>
        <w:rPr>
          <w:rStyle w:val="3"/>
          <w:rFonts w:hint="eastAsia"/>
          <w:b/>
          <w:snapToGrid w:val="0"/>
          <w:sz w:val="30"/>
        </w:rPr>
        <w:t>投标文件签署</w:t>
      </w:r>
      <w:bookmarkEnd w:id="43"/>
      <w:bookmarkEnd w:id="44"/>
    </w:p>
    <w:p w:rsidR="00E25BAA" w:rsidRDefault="00E25BAA">
      <w:pPr>
        <w:pStyle w:val="6"/>
        <w:adjustRightInd w:val="0"/>
        <w:spacing w:before="0" w:line="360" w:lineRule="auto"/>
        <w:jc w:val="both"/>
        <w:rPr>
          <w:rFonts w:hAnsi="??"/>
          <w:snapToGrid w:val="0"/>
          <w:sz w:val="21"/>
        </w:rPr>
      </w:pPr>
      <w:r>
        <w:rPr>
          <w:rStyle w:val="60"/>
          <w:rFonts w:hAnsi="??"/>
          <w:b/>
          <w:snapToGrid w:val="0"/>
          <w:sz w:val="21"/>
        </w:rPr>
        <w:t>13.1</w:t>
      </w:r>
      <w:r>
        <w:rPr>
          <w:rStyle w:val="60"/>
          <w:rFonts w:ascii="宋体" w:hAnsi="宋体" w:cs="宋体" w:hint="eastAsia"/>
          <w:b/>
          <w:snapToGrid w:val="0"/>
          <w:sz w:val="21"/>
          <w:lang w:val="zh-TW" w:eastAsia="zh-TW"/>
        </w:rPr>
        <w:t>投标文件须加盖供应商公章或投标专用章，未加盖公章的报价文件将被视为无效文件，其报价将被拒绝。</w:t>
      </w:r>
    </w:p>
    <w:p w:rsidR="00E25BAA" w:rsidRDefault="00E25BAA">
      <w:pPr>
        <w:pStyle w:val="21"/>
        <w:adjustRightInd w:val="0"/>
        <w:spacing w:line="360" w:lineRule="auto"/>
        <w:ind w:firstLine="0"/>
        <w:jc w:val="both"/>
        <w:rPr>
          <w:rStyle w:val="2"/>
          <w:rFonts w:hAnsi="??"/>
          <w:snapToGrid w:val="0"/>
          <w:sz w:val="21"/>
          <w:lang w:val="zh-TW"/>
        </w:rPr>
      </w:pPr>
      <w:r>
        <w:rPr>
          <w:rStyle w:val="220"/>
          <w:rFonts w:eastAsia="宋体" w:hAnsi="??"/>
          <w:snapToGrid w:val="0"/>
          <w:sz w:val="21"/>
          <w:lang w:eastAsia="zh-CN"/>
        </w:rPr>
        <w:t>13.2</w:t>
      </w:r>
      <w:r>
        <w:rPr>
          <w:rStyle w:val="2"/>
          <w:rFonts w:ascii="宋体" w:hAnsi="宋体" w:cs="宋体" w:hint="eastAsia"/>
          <w:snapToGrid w:val="0"/>
          <w:sz w:val="21"/>
          <w:lang w:val="zh-TW" w:eastAsia="zh-TW"/>
        </w:rPr>
        <w:t>投标文件的正本和副本如有不一致之处，以正本为准。</w:t>
      </w:r>
      <w:bookmarkStart w:id="45" w:name="bookmark20"/>
    </w:p>
    <w:p w:rsidR="00E25BAA" w:rsidRDefault="00E25BAA" w:rsidP="002239EB">
      <w:pPr>
        <w:pStyle w:val="30"/>
        <w:keepNext/>
        <w:keepLines/>
        <w:adjustRightInd w:val="0"/>
        <w:spacing w:beforeLines="100" w:afterLines="100" w:line="360" w:lineRule="auto"/>
        <w:outlineLvl w:val="1"/>
        <w:rPr>
          <w:rStyle w:val="3"/>
          <w:rFonts w:hAnsi="??"/>
          <w:b/>
          <w:snapToGrid w:val="0"/>
          <w:sz w:val="32"/>
          <w:lang w:val="zh-TW" w:eastAsia="zh-TW"/>
        </w:rPr>
      </w:pPr>
      <w:bookmarkStart w:id="46" w:name="_Toc511295904"/>
      <w:r>
        <w:rPr>
          <w:rStyle w:val="3"/>
          <w:rFonts w:ascii="宋体" w:hAnsi="宋体" w:cs="宋体" w:hint="eastAsia"/>
          <w:b/>
          <w:snapToGrid w:val="0"/>
          <w:sz w:val="32"/>
          <w:lang w:val="zh-TW" w:eastAsia="zh-TW"/>
        </w:rPr>
        <w:t>五、递交投标文件</w:t>
      </w:r>
      <w:bookmarkEnd w:id="45"/>
      <w:bookmarkEnd w:id="46"/>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napToGrid w:val="0"/>
          <w:sz w:val="30"/>
        </w:rPr>
      </w:pPr>
      <w:bookmarkStart w:id="47" w:name="bookmark21"/>
      <w:bookmarkStart w:id="48" w:name="_Toc511295905"/>
      <w:r>
        <w:rPr>
          <w:rStyle w:val="3"/>
          <w:rFonts w:hint="eastAsia"/>
          <w:b/>
          <w:snapToGrid w:val="0"/>
          <w:sz w:val="30"/>
        </w:rPr>
        <w:t>投标文件份数</w:t>
      </w:r>
      <w:bookmarkEnd w:id="47"/>
      <w:bookmarkEnd w:id="48"/>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14.1</w:t>
      </w:r>
      <w:r>
        <w:rPr>
          <w:rStyle w:val="2"/>
          <w:rFonts w:ascii="宋体" w:hAnsi="宋体" w:cs="宋体" w:hint="eastAsia"/>
          <w:snapToGrid w:val="0"/>
          <w:sz w:val="21"/>
          <w:lang w:val="zh-TW" w:eastAsia="zh-TW"/>
        </w:rPr>
        <w:t>供应商应提交投标文件</w:t>
      </w:r>
      <w:r>
        <w:rPr>
          <w:rStyle w:val="2"/>
          <w:rFonts w:hAnsi="??"/>
          <w:snapToGrid w:val="0"/>
          <w:sz w:val="21"/>
          <w:lang w:val="zh-TW"/>
        </w:rPr>
        <w:t>3</w:t>
      </w:r>
      <w:r>
        <w:rPr>
          <w:rStyle w:val="2"/>
          <w:rFonts w:ascii="宋体" w:hAnsi="宋体" w:cs="宋体" w:hint="eastAsia"/>
          <w:snapToGrid w:val="0"/>
          <w:sz w:val="21"/>
          <w:lang w:val="zh-TW" w:eastAsia="zh-TW"/>
        </w:rPr>
        <w:t>份，其中正本</w:t>
      </w:r>
      <w:r>
        <w:rPr>
          <w:rStyle w:val="2"/>
          <w:rFonts w:hAnsi="??"/>
          <w:snapToGrid w:val="0"/>
          <w:sz w:val="21"/>
          <w:lang w:val="zh-TW" w:eastAsia="zh-TW"/>
        </w:rPr>
        <w:t>1</w:t>
      </w:r>
      <w:r>
        <w:rPr>
          <w:rStyle w:val="2"/>
          <w:rFonts w:ascii="宋体" w:hAnsi="宋体" w:cs="宋体" w:hint="eastAsia"/>
          <w:snapToGrid w:val="0"/>
          <w:sz w:val="21"/>
          <w:lang w:val="zh-TW" w:eastAsia="zh-TW"/>
        </w:rPr>
        <w:t>份，副本</w:t>
      </w:r>
      <w:r>
        <w:rPr>
          <w:rStyle w:val="2"/>
          <w:rFonts w:hAnsi="??"/>
          <w:snapToGrid w:val="0"/>
          <w:sz w:val="21"/>
          <w:lang w:val="zh-TW"/>
        </w:rPr>
        <w:t>2</w:t>
      </w:r>
      <w:r>
        <w:rPr>
          <w:rStyle w:val="2"/>
          <w:rFonts w:ascii="宋体" w:hAnsi="宋体" w:cs="宋体" w:hint="eastAsia"/>
          <w:snapToGrid w:val="0"/>
          <w:sz w:val="21"/>
          <w:lang w:val="zh-TW" w:eastAsia="zh-TW"/>
        </w:rPr>
        <w:t>份。</w:t>
      </w:r>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z w:val="30"/>
        </w:rPr>
      </w:pPr>
      <w:bookmarkStart w:id="49" w:name="bookmark22"/>
      <w:bookmarkStart w:id="50" w:name="_Toc511295906"/>
      <w:r>
        <w:rPr>
          <w:rStyle w:val="3"/>
          <w:rFonts w:hint="eastAsia"/>
          <w:b/>
          <w:sz w:val="30"/>
        </w:rPr>
        <w:t>投标文件的递交与截止时间</w:t>
      </w:r>
      <w:bookmarkEnd w:id="49"/>
      <w:bookmarkEnd w:id="50"/>
    </w:p>
    <w:p w:rsidR="00E25BAA" w:rsidRDefault="00E25BAA">
      <w:pPr>
        <w:pStyle w:val="21"/>
        <w:adjustRightInd w:val="0"/>
        <w:spacing w:line="360" w:lineRule="auto"/>
        <w:ind w:firstLine="0"/>
        <w:jc w:val="left"/>
        <w:rPr>
          <w:rFonts w:hAnsi="??"/>
          <w:snapToGrid w:val="0"/>
          <w:sz w:val="21"/>
        </w:rPr>
      </w:pPr>
      <w:r>
        <w:rPr>
          <w:rStyle w:val="2"/>
          <w:rFonts w:hAnsi="??"/>
          <w:snapToGrid w:val="0"/>
          <w:sz w:val="21"/>
        </w:rPr>
        <w:t>15.1</w:t>
      </w:r>
      <w:r>
        <w:rPr>
          <w:rStyle w:val="2"/>
          <w:rFonts w:ascii="宋体" w:hAnsi="宋体" w:cs="宋体" w:hint="eastAsia"/>
          <w:snapToGrid w:val="0"/>
          <w:sz w:val="21"/>
          <w:lang w:val="zh-TW" w:eastAsia="zh-TW"/>
        </w:rPr>
        <w:t>供应商应在接收投标文件截止时间前，将投标文件送达给采购人，采购人将在截止时间前</w:t>
      </w:r>
      <w:r>
        <w:rPr>
          <w:rStyle w:val="2"/>
          <w:rFonts w:hAnsi="??"/>
          <w:snapToGrid w:val="0"/>
          <w:sz w:val="21"/>
          <w:lang w:val="zh-TW" w:eastAsia="zh-TW"/>
        </w:rPr>
        <w:t>30</w:t>
      </w:r>
      <w:r>
        <w:rPr>
          <w:rStyle w:val="2"/>
          <w:rFonts w:ascii="宋体" w:hAnsi="宋体" w:cs="宋体" w:hint="eastAsia"/>
          <w:snapToGrid w:val="0"/>
          <w:sz w:val="21"/>
          <w:lang w:val="zh-TW" w:eastAsia="zh-TW"/>
        </w:rPr>
        <w:t>分钟内开始接受投标文件；</w:t>
      </w:r>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15.2</w:t>
      </w:r>
      <w:r>
        <w:rPr>
          <w:rStyle w:val="2"/>
          <w:rFonts w:ascii="宋体" w:hAnsi="宋体" w:cs="宋体" w:hint="eastAsia"/>
          <w:snapToGrid w:val="0"/>
          <w:sz w:val="21"/>
          <w:lang w:val="zh-TW" w:eastAsia="zh-TW"/>
        </w:rPr>
        <w:t>在接收投标文件截止时间以后收到的投标文件，将被拒绝或原封退回给供应商。</w:t>
      </w:r>
    </w:p>
    <w:p w:rsidR="00E25BAA" w:rsidRDefault="00E25BAA" w:rsidP="002239EB">
      <w:pPr>
        <w:pStyle w:val="30"/>
        <w:keepNext/>
        <w:keepLines/>
        <w:adjustRightInd w:val="0"/>
        <w:spacing w:beforeLines="100" w:afterLines="100" w:line="360" w:lineRule="auto"/>
        <w:outlineLvl w:val="1"/>
        <w:rPr>
          <w:rStyle w:val="3"/>
          <w:rFonts w:hAnsi="??"/>
          <w:b/>
          <w:snapToGrid w:val="0"/>
          <w:sz w:val="32"/>
          <w:lang w:val="zh-TW" w:eastAsia="zh-TW"/>
        </w:rPr>
      </w:pPr>
      <w:bookmarkStart w:id="51" w:name="bookmark23"/>
      <w:bookmarkStart w:id="52" w:name="_Toc511295907"/>
      <w:r>
        <w:rPr>
          <w:rStyle w:val="3"/>
          <w:rFonts w:ascii="宋体" w:hAnsi="宋体" w:cs="宋体" w:hint="eastAsia"/>
          <w:b/>
          <w:snapToGrid w:val="0"/>
          <w:sz w:val="32"/>
          <w:lang w:val="zh-TW" w:eastAsia="zh-TW"/>
        </w:rPr>
        <w:t>六、开标与评标</w:t>
      </w:r>
      <w:bookmarkEnd w:id="51"/>
      <w:bookmarkEnd w:id="52"/>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z w:val="30"/>
        </w:rPr>
      </w:pPr>
      <w:bookmarkStart w:id="53" w:name="bookmark24"/>
      <w:bookmarkStart w:id="54" w:name="_Toc511295908"/>
      <w:r>
        <w:rPr>
          <w:rStyle w:val="3"/>
          <w:rFonts w:hint="eastAsia"/>
          <w:b/>
          <w:sz w:val="30"/>
        </w:rPr>
        <w:t>投标文件的审查</w:t>
      </w:r>
      <w:bookmarkEnd w:id="53"/>
      <w:bookmarkEnd w:id="54"/>
    </w:p>
    <w:p w:rsidR="00E25BAA" w:rsidRDefault="00E25BAA">
      <w:pPr>
        <w:pStyle w:val="6"/>
        <w:adjustRightInd w:val="0"/>
        <w:spacing w:before="0" w:line="360" w:lineRule="auto"/>
        <w:jc w:val="left"/>
        <w:rPr>
          <w:rFonts w:hAnsi="??"/>
          <w:snapToGrid w:val="0"/>
          <w:sz w:val="21"/>
        </w:rPr>
      </w:pPr>
      <w:r>
        <w:rPr>
          <w:rStyle w:val="61"/>
          <w:rFonts w:eastAsia="宋体" w:hAnsi="??"/>
          <w:b w:val="0"/>
          <w:snapToGrid w:val="0"/>
          <w:sz w:val="21"/>
        </w:rPr>
        <w:t>16.1</w:t>
      </w:r>
      <w:r>
        <w:rPr>
          <w:rStyle w:val="61"/>
          <w:rFonts w:ascii="宋体" w:eastAsia="宋体" w:hAnsi="宋体" w:cs="宋体" w:hint="eastAsia"/>
          <w:b w:val="0"/>
          <w:snapToGrid w:val="0"/>
          <w:sz w:val="21"/>
          <w:lang w:val="zh-TW" w:eastAsia="zh-TW"/>
        </w:rPr>
        <w:t>评审小组将对投标文件进行审查</w:t>
      </w:r>
      <w:r>
        <w:rPr>
          <w:rStyle w:val="60"/>
          <w:rFonts w:ascii="宋体" w:hAnsi="宋体" w:cs="宋体" w:hint="eastAsia"/>
          <w:b/>
          <w:snapToGrid w:val="0"/>
          <w:sz w:val="21"/>
          <w:lang w:val="zh-TW" w:eastAsia="zh-TW"/>
        </w:rPr>
        <w:t>，当投标文件出现下列情况之一的，其投标将被视为未实质性响应招标文件，将做无效投标处理：</w:t>
      </w:r>
    </w:p>
    <w:p w:rsidR="00E25BAA" w:rsidRDefault="00E25BAA" w:rsidP="00B022B9">
      <w:pPr>
        <w:pStyle w:val="21"/>
        <w:numPr>
          <w:ilvl w:val="0"/>
          <w:numId w:val="5"/>
        </w:numPr>
        <w:tabs>
          <w:tab w:val="left" w:pos="993"/>
        </w:tabs>
        <w:adjustRightInd w:val="0"/>
        <w:spacing w:line="360" w:lineRule="auto"/>
        <w:ind w:firstLineChars="270" w:firstLine="31680"/>
        <w:jc w:val="both"/>
        <w:rPr>
          <w:rFonts w:hAnsi="??"/>
          <w:snapToGrid w:val="0"/>
          <w:sz w:val="21"/>
        </w:rPr>
      </w:pPr>
      <w:r>
        <w:rPr>
          <w:rStyle w:val="2"/>
          <w:rFonts w:ascii="宋体" w:hAnsi="宋体" w:cs="宋体" w:hint="eastAsia"/>
          <w:snapToGrid w:val="0"/>
          <w:sz w:val="21"/>
          <w:lang w:val="zh-TW" w:eastAsia="zh-TW"/>
        </w:rPr>
        <w:t>未提供法定代表人证明书或法人代表授权委托书原件的；</w:t>
      </w:r>
    </w:p>
    <w:p w:rsidR="00E25BAA" w:rsidRDefault="00E25BAA" w:rsidP="00B022B9">
      <w:pPr>
        <w:pStyle w:val="21"/>
        <w:numPr>
          <w:ilvl w:val="0"/>
          <w:numId w:val="5"/>
        </w:numPr>
        <w:tabs>
          <w:tab w:val="left" w:pos="993"/>
        </w:tabs>
        <w:adjustRightInd w:val="0"/>
        <w:spacing w:line="360" w:lineRule="auto"/>
        <w:ind w:firstLineChars="270" w:firstLine="31680"/>
        <w:jc w:val="both"/>
        <w:rPr>
          <w:rFonts w:hAnsi="??"/>
          <w:snapToGrid w:val="0"/>
          <w:sz w:val="21"/>
        </w:rPr>
      </w:pPr>
      <w:r>
        <w:rPr>
          <w:rStyle w:val="2"/>
          <w:rFonts w:ascii="宋体" w:hAnsi="宋体" w:cs="宋体" w:hint="eastAsia"/>
          <w:snapToGrid w:val="0"/>
          <w:sz w:val="21"/>
          <w:lang w:val="zh-TW" w:eastAsia="zh-TW"/>
        </w:rPr>
        <w:t>供应商不符合采购文件规定的供应商资质要求的；</w:t>
      </w:r>
    </w:p>
    <w:p w:rsidR="00E25BAA" w:rsidRDefault="00E25BAA" w:rsidP="00B022B9">
      <w:pPr>
        <w:pStyle w:val="21"/>
        <w:numPr>
          <w:ilvl w:val="0"/>
          <w:numId w:val="5"/>
        </w:numPr>
        <w:tabs>
          <w:tab w:val="left" w:pos="993"/>
        </w:tabs>
        <w:adjustRightInd w:val="0"/>
        <w:spacing w:line="360" w:lineRule="auto"/>
        <w:ind w:firstLineChars="270" w:firstLine="31680"/>
        <w:jc w:val="both"/>
        <w:rPr>
          <w:rFonts w:hAnsi="??"/>
          <w:snapToGrid w:val="0"/>
          <w:sz w:val="21"/>
        </w:rPr>
      </w:pPr>
      <w:r>
        <w:rPr>
          <w:rStyle w:val="2"/>
          <w:rFonts w:ascii="宋体" w:hAnsi="宋体" w:cs="宋体" w:hint="eastAsia"/>
          <w:snapToGrid w:val="0"/>
          <w:sz w:val="21"/>
          <w:lang w:val="zh-TW" w:eastAsia="zh-TW"/>
        </w:rPr>
        <w:t>投标文件逾期送达的；</w:t>
      </w:r>
    </w:p>
    <w:p w:rsidR="00E25BAA" w:rsidRDefault="00E25BAA" w:rsidP="00B022B9">
      <w:pPr>
        <w:pStyle w:val="21"/>
        <w:numPr>
          <w:ilvl w:val="0"/>
          <w:numId w:val="5"/>
        </w:numPr>
        <w:tabs>
          <w:tab w:val="left" w:pos="993"/>
        </w:tabs>
        <w:adjustRightInd w:val="0"/>
        <w:spacing w:line="360" w:lineRule="auto"/>
        <w:ind w:firstLineChars="270" w:firstLine="31680"/>
        <w:jc w:val="both"/>
        <w:rPr>
          <w:rFonts w:hAnsi="??"/>
          <w:snapToGrid w:val="0"/>
          <w:sz w:val="21"/>
        </w:rPr>
      </w:pPr>
      <w:r>
        <w:rPr>
          <w:rStyle w:val="2"/>
          <w:rFonts w:ascii="宋体" w:hAnsi="宋体" w:cs="宋体" w:hint="eastAsia"/>
          <w:snapToGrid w:val="0"/>
          <w:sz w:val="21"/>
          <w:lang w:val="zh-TW" w:eastAsia="zh-TW"/>
        </w:rPr>
        <w:t>投标文件未密封的或者未按要求盖公章的；</w:t>
      </w:r>
    </w:p>
    <w:p w:rsidR="00E25BAA" w:rsidRDefault="00E25BAA" w:rsidP="00B022B9">
      <w:pPr>
        <w:pStyle w:val="21"/>
        <w:numPr>
          <w:ilvl w:val="0"/>
          <w:numId w:val="5"/>
        </w:numPr>
        <w:tabs>
          <w:tab w:val="left" w:pos="993"/>
        </w:tabs>
        <w:adjustRightInd w:val="0"/>
        <w:spacing w:line="360" w:lineRule="auto"/>
        <w:ind w:firstLineChars="270" w:firstLine="31680"/>
        <w:jc w:val="both"/>
        <w:rPr>
          <w:rFonts w:hAnsi="??"/>
          <w:snapToGrid w:val="0"/>
          <w:sz w:val="21"/>
        </w:rPr>
      </w:pPr>
      <w:r>
        <w:rPr>
          <w:rStyle w:val="2"/>
          <w:rFonts w:ascii="宋体" w:hAnsi="宋体" w:cs="宋体" w:hint="eastAsia"/>
          <w:snapToGrid w:val="0"/>
          <w:sz w:val="21"/>
          <w:lang w:val="zh-TW" w:eastAsia="zh-TW"/>
        </w:rPr>
        <w:t>不符合法律、法规和招标文件中规定的其他实质性要求的。</w:t>
      </w:r>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z w:val="30"/>
        </w:rPr>
      </w:pPr>
      <w:bookmarkStart w:id="55" w:name="bookmark25"/>
      <w:bookmarkStart w:id="56" w:name="_Toc511295909"/>
      <w:r>
        <w:rPr>
          <w:rStyle w:val="3"/>
          <w:rFonts w:hint="eastAsia"/>
          <w:b/>
          <w:sz w:val="30"/>
        </w:rPr>
        <w:t>开标</w:t>
      </w:r>
      <w:bookmarkEnd w:id="55"/>
      <w:bookmarkEnd w:id="56"/>
    </w:p>
    <w:p w:rsidR="00E25BAA" w:rsidRDefault="00E25BAA">
      <w:pPr>
        <w:pStyle w:val="21"/>
        <w:adjustRightInd w:val="0"/>
        <w:spacing w:line="360" w:lineRule="auto"/>
        <w:ind w:firstLine="0"/>
        <w:jc w:val="left"/>
        <w:rPr>
          <w:rFonts w:hAnsi="??"/>
          <w:snapToGrid w:val="0"/>
          <w:sz w:val="21"/>
        </w:rPr>
      </w:pPr>
      <w:r>
        <w:rPr>
          <w:rStyle w:val="2"/>
          <w:rFonts w:hAnsi="??"/>
          <w:snapToGrid w:val="0"/>
          <w:sz w:val="21"/>
        </w:rPr>
        <w:t>17.1</w:t>
      </w:r>
      <w:r>
        <w:rPr>
          <w:rStyle w:val="2"/>
          <w:rFonts w:ascii="宋体" w:hAnsi="宋体" w:cs="宋体" w:hint="eastAsia"/>
          <w:snapToGrid w:val="0"/>
          <w:sz w:val="21"/>
          <w:lang w:val="zh-TW" w:eastAsia="zh-TW"/>
        </w:rPr>
        <w:t>本项目评审小组将于递交投标文件截止时间后公开开标唱标，开标仪式完成后即开始进行评标。</w:t>
      </w:r>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17.2</w:t>
      </w:r>
      <w:r>
        <w:rPr>
          <w:rStyle w:val="2"/>
          <w:rFonts w:ascii="宋体" w:hAnsi="宋体" w:cs="宋体" w:hint="eastAsia"/>
          <w:snapToGrid w:val="0"/>
          <w:sz w:val="21"/>
          <w:lang w:val="zh-TW" w:eastAsia="zh-TW"/>
        </w:rPr>
        <w:t>参加投标的供应商的法定代表人或其委托代理人应携带本人身份证。</w:t>
      </w:r>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z w:val="30"/>
        </w:rPr>
      </w:pPr>
      <w:bookmarkStart w:id="57" w:name="bookmark26"/>
      <w:bookmarkStart w:id="58" w:name="_Toc511295910"/>
      <w:r>
        <w:rPr>
          <w:rStyle w:val="3"/>
          <w:rFonts w:hint="eastAsia"/>
          <w:b/>
          <w:sz w:val="30"/>
        </w:rPr>
        <w:t>投标文件的澄清或修改</w:t>
      </w:r>
      <w:bookmarkEnd w:id="57"/>
      <w:bookmarkEnd w:id="58"/>
    </w:p>
    <w:p w:rsidR="00E25BAA" w:rsidRDefault="00E25BAA">
      <w:pPr>
        <w:pStyle w:val="21"/>
        <w:adjustRightInd w:val="0"/>
        <w:spacing w:line="360" w:lineRule="auto"/>
        <w:ind w:firstLine="0"/>
        <w:jc w:val="left"/>
        <w:rPr>
          <w:rFonts w:hAnsi="??"/>
          <w:snapToGrid w:val="0"/>
          <w:sz w:val="21"/>
        </w:rPr>
      </w:pPr>
      <w:r>
        <w:rPr>
          <w:rStyle w:val="2"/>
          <w:rFonts w:hAnsi="??"/>
          <w:snapToGrid w:val="0"/>
          <w:sz w:val="21"/>
        </w:rPr>
        <w:t>18.1</w:t>
      </w:r>
      <w:r>
        <w:rPr>
          <w:rStyle w:val="2"/>
          <w:rFonts w:ascii="宋体" w:hAnsi="宋体" w:cs="宋体" w:hint="eastAsia"/>
          <w:snapToGrid w:val="0"/>
          <w:sz w:val="21"/>
          <w:lang w:val="zh-TW" w:eastAsia="zh-TW"/>
        </w:rPr>
        <w:t>评审小组可以用书面形式要求供应商对报价文件含义不明确的内容作必要的澄清或者说明，供应商应以书面形式进行澄清、说明。</w:t>
      </w:r>
    </w:p>
    <w:p w:rsidR="00E25BAA" w:rsidRDefault="00E25BAA">
      <w:pPr>
        <w:pStyle w:val="21"/>
        <w:adjustRightInd w:val="0"/>
        <w:spacing w:line="360" w:lineRule="auto"/>
        <w:ind w:firstLine="0"/>
        <w:jc w:val="left"/>
        <w:rPr>
          <w:rFonts w:hAnsi="??"/>
          <w:snapToGrid w:val="0"/>
          <w:color w:val="000000"/>
          <w:sz w:val="21"/>
        </w:rPr>
      </w:pPr>
      <w:r>
        <w:rPr>
          <w:rStyle w:val="2"/>
          <w:rFonts w:hAnsi="??"/>
          <w:snapToGrid w:val="0"/>
          <w:sz w:val="21"/>
        </w:rPr>
        <w:t>18.2</w:t>
      </w:r>
      <w:r>
        <w:rPr>
          <w:rStyle w:val="2"/>
          <w:rFonts w:ascii="宋体" w:hAnsi="宋体" w:cs="宋体" w:hint="eastAsia"/>
          <w:snapToGrid w:val="0"/>
          <w:sz w:val="21"/>
          <w:lang w:val="zh-TW" w:eastAsia="zh-TW"/>
        </w:rPr>
        <w:t>允许供应商在询价结束之前根据评审小组提出的内容进行澄清，</w:t>
      </w:r>
      <w:r>
        <w:rPr>
          <w:rStyle w:val="2"/>
          <w:rFonts w:ascii="宋体" w:hAnsi="宋体" w:cs="宋体" w:hint="eastAsia"/>
          <w:snapToGrid w:val="0"/>
          <w:color w:val="000000"/>
          <w:sz w:val="21"/>
          <w:lang w:val="zh-TW" w:eastAsia="zh-TW"/>
        </w:rPr>
        <w:t>但不得对价格等实质性内容进行调整。</w:t>
      </w:r>
    </w:p>
    <w:p w:rsidR="00E25BAA" w:rsidRDefault="00E25BAA">
      <w:pPr>
        <w:pStyle w:val="21"/>
        <w:adjustRightInd w:val="0"/>
        <w:spacing w:line="360" w:lineRule="auto"/>
        <w:ind w:firstLine="0"/>
        <w:jc w:val="both"/>
        <w:rPr>
          <w:rStyle w:val="2"/>
          <w:rFonts w:hAnsi="??"/>
          <w:snapToGrid w:val="0"/>
          <w:sz w:val="21"/>
          <w:lang w:val="zh-TW"/>
        </w:rPr>
      </w:pPr>
      <w:r>
        <w:rPr>
          <w:rStyle w:val="2"/>
          <w:rFonts w:hAnsi="??"/>
          <w:snapToGrid w:val="0"/>
          <w:sz w:val="21"/>
        </w:rPr>
        <w:t>18.3</w:t>
      </w:r>
      <w:r>
        <w:rPr>
          <w:rStyle w:val="2"/>
          <w:rFonts w:ascii="宋体" w:hAnsi="宋体" w:cs="宋体" w:hint="eastAsia"/>
          <w:snapToGrid w:val="0"/>
          <w:sz w:val="21"/>
          <w:lang w:val="zh-TW" w:eastAsia="zh-TW"/>
        </w:rPr>
        <w:t>供应商对报价文件进行澄清，都应形成文字材料，并经供应商投标授权人签字认可。</w:t>
      </w:r>
    </w:p>
    <w:p w:rsidR="00E25BAA" w:rsidRDefault="00E25BAA">
      <w:pPr>
        <w:pStyle w:val="21"/>
        <w:adjustRightInd w:val="0"/>
        <w:spacing w:line="360" w:lineRule="auto"/>
        <w:ind w:firstLine="0"/>
        <w:jc w:val="both"/>
        <w:rPr>
          <w:rFonts w:hAnsi="??"/>
          <w:snapToGrid w:val="0"/>
          <w:sz w:val="21"/>
        </w:rPr>
      </w:pPr>
      <w:r>
        <w:rPr>
          <w:rStyle w:val="2"/>
          <w:rFonts w:hAnsi="??"/>
          <w:snapToGrid w:val="0"/>
          <w:sz w:val="21"/>
          <w:lang w:val="zh-TW"/>
        </w:rPr>
        <w:t xml:space="preserve">18.4 </w:t>
      </w:r>
      <w:r>
        <w:rPr>
          <w:rStyle w:val="2"/>
          <w:rFonts w:ascii="宋体" w:hAnsi="宋体" w:cs="宋体" w:hint="eastAsia"/>
          <w:snapToGrid w:val="0"/>
          <w:sz w:val="21"/>
          <w:lang w:val="zh-TW" w:eastAsia="zh-TW"/>
        </w:rPr>
        <w:t>供应商</w:t>
      </w:r>
      <w:r>
        <w:rPr>
          <w:rStyle w:val="2"/>
          <w:rFonts w:ascii="宋体" w:hAnsi="宋体" w:cs="宋体" w:hint="eastAsia"/>
          <w:snapToGrid w:val="0"/>
          <w:sz w:val="21"/>
          <w:lang w:val="zh-TW"/>
        </w:rPr>
        <w:t>投标文件中的《开标一览表》应参照投标文件封装要求单独封装。</w:t>
      </w:r>
    </w:p>
    <w:p w:rsidR="00E25BAA" w:rsidRDefault="00E25BAA" w:rsidP="002239EB">
      <w:pPr>
        <w:pStyle w:val="30"/>
        <w:keepNext/>
        <w:keepLines/>
        <w:numPr>
          <w:ilvl w:val="0"/>
          <w:numId w:val="3"/>
        </w:numPr>
        <w:tabs>
          <w:tab w:val="left" w:pos="567"/>
        </w:tabs>
        <w:adjustRightInd w:val="0"/>
        <w:spacing w:beforeLines="50" w:afterLines="50" w:line="360" w:lineRule="auto"/>
        <w:jc w:val="left"/>
        <w:rPr>
          <w:rStyle w:val="3"/>
          <w:b/>
          <w:sz w:val="30"/>
        </w:rPr>
      </w:pPr>
      <w:bookmarkStart w:id="59" w:name="bookmark27"/>
      <w:bookmarkStart w:id="60" w:name="_Toc511295911"/>
      <w:r>
        <w:rPr>
          <w:rStyle w:val="3"/>
          <w:rFonts w:hint="eastAsia"/>
          <w:b/>
          <w:sz w:val="30"/>
        </w:rPr>
        <w:t>评标程序</w:t>
      </w:r>
      <w:bookmarkEnd w:id="59"/>
      <w:bookmarkEnd w:id="60"/>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19.1</w:t>
      </w:r>
      <w:r>
        <w:rPr>
          <w:rStyle w:val="2"/>
          <w:rFonts w:ascii="宋体" w:hAnsi="宋体" w:cs="宋体" w:hint="eastAsia"/>
          <w:snapToGrid w:val="0"/>
          <w:sz w:val="21"/>
          <w:lang w:val="zh-TW" w:eastAsia="zh-TW"/>
        </w:rPr>
        <w:t>参加投标的供应商和评审小组成员填写评标登记表，并交验证明文件；</w:t>
      </w:r>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19.2</w:t>
      </w:r>
      <w:r>
        <w:rPr>
          <w:rStyle w:val="2"/>
          <w:rFonts w:ascii="宋体" w:hAnsi="宋体" w:cs="宋体" w:hint="eastAsia"/>
          <w:snapToGrid w:val="0"/>
          <w:sz w:val="21"/>
          <w:lang w:val="zh-TW" w:eastAsia="zh-TW"/>
        </w:rPr>
        <w:t>评标主持人宣布评标规则和评标纪律；</w:t>
      </w:r>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19.3</w:t>
      </w:r>
      <w:r>
        <w:rPr>
          <w:rStyle w:val="2"/>
          <w:rFonts w:ascii="宋体" w:hAnsi="宋体" w:cs="宋体" w:hint="eastAsia"/>
          <w:snapToGrid w:val="0"/>
          <w:sz w:val="21"/>
          <w:lang w:val="zh-TW" w:eastAsia="zh-TW"/>
        </w:rPr>
        <w:t>正式评标：</w:t>
      </w:r>
    </w:p>
    <w:p w:rsidR="00E25BAA" w:rsidRDefault="00E25BAA">
      <w:pPr>
        <w:pStyle w:val="21"/>
        <w:adjustRightInd w:val="0"/>
        <w:spacing w:line="360" w:lineRule="auto"/>
        <w:ind w:left="424" w:firstLine="0"/>
        <w:jc w:val="both"/>
        <w:rPr>
          <w:rFonts w:hAnsi="??"/>
          <w:snapToGrid w:val="0"/>
          <w:sz w:val="21"/>
        </w:rPr>
      </w:pPr>
      <w:r>
        <w:rPr>
          <w:rStyle w:val="2"/>
          <w:rFonts w:ascii="宋体" w:hAnsi="宋体" w:cs="宋体" w:hint="eastAsia"/>
          <w:snapToGrid w:val="0"/>
          <w:sz w:val="21"/>
          <w:lang w:eastAsia="zh-TW"/>
        </w:rPr>
        <w:t>（</w:t>
      </w:r>
      <w:r>
        <w:rPr>
          <w:rStyle w:val="2"/>
          <w:rFonts w:hAnsi="??"/>
          <w:snapToGrid w:val="0"/>
          <w:sz w:val="21"/>
          <w:lang w:eastAsia="zh-TW"/>
        </w:rPr>
        <w:t>1</w:t>
      </w:r>
      <w:r>
        <w:rPr>
          <w:rStyle w:val="2"/>
          <w:rFonts w:ascii="宋体" w:hAnsi="宋体" w:cs="宋体" w:hint="eastAsia"/>
          <w:snapToGrid w:val="0"/>
          <w:sz w:val="21"/>
          <w:lang w:eastAsia="zh-TW"/>
        </w:rPr>
        <w:t>）</w:t>
      </w:r>
      <w:r>
        <w:rPr>
          <w:rStyle w:val="2"/>
          <w:rFonts w:ascii="宋体" w:hAnsi="宋体" w:cs="宋体" w:hint="eastAsia"/>
          <w:snapToGrid w:val="0"/>
          <w:sz w:val="21"/>
          <w:lang w:val="zh-TW" w:eastAsia="zh-TW"/>
        </w:rPr>
        <w:t>投标人述标程序确定：采用抽签的方式确定投标人述标顺序。</w:t>
      </w:r>
    </w:p>
    <w:p w:rsidR="00E25BAA" w:rsidRDefault="00E25BAA">
      <w:pPr>
        <w:pStyle w:val="21"/>
        <w:adjustRightInd w:val="0"/>
        <w:spacing w:line="360" w:lineRule="auto"/>
        <w:ind w:left="424" w:firstLine="0"/>
        <w:jc w:val="both"/>
        <w:rPr>
          <w:rFonts w:hAnsi="??"/>
          <w:snapToGrid w:val="0"/>
          <w:sz w:val="21"/>
        </w:rPr>
      </w:pPr>
      <w:r>
        <w:rPr>
          <w:rStyle w:val="2"/>
          <w:rFonts w:ascii="宋体" w:hAnsi="宋体" w:cs="宋体" w:hint="eastAsia"/>
          <w:snapToGrid w:val="0"/>
          <w:sz w:val="21"/>
        </w:rPr>
        <w:t>（</w:t>
      </w:r>
      <w:r>
        <w:rPr>
          <w:rStyle w:val="2"/>
          <w:rFonts w:hAnsi="??"/>
          <w:snapToGrid w:val="0"/>
          <w:sz w:val="21"/>
        </w:rPr>
        <w:t>2</w:t>
      </w:r>
      <w:r>
        <w:rPr>
          <w:rStyle w:val="2"/>
          <w:rFonts w:ascii="宋体" w:hAnsi="宋体" w:cs="宋体" w:hint="eastAsia"/>
          <w:snapToGrid w:val="0"/>
          <w:sz w:val="21"/>
        </w:rPr>
        <w:t>）</w:t>
      </w:r>
      <w:r>
        <w:rPr>
          <w:rStyle w:val="2"/>
          <w:rFonts w:ascii="宋体" w:hAnsi="宋体" w:cs="宋体" w:hint="eastAsia"/>
          <w:snapToGrid w:val="0"/>
          <w:sz w:val="21"/>
          <w:lang w:val="zh-TW" w:eastAsia="zh-TW"/>
        </w:rPr>
        <w:t>投标人述标：投标人对投标文件进行现场陈述。</w:t>
      </w:r>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19.4</w:t>
      </w:r>
      <w:r>
        <w:rPr>
          <w:rStyle w:val="2"/>
          <w:rFonts w:ascii="宋体" w:hAnsi="宋体" w:cs="宋体" w:hint="eastAsia"/>
          <w:snapToGrid w:val="0"/>
          <w:sz w:val="21"/>
          <w:lang w:val="zh-TW" w:eastAsia="zh-TW"/>
        </w:rPr>
        <w:t>评标方法：</w:t>
      </w:r>
    </w:p>
    <w:p w:rsidR="00E25BAA" w:rsidRDefault="00E25BAA" w:rsidP="00B022B9">
      <w:pPr>
        <w:pStyle w:val="21"/>
        <w:adjustRightInd w:val="0"/>
        <w:spacing w:line="360" w:lineRule="auto"/>
        <w:ind w:firstLineChars="202" w:firstLine="31680"/>
        <w:jc w:val="left"/>
        <w:rPr>
          <w:rStyle w:val="2"/>
          <w:rFonts w:hAnsi="宋体"/>
          <w:snapToGrid w:val="0"/>
          <w:sz w:val="21"/>
          <w:lang w:val="zh-TW"/>
        </w:rPr>
      </w:pPr>
      <w:r>
        <w:rPr>
          <w:rStyle w:val="2"/>
          <w:rFonts w:hAnsi="宋体" w:hint="eastAsia"/>
          <w:snapToGrid w:val="0"/>
          <w:sz w:val="21"/>
          <w:lang w:val="zh-TW" w:eastAsia="zh-TW"/>
        </w:rPr>
        <w:t>评审小组依据本须知对投标文件进行评审和比较，釆用</w:t>
      </w:r>
      <w:r>
        <w:rPr>
          <w:rStyle w:val="2"/>
          <w:rFonts w:hAnsi="宋体" w:hint="eastAsia"/>
          <w:snapToGrid w:val="0"/>
          <w:sz w:val="21"/>
          <w:lang w:val="zh-TW"/>
        </w:rPr>
        <w:t>综合评分</w:t>
      </w:r>
      <w:r>
        <w:rPr>
          <w:rStyle w:val="2"/>
          <w:rFonts w:hAnsi="宋体" w:hint="eastAsia"/>
          <w:snapToGrid w:val="0"/>
          <w:sz w:val="21"/>
          <w:lang w:val="zh-TW" w:eastAsia="zh-TW"/>
        </w:rPr>
        <w:t>法（即响应文件满足采购文件全部实质性要求且</w:t>
      </w:r>
      <w:r>
        <w:rPr>
          <w:rStyle w:val="2"/>
          <w:rFonts w:hAnsi="宋体" w:hint="eastAsia"/>
          <w:snapToGrid w:val="0"/>
          <w:sz w:val="21"/>
          <w:lang w:val="zh-TW"/>
        </w:rPr>
        <w:t>按照评审因素的量化指标评审得分最高</w:t>
      </w:r>
      <w:r>
        <w:rPr>
          <w:rStyle w:val="2"/>
          <w:rFonts w:hAnsi="宋体" w:hint="eastAsia"/>
          <w:snapToGrid w:val="0"/>
          <w:sz w:val="21"/>
          <w:lang w:val="zh-TW" w:eastAsia="zh-TW"/>
        </w:rPr>
        <w:t>的供应商为中标候选人的评审方法）来确定中标人</w:t>
      </w:r>
      <w:r>
        <w:rPr>
          <w:rStyle w:val="2"/>
          <w:rFonts w:hAnsi="宋体" w:hint="eastAsia"/>
          <w:snapToGrid w:val="0"/>
          <w:sz w:val="21"/>
          <w:lang w:val="zh-TW"/>
        </w:rPr>
        <w:t>。</w:t>
      </w:r>
    </w:p>
    <w:p w:rsidR="00E25BAA" w:rsidRDefault="00E25BAA" w:rsidP="00B022B9">
      <w:pPr>
        <w:adjustRightInd w:val="0"/>
        <w:spacing w:line="300" w:lineRule="auto"/>
        <w:ind w:firstLineChars="150" w:firstLine="31680"/>
        <w:rPr>
          <w:snapToGrid w:val="0"/>
          <w:kern w:val="0"/>
        </w:rPr>
      </w:pPr>
      <w:r>
        <w:rPr>
          <w:rFonts w:ascii="宋体" w:hAnsi="宋体" w:cs="宋体" w:hint="eastAsia"/>
          <w:snapToGrid w:val="0"/>
          <w:kern w:val="0"/>
        </w:rPr>
        <w:t>（</w:t>
      </w:r>
      <w:r>
        <w:rPr>
          <w:snapToGrid w:val="0"/>
          <w:kern w:val="0"/>
        </w:rPr>
        <w:t>1</w:t>
      </w:r>
      <w:r>
        <w:rPr>
          <w:rFonts w:ascii="宋体" w:hAnsi="宋体" w:cs="宋体" w:hint="eastAsia"/>
          <w:snapToGrid w:val="0"/>
          <w:kern w:val="0"/>
        </w:rPr>
        <w:t>）评审小组将只对确定为实质上响应的投标文件进行评价和比较。</w:t>
      </w:r>
    </w:p>
    <w:p w:rsidR="00E25BAA" w:rsidRDefault="00E25BAA" w:rsidP="00B022B9">
      <w:pPr>
        <w:adjustRightInd w:val="0"/>
        <w:spacing w:line="300" w:lineRule="auto"/>
        <w:ind w:firstLineChars="150" w:firstLine="31680"/>
        <w:rPr>
          <w:snapToGrid w:val="0"/>
          <w:kern w:val="0"/>
        </w:rPr>
      </w:pPr>
      <w:r>
        <w:rPr>
          <w:rFonts w:ascii="宋体" w:hAnsi="宋体" w:cs="宋体" w:hint="eastAsia"/>
          <w:snapToGrid w:val="0"/>
          <w:kern w:val="0"/>
        </w:rPr>
        <w:t>（</w:t>
      </w:r>
      <w:r>
        <w:rPr>
          <w:snapToGrid w:val="0"/>
          <w:kern w:val="0"/>
        </w:rPr>
        <w:t>2</w:t>
      </w:r>
      <w:r>
        <w:rPr>
          <w:rFonts w:ascii="宋体" w:hAnsi="宋体" w:cs="宋体" w:hint="eastAsia"/>
          <w:snapToGrid w:val="0"/>
          <w:kern w:val="0"/>
        </w:rPr>
        <w:t>）评审小组将对低于成本价格的投标作无效投标处理。</w:t>
      </w:r>
    </w:p>
    <w:p w:rsidR="00E25BAA" w:rsidRDefault="00E25BAA" w:rsidP="00B022B9">
      <w:pPr>
        <w:adjustRightInd w:val="0"/>
        <w:snapToGrid w:val="0"/>
        <w:spacing w:line="300" w:lineRule="auto"/>
        <w:ind w:firstLineChars="150" w:firstLine="31680"/>
        <w:rPr>
          <w:rFonts w:ascii="宋体" w:cs="宋体"/>
          <w:snapToGrid w:val="0"/>
          <w:kern w:val="0"/>
        </w:rPr>
      </w:pPr>
      <w:r>
        <w:rPr>
          <w:rFonts w:ascii="宋体" w:hAnsi="宋体" w:cs="宋体" w:hint="eastAsia"/>
          <w:snapToGrid w:val="0"/>
          <w:kern w:val="0"/>
        </w:rPr>
        <w:t>（</w:t>
      </w:r>
      <w:r>
        <w:rPr>
          <w:snapToGrid w:val="0"/>
          <w:kern w:val="0"/>
        </w:rPr>
        <w:t>3</w:t>
      </w:r>
      <w:r>
        <w:rPr>
          <w:rFonts w:ascii="宋体" w:hAnsi="宋体" w:cs="宋体" w:hint="eastAsia"/>
          <w:snapToGrid w:val="0"/>
          <w:kern w:val="0"/>
        </w:rPr>
        <w:t>）评审小组在评标时，应按照以下量化的评审因素，对各投标文件进行分析和比较：</w:t>
      </w:r>
    </w:p>
    <w:p w:rsidR="00E25BAA" w:rsidRDefault="00E25BAA" w:rsidP="00B022B9">
      <w:pPr>
        <w:adjustRightInd w:val="0"/>
        <w:snapToGrid w:val="0"/>
        <w:spacing w:line="300" w:lineRule="auto"/>
        <w:ind w:firstLineChars="150" w:firstLine="31680"/>
        <w:rPr>
          <w:rFonts w:ascii="宋体" w:cs="宋体"/>
          <w:snapToGrid w:val="0"/>
          <w:kern w:val="0"/>
        </w:rPr>
      </w:pPr>
    </w:p>
    <w:tbl>
      <w:tblPr>
        <w:tblW w:w="9040" w:type="dxa"/>
        <w:tblInd w:w="118" w:type="dxa"/>
        <w:tblLook w:val="00A0"/>
      </w:tblPr>
      <w:tblGrid>
        <w:gridCol w:w="1080"/>
        <w:gridCol w:w="1080"/>
        <w:gridCol w:w="1080"/>
        <w:gridCol w:w="5800"/>
      </w:tblGrid>
      <w:tr w:rsidR="00E25BAA">
        <w:trPr>
          <w:trHeight w:val="285"/>
        </w:trPr>
        <w:tc>
          <w:tcPr>
            <w:tcW w:w="1080" w:type="dxa"/>
            <w:tcBorders>
              <w:top w:val="single" w:sz="8" w:space="0" w:color="auto"/>
              <w:left w:val="single" w:sz="8"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类别</w:t>
            </w:r>
          </w:p>
        </w:tc>
        <w:tc>
          <w:tcPr>
            <w:tcW w:w="1080" w:type="dxa"/>
            <w:tcBorders>
              <w:top w:val="single" w:sz="8"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评分项目</w:t>
            </w:r>
          </w:p>
        </w:tc>
        <w:tc>
          <w:tcPr>
            <w:tcW w:w="1080" w:type="dxa"/>
            <w:tcBorders>
              <w:top w:val="single" w:sz="8"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最高分值</w:t>
            </w:r>
          </w:p>
        </w:tc>
        <w:tc>
          <w:tcPr>
            <w:tcW w:w="5800" w:type="dxa"/>
            <w:tcBorders>
              <w:top w:val="single" w:sz="8" w:space="0" w:color="auto"/>
              <w:left w:val="nil"/>
              <w:bottom w:val="single" w:sz="4" w:space="0" w:color="auto"/>
              <w:right w:val="single" w:sz="8"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备注</w:t>
            </w:r>
          </w:p>
        </w:tc>
      </w:tr>
      <w:tr w:rsidR="00E25BAA">
        <w:trPr>
          <w:trHeight w:val="1170"/>
        </w:trPr>
        <w:tc>
          <w:tcPr>
            <w:tcW w:w="1080" w:type="dxa"/>
            <w:tcBorders>
              <w:top w:val="nil"/>
              <w:left w:val="single" w:sz="8"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价格标（</w:t>
            </w:r>
            <w:r>
              <w:rPr>
                <w:b/>
                <w:bCs/>
                <w:color w:val="000000"/>
                <w:kern w:val="0"/>
                <w:szCs w:val="21"/>
              </w:rPr>
              <w:t>G</w:t>
            </w:r>
            <w:r>
              <w:rPr>
                <w:rFonts w:ascii="宋体" w:hAnsi="宋体" w:cs="宋体" w:hint="eastAsia"/>
                <w:b/>
                <w:bCs/>
                <w:color w:val="000000"/>
                <w:kern w:val="0"/>
                <w:szCs w:val="21"/>
              </w:rPr>
              <w:t>）</w:t>
            </w:r>
            <w:r>
              <w:rPr>
                <w:rFonts w:ascii="宋体" w:cs="宋体"/>
                <w:b/>
                <w:bCs/>
                <w:color w:val="000000"/>
                <w:kern w:val="0"/>
                <w:szCs w:val="21"/>
              </w:rPr>
              <w:br/>
            </w:r>
            <w:r>
              <w:rPr>
                <w:rFonts w:ascii="宋体" w:hAnsi="宋体" w:cs="宋体" w:hint="eastAsia"/>
                <w:b/>
                <w:bCs/>
                <w:color w:val="000000"/>
                <w:kern w:val="0"/>
                <w:szCs w:val="21"/>
              </w:rPr>
              <w:t>（总分</w:t>
            </w:r>
            <w:r>
              <w:rPr>
                <w:b/>
                <w:bCs/>
                <w:color w:val="000000"/>
                <w:kern w:val="0"/>
                <w:szCs w:val="21"/>
              </w:rPr>
              <w:t>30</w:t>
            </w:r>
            <w:r>
              <w:rPr>
                <w:rFonts w:ascii="宋体" w:hAnsi="宋体" w:cs="宋体" w:hint="eastAsia"/>
                <w:b/>
                <w:bCs/>
                <w:color w:val="000000"/>
                <w:kern w:val="0"/>
                <w:szCs w:val="21"/>
              </w:rPr>
              <w:t>分）</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投标总价</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30</w:t>
            </w:r>
          </w:p>
        </w:tc>
        <w:tc>
          <w:tcPr>
            <w:tcW w:w="5800" w:type="dxa"/>
            <w:tcBorders>
              <w:top w:val="nil"/>
              <w:left w:val="nil"/>
              <w:bottom w:val="single" w:sz="4" w:space="0" w:color="auto"/>
              <w:right w:val="single" w:sz="8"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得分按以下公式计算：得分</w:t>
            </w:r>
            <w:r>
              <w:rPr>
                <w:color w:val="000000"/>
                <w:kern w:val="0"/>
                <w:szCs w:val="21"/>
              </w:rPr>
              <w:t>=Z/ Sn×30</w:t>
            </w:r>
            <w:r>
              <w:rPr>
                <w:color w:val="000000"/>
                <w:kern w:val="0"/>
                <w:szCs w:val="21"/>
              </w:rPr>
              <w:br/>
            </w:r>
            <w:r>
              <w:rPr>
                <w:rFonts w:ascii="宋体" w:hAnsi="宋体" w:cs="宋体" w:hint="eastAsia"/>
                <w:color w:val="000000"/>
                <w:kern w:val="0"/>
                <w:szCs w:val="21"/>
              </w:rPr>
              <w:t>其中：</w:t>
            </w:r>
            <w:r>
              <w:rPr>
                <w:color w:val="000000"/>
                <w:kern w:val="0"/>
                <w:szCs w:val="21"/>
              </w:rPr>
              <w:t xml:space="preserve"> Z ----</w:t>
            </w:r>
            <w:r>
              <w:rPr>
                <w:rFonts w:ascii="宋体" w:hAnsi="宋体" w:cs="宋体" w:hint="eastAsia"/>
                <w:color w:val="000000"/>
                <w:kern w:val="0"/>
                <w:szCs w:val="21"/>
              </w:rPr>
              <w:t>通过资格性审查和符合性审查且报价不超过预算控制金额的最低投标报价。</w:t>
            </w:r>
            <w:r>
              <w:rPr>
                <w:rFonts w:ascii="宋体" w:cs="宋体"/>
                <w:color w:val="000000"/>
                <w:kern w:val="0"/>
                <w:szCs w:val="21"/>
              </w:rPr>
              <w:br/>
            </w:r>
            <w:r>
              <w:rPr>
                <w:color w:val="000000"/>
                <w:kern w:val="0"/>
                <w:szCs w:val="21"/>
              </w:rPr>
              <w:t>Sn ----</w:t>
            </w:r>
            <w:r>
              <w:rPr>
                <w:rFonts w:ascii="宋体" w:hAnsi="宋体" w:cs="宋体" w:hint="eastAsia"/>
                <w:color w:val="000000"/>
                <w:kern w:val="0"/>
                <w:szCs w:val="21"/>
              </w:rPr>
              <w:t>通过资格性审查和符合性审查且报价不超过预算控制金额的投标报价。</w:t>
            </w:r>
          </w:p>
        </w:tc>
      </w:tr>
      <w:tr w:rsidR="00E25BAA">
        <w:trPr>
          <w:trHeight w:val="930"/>
        </w:trPr>
        <w:tc>
          <w:tcPr>
            <w:tcW w:w="1080" w:type="dxa"/>
            <w:vMerge w:val="restart"/>
            <w:tcBorders>
              <w:top w:val="nil"/>
              <w:left w:val="single" w:sz="8"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技术标（</w:t>
            </w:r>
            <w:r>
              <w:rPr>
                <w:b/>
                <w:bCs/>
                <w:color w:val="000000"/>
                <w:kern w:val="0"/>
                <w:szCs w:val="21"/>
              </w:rPr>
              <w:t>J</w:t>
            </w:r>
            <w:r>
              <w:rPr>
                <w:rFonts w:ascii="宋体" w:hAnsi="宋体" w:cs="宋体" w:hint="eastAsia"/>
                <w:b/>
                <w:bCs/>
                <w:color w:val="000000"/>
                <w:kern w:val="0"/>
                <w:szCs w:val="21"/>
              </w:rPr>
              <w:t>）（总分</w:t>
            </w:r>
            <w:r>
              <w:rPr>
                <w:b/>
                <w:bCs/>
                <w:color w:val="000000"/>
                <w:kern w:val="0"/>
                <w:szCs w:val="21"/>
              </w:rPr>
              <w:t>37</w:t>
            </w:r>
            <w:r>
              <w:rPr>
                <w:rFonts w:ascii="宋体" w:hAnsi="宋体" w:cs="宋体" w:hint="eastAsia"/>
                <w:b/>
                <w:bCs/>
                <w:color w:val="000000"/>
                <w:kern w:val="0"/>
                <w:szCs w:val="21"/>
              </w:rPr>
              <w:t>分）</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技术规格响应情况</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12</w:t>
            </w:r>
          </w:p>
        </w:tc>
        <w:tc>
          <w:tcPr>
            <w:tcW w:w="5800" w:type="dxa"/>
            <w:tcBorders>
              <w:top w:val="nil"/>
              <w:left w:val="nil"/>
              <w:bottom w:val="single" w:sz="4" w:space="0" w:color="auto"/>
              <w:right w:val="single" w:sz="8"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投标人应如实填写《技术规格偏离表》，评审小组根据投标方提供的技术需求参数响应情况进行打分，各项技术参数指标及要求全部满足的得</w:t>
            </w:r>
            <w:r>
              <w:rPr>
                <w:color w:val="000000"/>
                <w:kern w:val="0"/>
                <w:szCs w:val="21"/>
              </w:rPr>
              <w:t>12</w:t>
            </w:r>
            <w:r>
              <w:rPr>
                <w:rFonts w:ascii="宋体" w:hAnsi="宋体" w:cs="宋体" w:hint="eastAsia"/>
                <w:color w:val="000000"/>
                <w:kern w:val="0"/>
                <w:szCs w:val="21"/>
              </w:rPr>
              <w:t>分，带▲号为重要参数，每负偏离一项扣</w:t>
            </w:r>
            <w:r>
              <w:rPr>
                <w:color w:val="000000"/>
                <w:kern w:val="0"/>
                <w:szCs w:val="21"/>
              </w:rPr>
              <w:t>2</w:t>
            </w:r>
            <w:r>
              <w:rPr>
                <w:rFonts w:ascii="宋体" w:hAnsi="宋体" w:cs="宋体" w:hint="eastAsia"/>
                <w:color w:val="000000"/>
                <w:kern w:val="0"/>
                <w:szCs w:val="21"/>
              </w:rPr>
              <w:t>分。其他为一般参数，每负偏离一项扣</w:t>
            </w:r>
            <w:r>
              <w:rPr>
                <w:color w:val="000000"/>
                <w:kern w:val="0"/>
                <w:szCs w:val="21"/>
              </w:rPr>
              <w:t>1</w:t>
            </w:r>
            <w:r>
              <w:rPr>
                <w:rFonts w:ascii="宋体" w:hAnsi="宋体" w:cs="宋体" w:hint="eastAsia"/>
                <w:color w:val="000000"/>
                <w:kern w:val="0"/>
                <w:szCs w:val="21"/>
              </w:rPr>
              <w:t>分，扣完为止。</w:t>
            </w:r>
          </w:p>
        </w:tc>
      </w:tr>
      <w:tr w:rsidR="00E25BAA">
        <w:trPr>
          <w:trHeight w:val="675"/>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ascii="宋体" w:cs="宋体"/>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技术方案</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10</w:t>
            </w:r>
          </w:p>
        </w:tc>
        <w:tc>
          <w:tcPr>
            <w:tcW w:w="5800" w:type="dxa"/>
            <w:tcBorders>
              <w:top w:val="nil"/>
              <w:left w:val="nil"/>
              <w:bottom w:val="single" w:sz="4" w:space="0" w:color="auto"/>
              <w:right w:val="single" w:sz="8"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投标人根据项目的实际需求，详细阐述项目整体技术方案，包含但不限于现状分析、需求分析、系统设计、详细的点位勘查规划分布设计等进行横向比较，优得</w:t>
            </w:r>
            <w:r>
              <w:rPr>
                <w:rFonts w:ascii="宋体" w:hAnsi="宋体" w:cs="宋体"/>
                <w:color w:val="000000"/>
                <w:kern w:val="0"/>
                <w:szCs w:val="21"/>
              </w:rPr>
              <w:t>10</w:t>
            </w:r>
            <w:r>
              <w:rPr>
                <w:rFonts w:ascii="宋体" w:hAnsi="宋体" w:cs="宋体" w:hint="eastAsia"/>
                <w:color w:val="000000"/>
                <w:kern w:val="0"/>
                <w:szCs w:val="21"/>
              </w:rPr>
              <w:t>分；良得</w:t>
            </w:r>
            <w:r>
              <w:rPr>
                <w:rFonts w:ascii="宋体" w:hAnsi="宋体" w:cs="宋体"/>
                <w:color w:val="000000"/>
                <w:kern w:val="0"/>
                <w:szCs w:val="21"/>
              </w:rPr>
              <w:t>8</w:t>
            </w:r>
            <w:r>
              <w:rPr>
                <w:rFonts w:ascii="宋体" w:hAnsi="宋体" w:cs="宋体" w:hint="eastAsia"/>
                <w:color w:val="000000"/>
                <w:kern w:val="0"/>
                <w:szCs w:val="21"/>
              </w:rPr>
              <w:t>分；中：得</w:t>
            </w:r>
            <w:r>
              <w:rPr>
                <w:rFonts w:ascii="宋体" w:hAnsi="宋体" w:cs="宋体"/>
                <w:color w:val="000000"/>
                <w:kern w:val="0"/>
                <w:szCs w:val="21"/>
              </w:rPr>
              <w:t>6</w:t>
            </w:r>
            <w:r>
              <w:rPr>
                <w:rFonts w:ascii="宋体" w:hAnsi="宋体" w:cs="宋体" w:hint="eastAsia"/>
                <w:color w:val="000000"/>
                <w:kern w:val="0"/>
                <w:szCs w:val="21"/>
              </w:rPr>
              <w:t>分；差得</w:t>
            </w:r>
            <w:r>
              <w:rPr>
                <w:rFonts w:ascii="宋体" w:hAnsi="宋体" w:cs="宋体"/>
                <w:color w:val="000000"/>
                <w:kern w:val="0"/>
                <w:szCs w:val="21"/>
              </w:rPr>
              <w:t>0-5</w:t>
            </w:r>
            <w:r>
              <w:rPr>
                <w:rFonts w:ascii="宋体" w:hAnsi="宋体" w:cs="宋体" w:hint="eastAsia"/>
                <w:color w:val="000000"/>
                <w:kern w:val="0"/>
                <w:szCs w:val="21"/>
              </w:rPr>
              <w:t>分。</w:t>
            </w:r>
          </w:p>
        </w:tc>
      </w:tr>
      <w:tr w:rsidR="00E25BAA">
        <w:trPr>
          <w:trHeight w:val="675"/>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ascii="宋体" w:cs="宋体"/>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实施方案</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3</w:t>
            </w:r>
          </w:p>
        </w:tc>
        <w:tc>
          <w:tcPr>
            <w:tcW w:w="5800" w:type="dxa"/>
            <w:tcBorders>
              <w:top w:val="nil"/>
              <w:left w:val="nil"/>
              <w:bottom w:val="single" w:sz="4" w:space="0" w:color="auto"/>
              <w:right w:val="single" w:sz="8"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投标人根据项目的实际需求，拟定项目实施方案（项目实施计划、实施措施、安装调试方案等）进行横向比较优得</w:t>
            </w:r>
            <w:r>
              <w:rPr>
                <w:rFonts w:ascii="宋体" w:hAnsi="宋体" w:cs="宋体"/>
                <w:color w:val="000000"/>
                <w:kern w:val="0"/>
                <w:szCs w:val="21"/>
              </w:rPr>
              <w:t>3</w:t>
            </w:r>
            <w:r>
              <w:rPr>
                <w:rFonts w:ascii="宋体" w:hAnsi="宋体" w:cs="宋体" w:hint="eastAsia"/>
                <w:color w:val="000000"/>
                <w:kern w:val="0"/>
                <w:szCs w:val="21"/>
              </w:rPr>
              <w:t>分；良得</w:t>
            </w:r>
            <w:r>
              <w:rPr>
                <w:rFonts w:ascii="宋体" w:hAnsi="宋体" w:cs="宋体"/>
                <w:color w:val="000000"/>
                <w:kern w:val="0"/>
                <w:szCs w:val="21"/>
              </w:rPr>
              <w:t>2</w:t>
            </w:r>
            <w:r>
              <w:rPr>
                <w:rFonts w:ascii="宋体" w:hAnsi="宋体" w:cs="宋体" w:hint="eastAsia"/>
                <w:color w:val="000000"/>
                <w:kern w:val="0"/>
                <w:szCs w:val="21"/>
              </w:rPr>
              <w:t>分；中：得</w:t>
            </w:r>
            <w:r>
              <w:rPr>
                <w:rFonts w:ascii="宋体" w:hAnsi="宋体" w:cs="宋体"/>
                <w:color w:val="000000"/>
                <w:kern w:val="0"/>
                <w:szCs w:val="21"/>
              </w:rPr>
              <w:t>1</w:t>
            </w:r>
            <w:r>
              <w:rPr>
                <w:rFonts w:ascii="宋体" w:hAnsi="宋体" w:cs="宋体" w:hint="eastAsia"/>
                <w:color w:val="000000"/>
                <w:kern w:val="0"/>
                <w:szCs w:val="21"/>
              </w:rPr>
              <w:t>分；差的不得分。</w:t>
            </w:r>
          </w:p>
        </w:tc>
      </w:tr>
      <w:tr w:rsidR="00E25BAA">
        <w:trPr>
          <w:trHeight w:val="675"/>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ascii="宋体" w:cs="宋体"/>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售后服务方案</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3</w:t>
            </w:r>
          </w:p>
        </w:tc>
        <w:tc>
          <w:tcPr>
            <w:tcW w:w="5800" w:type="dxa"/>
            <w:tcBorders>
              <w:top w:val="nil"/>
              <w:left w:val="nil"/>
              <w:bottom w:val="single" w:sz="4" w:space="0" w:color="auto"/>
              <w:right w:val="single" w:sz="8"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投标人提供售后服务方案（包括但不限于售后服务响应、人员培训计划、技术人员配置等）进行横向比较，优得</w:t>
            </w:r>
            <w:r>
              <w:rPr>
                <w:rFonts w:ascii="宋体" w:hAnsi="宋体" w:cs="宋体"/>
                <w:color w:val="000000"/>
                <w:kern w:val="0"/>
                <w:szCs w:val="21"/>
              </w:rPr>
              <w:t>3</w:t>
            </w:r>
            <w:r>
              <w:rPr>
                <w:rFonts w:ascii="宋体" w:hAnsi="宋体" w:cs="宋体" w:hint="eastAsia"/>
                <w:color w:val="000000"/>
                <w:kern w:val="0"/>
                <w:szCs w:val="21"/>
              </w:rPr>
              <w:t>分；良得</w:t>
            </w:r>
            <w:r>
              <w:rPr>
                <w:rFonts w:ascii="宋体" w:hAnsi="宋体" w:cs="宋体"/>
                <w:color w:val="000000"/>
                <w:kern w:val="0"/>
                <w:szCs w:val="21"/>
              </w:rPr>
              <w:t>2</w:t>
            </w:r>
            <w:r>
              <w:rPr>
                <w:rFonts w:ascii="宋体" w:hAnsi="宋体" w:cs="宋体" w:hint="eastAsia"/>
                <w:color w:val="000000"/>
                <w:kern w:val="0"/>
                <w:szCs w:val="21"/>
              </w:rPr>
              <w:t>分；中：得</w:t>
            </w:r>
            <w:r>
              <w:rPr>
                <w:rFonts w:ascii="宋体" w:hAnsi="宋体" w:cs="宋体"/>
                <w:color w:val="000000"/>
                <w:kern w:val="0"/>
                <w:szCs w:val="21"/>
              </w:rPr>
              <w:t>1</w:t>
            </w:r>
            <w:r>
              <w:rPr>
                <w:rFonts w:ascii="宋体" w:hAnsi="宋体" w:cs="宋体" w:hint="eastAsia"/>
                <w:color w:val="000000"/>
                <w:kern w:val="0"/>
                <w:szCs w:val="21"/>
              </w:rPr>
              <w:t>分；差的不得分。</w:t>
            </w:r>
          </w:p>
        </w:tc>
      </w:tr>
      <w:tr w:rsidR="00E25BAA">
        <w:trPr>
          <w:trHeight w:val="450"/>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ascii="宋体" w:cs="宋体"/>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产品服务保证</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4</w:t>
            </w:r>
          </w:p>
        </w:tc>
        <w:tc>
          <w:tcPr>
            <w:tcW w:w="5800" w:type="dxa"/>
            <w:tcBorders>
              <w:top w:val="nil"/>
              <w:left w:val="nil"/>
              <w:bottom w:val="single" w:sz="4" w:space="0" w:color="auto"/>
              <w:right w:val="single" w:sz="8" w:space="0" w:color="auto"/>
            </w:tcBorders>
            <w:vAlign w:val="center"/>
          </w:tcPr>
          <w:p w:rsidR="00E25BAA" w:rsidRDefault="00E25BAA">
            <w:pPr>
              <w:widowControl/>
              <w:rPr>
                <w:rFonts w:ascii="宋体" w:cs="宋体"/>
                <w:color w:val="000000"/>
                <w:kern w:val="0"/>
                <w:szCs w:val="21"/>
              </w:rPr>
            </w:pPr>
            <w:r>
              <w:rPr>
                <w:rFonts w:ascii="宋体" w:hAnsi="宋体" w:cs="宋体" w:hint="eastAsia"/>
                <w:color w:val="000000"/>
                <w:kern w:val="0"/>
                <w:szCs w:val="21"/>
              </w:rPr>
              <w:t>投标人所投“人脸识别终端”为投标人自有品牌产品的得</w:t>
            </w:r>
            <w:r>
              <w:rPr>
                <w:rFonts w:ascii="宋体" w:hAnsi="宋体" w:cs="宋体"/>
                <w:color w:val="000000"/>
                <w:kern w:val="0"/>
                <w:szCs w:val="21"/>
              </w:rPr>
              <w:t>4</w:t>
            </w:r>
            <w:r>
              <w:rPr>
                <w:rFonts w:ascii="宋体" w:hAnsi="宋体" w:cs="宋体" w:hint="eastAsia"/>
                <w:color w:val="000000"/>
                <w:kern w:val="0"/>
                <w:szCs w:val="21"/>
              </w:rPr>
              <w:t>分，否则不得分。</w:t>
            </w:r>
          </w:p>
        </w:tc>
      </w:tr>
      <w:tr w:rsidR="00E25BAA">
        <w:trPr>
          <w:trHeight w:val="2475"/>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ascii="宋体" w:cs="宋体"/>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团队实力</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5</w:t>
            </w:r>
          </w:p>
        </w:tc>
        <w:tc>
          <w:tcPr>
            <w:tcW w:w="5800" w:type="dxa"/>
            <w:tcBorders>
              <w:top w:val="nil"/>
              <w:left w:val="nil"/>
              <w:bottom w:val="single" w:sz="4" w:space="0" w:color="auto"/>
              <w:right w:val="single" w:sz="8"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）拟投入本项目的项目经理：同时具有高级信息系统项目管理师证书及硕士或以上学历，得</w:t>
            </w:r>
            <w:r>
              <w:rPr>
                <w:rFonts w:ascii="宋体" w:hAnsi="宋体" w:cs="宋体"/>
                <w:color w:val="000000"/>
                <w:kern w:val="0"/>
                <w:szCs w:val="21"/>
              </w:rPr>
              <w:t>2</w:t>
            </w:r>
            <w:r>
              <w:rPr>
                <w:rFonts w:ascii="宋体" w:hAnsi="宋体" w:cs="宋体" w:hint="eastAsia"/>
                <w:color w:val="000000"/>
                <w:kern w:val="0"/>
                <w:szCs w:val="21"/>
              </w:rPr>
              <w:t>分；</w:t>
            </w:r>
            <w:r>
              <w:rPr>
                <w:rFonts w:ascii="宋体" w:cs="宋体"/>
                <w:color w:val="000000"/>
                <w:kern w:val="0"/>
                <w:szCs w:val="21"/>
              </w:rPr>
              <w:br/>
            </w: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）拟投入本项目的其他项目团队成员中（除项目经理外）：</w:t>
            </w:r>
            <w:r>
              <w:rPr>
                <w:rFonts w:ascii="宋体" w:cs="宋体"/>
                <w:color w:val="000000"/>
                <w:kern w:val="0"/>
                <w:szCs w:val="21"/>
              </w:rPr>
              <w:br/>
            </w:r>
            <w:r>
              <w:rPr>
                <w:rFonts w:ascii="宋体" w:hAnsi="宋体" w:cs="宋体"/>
                <w:color w:val="000000"/>
                <w:kern w:val="0"/>
                <w:szCs w:val="21"/>
              </w:rPr>
              <w:t>1)</w:t>
            </w:r>
            <w:r>
              <w:rPr>
                <w:rFonts w:ascii="宋体" w:hAnsi="宋体" w:cs="宋体" w:hint="eastAsia"/>
                <w:color w:val="000000"/>
                <w:kern w:val="0"/>
                <w:szCs w:val="21"/>
              </w:rPr>
              <w:t>具有的</w:t>
            </w:r>
            <w:r>
              <w:rPr>
                <w:rFonts w:ascii="宋体" w:hAnsi="宋体" w:cs="宋体"/>
                <w:color w:val="000000"/>
                <w:kern w:val="0"/>
                <w:szCs w:val="21"/>
              </w:rPr>
              <w:t>PMP</w:t>
            </w:r>
            <w:r>
              <w:rPr>
                <w:rFonts w:ascii="宋体" w:hAnsi="宋体" w:cs="宋体" w:hint="eastAsia"/>
                <w:color w:val="000000"/>
                <w:kern w:val="0"/>
                <w:szCs w:val="21"/>
              </w:rPr>
              <w:t>认证证书，每个得</w:t>
            </w:r>
            <w:r>
              <w:rPr>
                <w:rFonts w:ascii="宋体" w:hAnsi="宋体" w:cs="宋体"/>
                <w:color w:val="000000"/>
                <w:kern w:val="0"/>
                <w:szCs w:val="21"/>
              </w:rPr>
              <w:t>1</w:t>
            </w:r>
            <w:r>
              <w:rPr>
                <w:rFonts w:ascii="宋体" w:hAnsi="宋体" w:cs="宋体" w:hint="eastAsia"/>
                <w:color w:val="000000"/>
                <w:kern w:val="0"/>
                <w:szCs w:val="21"/>
              </w:rPr>
              <w:t>分；</w:t>
            </w:r>
            <w:r>
              <w:rPr>
                <w:rFonts w:ascii="宋体" w:cs="宋体"/>
                <w:color w:val="000000"/>
                <w:kern w:val="0"/>
                <w:szCs w:val="21"/>
              </w:rPr>
              <w:br/>
            </w:r>
            <w:r>
              <w:rPr>
                <w:rFonts w:ascii="宋体" w:hAnsi="宋体" w:cs="宋体"/>
                <w:color w:val="000000"/>
                <w:kern w:val="0"/>
                <w:szCs w:val="21"/>
              </w:rPr>
              <w:t>2)</w:t>
            </w:r>
            <w:r>
              <w:rPr>
                <w:rFonts w:ascii="宋体" w:hAnsi="宋体" w:cs="宋体" w:hint="eastAsia"/>
                <w:color w:val="000000"/>
                <w:kern w:val="0"/>
                <w:szCs w:val="21"/>
              </w:rPr>
              <w:t>具有系统集成项目管理师或以上证书，每个得</w:t>
            </w:r>
            <w:r>
              <w:rPr>
                <w:rFonts w:ascii="宋体" w:hAnsi="宋体" w:cs="宋体"/>
                <w:color w:val="000000"/>
                <w:kern w:val="0"/>
                <w:szCs w:val="21"/>
              </w:rPr>
              <w:t>1</w:t>
            </w:r>
            <w:r>
              <w:rPr>
                <w:rFonts w:ascii="宋体" w:hAnsi="宋体" w:cs="宋体" w:hint="eastAsia"/>
                <w:color w:val="000000"/>
                <w:kern w:val="0"/>
                <w:szCs w:val="21"/>
              </w:rPr>
              <w:t>分；</w:t>
            </w:r>
            <w:r>
              <w:rPr>
                <w:rFonts w:ascii="宋体" w:cs="宋体"/>
                <w:color w:val="000000"/>
                <w:kern w:val="0"/>
                <w:szCs w:val="21"/>
              </w:rPr>
              <w:br/>
            </w:r>
            <w:r>
              <w:rPr>
                <w:rFonts w:ascii="宋体" w:hAnsi="宋体" w:cs="宋体" w:hint="eastAsia"/>
                <w:color w:val="000000"/>
                <w:kern w:val="0"/>
                <w:szCs w:val="21"/>
              </w:rPr>
              <w:t>（上述项目岗位不重复计分，同一人同时具备多项资格证书的，只计算一次得分。）</w:t>
            </w:r>
            <w:r>
              <w:rPr>
                <w:rFonts w:ascii="宋体" w:cs="宋体"/>
                <w:color w:val="000000"/>
                <w:kern w:val="0"/>
                <w:szCs w:val="21"/>
              </w:rPr>
              <w:br/>
            </w:r>
            <w:r>
              <w:rPr>
                <w:rFonts w:ascii="宋体" w:hAnsi="宋体" w:cs="宋体" w:hint="eastAsia"/>
                <w:color w:val="000000"/>
                <w:kern w:val="0"/>
                <w:szCs w:val="21"/>
              </w:rPr>
              <w:t>注：以上（</w:t>
            </w:r>
            <w:r>
              <w:rPr>
                <w:rFonts w:ascii="宋体" w:hAnsi="宋体" w:cs="宋体"/>
                <w:color w:val="000000"/>
                <w:kern w:val="0"/>
                <w:szCs w:val="21"/>
              </w:rPr>
              <w:t>1</w:t>
            </w: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）累计得分，最高得</w:t>
            </w:r>
            <w:r>
              <w:rPr>
                <w:rFonts w:ascii="宋体" w:hAnsi="宋体" w:cs="宋体"/>
                <w:color w:val="000000"/>
                <w:kern w:val="0"/>
                <w:szCs w:val="21"/>
              </w:rPr>
              <w:t>5</w:t>
            </w:r>
            <w:r>
              <w:rPr>
                <w:rFonts w:ascii="宋体" w:hAnsi="宋体" w:cs="宋体" w:hint="eastAsia"/>
                <w:color w:val="000000"/>
                <w:kern w:val="0"/>
                <w:szCs w:val="21"/>
              </w:rPr>
              <w:t>分。</w:t>
            </w:r>
            <w:r>
              <w:rPr>
                <w:rFonts w:ascii="宋体" w:cs="宋体"/>
                <w:color w:val="000000"/>
                <w:kern w:val="0"/>
                <w:szCs w:val="21"/>
              </w:rPr>
              <w:br/>
            </w:r>
            <w:r>
              <w:rPr>
                <w:rFonts w:ascii="宋体" w:hAnsi="宋体" w:cs="宋体" w:hint="eastAsia"/>
                <w:color w:val="000000"/>
                <w:kern w:val="0"/>
                <w:szCs w:val="21"/>
              </w:rPr>
              <w:t>提供上述自有在职员工承诺函（格式自拟）及相关有效证明文件复印件或扫描件，并加盖投标人公章，原件备查，未按要求提供或提供不清晰导致专家无法识别的不得分。</w:t>
            </w:r>
          </w:p>
        </w:tc>
      </w:tr>
      <w:tr w:rsidR="00E25BAA">
        <w:trPr>
          <w:trHeight w:val="900"/>
        </w:trPr>
        <w:tc>
          <w:tcPr>
            <w:tcW w:w="1080" w:type="dxa"/>
            <w:vMerge w:val="restart"/>
            <w:tcBorders>
              <w:top w:val="nil"/>
              <w:left w:val="single" w:sz="8" w:space="0" w:color="auto"/>
              <w:bottom w:val="single" w:sz="4" w:space="0" w:color="auto"/>
              <w:right w:val="single" w:sz="4" w:space="0" w:color="auto"/>
            </w:tcBorders>
            <w:vAlign w:val="center"/>
          </w:tcPr>
          <w:p w:rsidR="00E25BAA" w:rsidRDefault="00E25BAA">
            <w:pPr>
              <w:widowControl/>
              <w:jc w:val="center"/>
              <w:rPr>
                <w:rFonts w:eastAsia="等线"/>
                <w:b/>
                <w:bCs/>
                <w:color w:val="000000"/>
                <w:kern w:val="0"/>
                <w:szCs w:val="21"/>
              </w:rPr>
            </w:pPr>
            <w:r>
              <w:rPr>
                <w:rFonts w:ascii="宋体" w:hAnsi="宋体" w:hint="eastAsia"/>
                <w:b/>
                <w:bCs/>
                <w:color w:val="000000"/>
                <w:kern w:val="0"/>
                <w:szCs w:val="21"/>
              </w:rPr>
              <w:t>商务标（</w:t>
            </w:r>
            <w:r>
              <w:rPr>
                <w:rFonts w:eastAsia="等线"/>
                <w:b/>
                <w:bCs/>
                <w:color w:val="000000"/>
                <w:kern w:val="0"/>
                <w:szCs w:val="21"/>
              </w:rPr>
              <w:t>S</w:t>
            </w:r>
            <w:r>
              <w:rPr>
                <w:rFonts w:ascii="宋体" w:hAnsi="宋体" w:hint="eastAsia"/>
                <w:b/>
                <w:bCs/>
                <w:color w:val="000000"/>
                <w:kern w:val="0"/>
                <w:szCs w:val="21"/>
              </w:rPr>
              <w:t>）</w:t>
            </w:r>
            <w:r>
              <w:rPr>
                <w:rFonts w:ascii="宋体"/>
                <w:b/>
                <w:bCs/>
                <w:color w:val="000000"/>
                <w:kern w:val="0"/>
                <w:szCs w:val="21"/>
              </w:rPr>
              <w:br/>
            </w:r>
            <w:r>
              <w:rPr>
                <w:rFonts w:ascii="宋体" w:hAnsi="宋体" w:hint="eastAsia"/>
                <w:b/>
                <w:bCs/>
                <w:color w:val="000000"/>
                <w:kern w:val="0"/>
                <w:szCs w:val="21"/>
              </w:rPr>
              <w:t>（总分</w:t>
            </w:r>
            <w:r>
              <w:rPr>
                <w:rFonts w:eastAsia="等线"/>
                <w:b/>
                <w:bCs/>
                <w:color w:val="000000"/>
                <w:kern w:val="0"/>
                <w:szCs w:val="21"/>
              </w:rPr>
              <w:t>33</w:t>
            </w:r>
            <w:r>
              <w:rPr>
                <w:rFonts w:ascii="宋体" w:hAnsi="宋体" w:hint="eastAsia"/>
                <w:b/>
                <w:bCs/>
                <w:color w:val="000000"/>
                <w:kern w:val="0"/>
                <w:szCs w:val="21"/>
              </w:rPr>
              <w:t>分）</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企业资质</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10</w:t>
            </w:r>
          </w:p>
        </w:tc>
        <w:tc>
          <w:tcPr>
            <w:tcW w:w="5800" w:type="dxa"/>
            <w:tcBorders>
              <w:top w:val="nil"/>
              <w:left w:val="nil"/>
              <w:bottom w:val="single" w:sz="4" w:space="0" w:color="auto"/>
              <w:right w:val="single" w:sz="8"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投标人提供企业资质材料复印件，以下每个资质计</w:t>
            </w:r>
            <w:r>
              <w:rPr>
                <w:rFonts w:ascii="宋体" w:hAnsi="宋体" w:cs="宋体"/>
                <w:color w:val="000000"/>
                <w:kern w:val="0"/>
                <w:szCs w:val="21"/>
              </w:rPr>
              <w:t>1</w:t>
            </w:r>
            <w:r>
              <w:rPr>
                <w:rFonts w:ascii="宋体" w:hAnsi="宋体" w:cs="宋体" w:hint="eastAsia"/>
                <w:color w:val="000000"/>
                <w:kern w:val="0"/>
                <w:szCs w:val="21"/>
              </w:rPr>
              <w:t>分，合计</w:t>
            </w:r>
            <w:r>
              <w:rPr>
                <w:rFonts w:ascii="宋体" w:hAnsi="宋体" w:cs="宋体"/>
                <w:color w:val="000000"/>
                <w:kern w:val="0"/>
                <w:szCs w:val="21"/>
              </w:rPr>
              <w:t>10</w:t>
            </w:r>
            <w:r>
              <w:rPr>
                <w:rFonts w:ascii="宋体" w:hAnsi="宋体" w:cs="宋体" w:hint="eastAsia"/>
                <w:color w:val="000000"/>
                <w:kern w:val="0"/>
                <w:szCs w:val="21"/>
              </w:rPr>
              <w:t>分。</w:t>
            </w:r>
            <w:r>
              <w:rPr>
                <w:rFonts w:ascii="宋体" w:cs="宋体"/>
                <w:color w:val="000000"/>
                <w:kern w:val="0"/>
                <w:szCs w:val="21"/>
              </w:rPr>
              <w:br/>
            </w:r>
            <w:r>
              <w:rPr>
                <w:rFonts w:ascii="宋体" w:hAnsi="宋体" w:cs="宋体"/>
                <w:color w:val="000000"/>
                <w:kern w:val="0"/>
                <w:szCs w:val="21"/>
              </w:rPr>
              <w:t>1</w:t>
            </w:r>
            <w:r>
              <w:rPr>
                <w:rFonts w:ascii="宋体" w:hAnsi="宋体" w:cs="宋体" w:hint="eastAsia"/>
                <w:color w:val="000000"/>
                <w:kern w:val="0"/>
                <w:szCs w:val="21"/>
              </w:rPr>
              <w:t>、高新技术企业证书</w:t>
            </w:r>
            <w:r>
              <w:rPr>
                <w:rFonts w:ascii="宋体" w:cs="宋体"/>
                <w:color w:val="000000"/>
                <w:kern w:val="0"/>
                <w:szCs w:val="21"/>
              </w:rPr>
              <w:br/>
            </w:r>
            <w:r>
              <w:rPr>
                <w:rFonts w:ascii="宋体" w:hAnsi="宋体" w:cs="宋体"/>
                <w:color w:val="000000"/>
                <w:kern w:val="0"/>
                <w:szCs w:val="21"/>
              </w:rPr>
              <w:t>2</w:t>
            </w:r>
            <w:r>
              <w:rPr>
                <w:rFonts w:ascii="宋体" w:hAnsi="宋体" w:cs="宋体" w:hint="eastAsia"/>
                <w:color w:val="000000"/>
                <w:kern w:val="0"/>
                <w:szCs w:val="21"/>
              </w:rPr>
              <w:t>、软件企业证书</w:t>
            </w:r>
            <w:r>
              <w:rPr>
                <w:rFonts w:ascii="宋体" w:cs="宋体"/>
                <w:color w:val="000000"/>
                <w:kern w:val="0"/>
                <w:szCs w:val="21"/>
              </w:rPr>
              <w:br/>
            </w:r>
            <w:r>
              <w:rPr>
                <w:rFonts w:ascii="宋体" w:hAnsi="宋体" w:cs="宋体"/>
                <w:color w:val="000000"/>
                <w:kern w:val="0"/>
                <w:szCs w:val="21"/>
              </w:rPr>
              <w:t>3</w:t>
            </w:r>
            <w:r>
              <w:rPr>
                <w:rFonts w:ascii="宋体" w:hAnsi="宋体" w:cs="宋体" w:hint="eastAsia"/>
                <w:color w:val="000000"/>
                <w:kern w:val="0"/>
                <w:szCs w:val="21"/>
              </w:rPr>
              <w:t>、</w:t>
            </w:r>
            <w:r>
              <w:rPr>
                <w:rFonts w:ascii="宋体" w:hAnsi="宋体" w:cs="宋体"/>
                <w:color w:val="000000"/>
                <w:kern w:val="0"/>
                <w:szCs w:val="21"/>
              </w:rPr>
              <w:t>CMMI</w:t>
            </w:r>
            <w:r>
              <w:rPr>
                <w:rFonts w:ascii="宋体" w:hAnsi="宋体" w:cs="宋体" w:hint="eastAsia"/>
                <w:color w:val="000000"/>
                <w:kern w:val="0"/>
                <w:szCs w:val="21"/>
              </w:rPr>
              <w:t>三级资质证书</w:t>
            </w:r>
            <w:r>
              <w:rPr>
                <w:rFonts w:ascii="宋体" w:cs="宋体"/>
                <w:color w:val="000000"/>
                <w:kern w:val="0"/>
                <w:szCs w:val="21"/>
              </w:rPr>
              <w:br/>
            </w:r>
            <w:r>
              <w:rPr>
                <w:rFonts w:ascii="宋体" w:hAnsi="宋体" w:cs="宋体"/>
                <w:color w:val="000000"/>
                <w:kern w:val="0"/>
                <w:szCs w:val="21"/>
              </w:rPr>
              <w:t>4</w:t>
            </w:r>
            <w:r>
              <w:rPr>
                <w:rFonts w:ascii="宋体" w:hAnsi="宋体" w:cs="宋体" w:hint="eastAsia"/>
                <w:color w:val="000000"/>
                <w:kern w:val="0"/>
                <w:szCs w:val="21"/>
              </w:rPr>
              <w:t>、信息系统集成及服务资质证书</w:t>
            </w:r>
            <w:r>
              <w:rPr>
                <w:rFonts w:ascii="宋体" w:cs="宋体"/>
                <w:color w:val="000000"/>
                <w:kern w:val="0"/>
                <w:szCs w:val="21"/>
              </w:rPr>
              <w:br/>
            </w:r>
            <w:r>
              <w:rPr>
                <w:rFonts w:ascii="宋体" w:hAnsi="宋体" w:cs="宋体"/>
                <w:color w:val="000000"/>
                <w:kern w:val="0"/>
                <w:szCs w:val="21"/>
              </w:rPr>
              <w:t>5</w:t>
            </w:r>
            <w:r>
              <w:rPr>
                <w:rFonts w:ascii="宋体" w:hAnsi="宋体" w:cs="宋体" w:hint="eastAsia"/>
                <w:color w:val="000000"/>
                <w:kern w:val="0"/>
                <w:szCs w:val="21"/>
              </w:rPr>
              <w:t>、</w:t>
            </w:r>
            <w:r>
              <w:rPr>
                <w:rFonts w:ascii="宋体" w:hAnsi="宋体" w:cs="宋体"/>
                <w:color w:val="000000"/>
                <w:kern w:val="0"/>
                <w:szCs w:val="21"/>
              </w:rPr>
              <w:t>ISO9001</w:t>
            </w:r>
            <w:r>
              <w:rPr>
                <w:rFonts w:ascii="宋体" w:hAnsi="宋体" w:cs="宋体" w:hint="eastAsia"/>
                <w:color w:val="000000"/>
                <w:kern w:val="0"/>
                <w:szCs w:val="21"/>
              </w:rPr>
              <w:t>质量管理体系认证证书</w:t>
            </w:r>
            <w:r>
              <w:rPr>
                <w:rFonts w:ascii="宋体" w:cs="宋体"/>
                <w:color w:val="000000"/>
                <w:kern w:val="0"/>
                <w:szCs w:val="21"/>
              </w:rPr>
              <w:br/>
            </w:r>
            <w:r>
              <w:rPr>
                <w:rFonts w:ascii="宋体" w:hAnsi="宋体" w:cs="宋体"/>
                <w:color w:val="000000"/>
                <w:kern w:val="0"/>
                <w:szCs w:val="21"/>
              </w:rPr>
              <w:t>6</w:t>
            </w:r>
            <w:r>
              <w:rPr>
                <w:rFonts w:ascii="宋体" w:hAnsi="宋体" w:cs="宋体" w:hint="eastAsia"/>
                <w:color w:val="000000"/>
                <w:kern w:val="0"/>
                <w:szCs w:val="21"/>
              </w:rPr>
              <w:t>、</w:t>
            </w:r>
            <w:r>
              <w:rPr>
                <w:rFonts w:ascii="宋体" w:hAnsi="宋体" w:cs="宋体"/>
                <w:color w:val="000000"/>
                <w:kern w:val="0"/>
                <w:szCs w:val="21"/>
              </w:rPr>
              <w:t>ISO14001</w:t>
            </w:r>
            <w:r>
              <w:rPr>
                <w:rFonts w:ascii="宋体" w:hAnsi="宋体" w:cs="宋体" w:hint="eastAsia"/>
                <w:color w:val="000000"/>
                <w:kern w:val="0"/>
                <w:szCs w:val="21"/>
              </w:rPr>
              <w:t>环境管理体系认证证书</w:t>
            </w:r>
            <w:r>
              <w:rPr>
                <w:rFonts w:ascii="宋体" w:cs="宋体"/>
                <w:color w:val="000000"/>
                <w:kern w:val="0"/>
                <w:szCs w:val="21"/>
              </w:rPr>
              <w:br/>
            </w:r>
            <w:r>
              <w:rPr>
                <w:rFonts w:ascii="宋体" w:hAnsi="宋体" w:cs="宋体"/>
                <w:color w:val="000000"/>
                <w:kern w:val="0"/>
                <w:szCs w:val="21"/>
              </w:rPr>
              <w:t>7</w:t>
            </w:r>
            <w:r>
              <w:rPr>
                <w:rFonts w:ascii="宋体" w:hAnsi="宋体" w:cs="宋体" w:hint="eastAsia"/>
                <w:color w:val="000000"/>
                <w:kern w:val="0"/>
                <w:szCs w:val="21"/>
              </w:rPr>
              <w:t>、</w:t>
            </w:r>
            <w:r>
              <w:rPr>
                <w:rFonts w:ascii="宋体" w:hAnsi="宋体" w:cs="宋体"/>
                <w:color w:val="000000"/>
                <w:kern w:val="0"/>
                <w:szCs w:val="21"/>
              </w:rPr>
              <w:t>OHSAS18001</w:t>
            </w:r>
            <w:r>
              <w:rPr>
                <w:rFonts w:ascii="宋体" w:hAnsi="宋体" w:cs="宋体" w:hint="eastAsia"/>
                <w:color w:val="000000"/>
                <w:kern w:val="0"/>
                <w:szCs w:val="21"/>
              </w:rPr>
              <w:t>职业健康安全管理体系认证证书</w:t>
            </w:r>
            <w:r>
              <w:rPr>
                <w:rFonts w:ascii="宋体" w:cs="宋体"/>
                <w:color w:val="000000"/>
                <w:kern w:val="0"/>
                <w:szCs w:val="21"/>
              </w:rPr>
              <w:br/>
            </w:r>
            <w:r>
              <w:rPr>
                <w:rFonts w:ascii="宋体" w:hAnsi="宋体" w:cs="宋体"/>
                <w:color w:val="000000"/>
                <w:kern w:val="0"/>
                <w:szCs w:val="21"/>
              </w:rPr>
              <w:t>8</w:t>
            </w:r>
            <w:r>
              <w:rPr>
                <w:rFonts w:ascii="宋体" w:hAnsi="宋体" w:cs="宋体" w:hint="eastAsia"/>
                <w:color w:val="000000"/>
                <w:kern w:val="0"/>
                <w:szCs w:val="21"/>
              </w:rPr>
              <w:t>、</w:t>
            </w:r>
            <w:r>
              <w:rPr>
                <w:rFonts w:ascii="宋体" w:hAnsi="宋体" w:cs="宋体"/>
                <w:color w:val="000000"/>
                <w:kern w:val="0"/>
                <w:szCs w:val="21"/>
              </w:rPr>
              <w:t>ISO20000</w:t>
            </w:r>
            <w:r>
              <w:rPr>
                <w:rFonts w:ascii="宋体" w:hAnsi="宋体" w:cs="宋体" w:hint="eastAsia"/>
                <w:color w:val="000000"/>
                <w:kern w:val="0"/>
                <w:szCs w:val="21"/>
              </w:rPr>
              <w:t>信息技术服务管理体系</w:t>
            </w:r>
            <w:r>
              <w:rPr>
                <w:rFonts w:ascii="宋体" w:cs="宋体"/>
                <w:color w:val="000000"/>
                <w:kern w:val="0"/>
                <w:szCs w:val="21"/>
              </w:rPr>
              <w:br/>
            </w:r>
            <w:r>
              <w:rPr>
                <w:rFonts w:ascii="宋体" w:hAnsi="宋体" w:cs="宋体"/>
                <w:color w:val="000000"/>
                <w:kern w:val="0"/>
                <w:szCs w:val="21"/>
              </w:rPr>
              <w:t>9</w:t>
            </w:r>
            <w:r>
              <w:rPr>
                <w:rFonts w:ascii="宋体" w:hAnsi="宋体" w:cs="宋体" w:hint="eastAsia"/>
                <w:color w:val="000000"/>
                <w:kern w:val="0"/>
                <w:szCs w:val="21"/>
              </w:rPr>
              <w:t>、</w:t>
            </w:r>
            <w:r>
              <w:rPr>
                <w:rFonts w:ascii="宋体" w:hAnsi="宋体" w:cs="宋体"/>
                <w:color w:val="000000"/>
                <w:kern w:val="0"/>
                <w:szCs w:val="21"/>
              </w:rPr>
              <w:t>ISO27001</w:t>
            </w:r>
            <w:r>
              <w:rPr>
                <w:rFonts w:ascii="宋体" w:hAnsi="宋体" w:cs="宋体" w:hint="eastAsia"/>
                <w:color w:val="000000"/>
                <w:kern w:val="0"/>
                <w:szCs w:val="21"/>
              </w:rPr>
              <w:t>信息安全管理体系认证证书</w:t>
            </w:r>
            <w:r>
              <w:rPr>
                <w:rFonts w:ascii="宋体" w:cs="宋体"/>
                <w:color w:val="000000"/>
                <w:kern w:val="0"/>
                <w:szCs w:val="21"/>
              </w:rPr>
              <w:br/>
            </w:r>
            <w:r>
              <w:rPr>
                <w:rFonts w:ascii="宋体" w:hAnsi="宋体" w:cs="宋体"/>
                <w:color w:val="000000"/>
                <w:kern w:val="0"/>
                <w:szCs w:val="21"/>
              </w:rPr>
              <w:t>10</w:t>
            </w:r>
            <w:r>
              <w:rPr>
                <w:rFonts w:ascii="宋体" w:hAnsi="宋体" w:cs="宋体" w:hint="eastAsia"/>
                <w:color w:val="000000"/>
                <w:kern w:val="0"/>
                <w:szCs w:val="21"/>
              </w:rPr>
              <w:t>、知识产权管理体系认证证书</w:t>
            </w:r>
            <w:r>
              <w:rPr>
                <w:rFonts w:ascii="宋体" w:cs="宋体"/>
                <w:color w:val="000000"/>
                <w:kern w:val="0"/>
                <w:szCs w:val="21"/>
              </w:rPr>
              <w:br/>
            </w:r>
            <w:r>
              <w:rPr>
                <w:rFonts w:ascii="宋体" w:hAnsi="宋体" w:cs="宋体" w:hint="eastAsia"/>
                <w:color w:val="000000"/>
                <w:kern w:val="0"/>
                <w:szCs w:val="21"/>
              </w:rPr>
              <w:t>需提供以上相关有效证书扫描件或复印件并加盖投标人公章，原件备查，未按要求提供或提供不清晰导致专家无法识别的不得分。</w:t>
            </w:r>
          </w:p>
        </w:tc>
      </w:tr>
      <w:tr w:rsidR="00E25BAA">
        <w:trPr>
          <w:trHeight w:val="2925"/>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eastAsia="等线"/>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投标人知识产权情况</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10</w:t>
            </w:r>
          </w:p>
        </w:tc>
        <w:tc>
          <w:tcPr>
            <w:tcW w:w="5800" w:type="dxa"/>
            <w:tcBorders>
              <w:top w:val="nil"/>
              <w:left w:val="nil"/>
              <w:bottom w:val="single" w:sz="4" w:space="0" w:color="auto"/>
              <w:right w:val="single" w:sz="8"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投标人具有人脸相关（如人脸布控、人脸采集、人脸识别系统、人脸识别算法、人脸抓拍质量评估算法等）的计算机软件著作权证书的，每提供一个软件著作权证书得</w:t>
            </w:r>
            <w:r>
              <w:rPr>
                <w:rFonts w:ascii="宋体" w:hAnsi="宋体" w:cs="宋体"/>
                <w:color w:val="000000"/>
                <w:kern w:val="0"/>
                <w:szCs w:val="21"/>
              </w:rPr>
              <w:t>2</w:t>
            </w:r>
            <w:r>
              <w:rPr>
                <w:rFonts w:ascii="宋体" w:hAnsi="宋体" w:cs="宋体" w:hint="eastAsia"/>
                <w:color w:val="000000"/>
                <w:kern w:val="0"/>
                <w:szCs w:val="21"/>
              </w:rPr>
              <w:t>分，最高得</w:t>
            </w:r>
            <w:r>
              <w:rPr>
                <w:rFonts w:ascii="宋体" w:hAnsi="宋体" w:cs="宋体"/>
                <w:color w:val="000000"/>
                <w:kern w:val="0"/>
                <w:szCs w:val="21"/>
              </w:rPr>
              <w:t>10</w:t>
            </w:r>
            <w:r>
              <w:rPr>
                <w:rFonts w:ascii="宋体" w:hAnsi="宋体" w:cs="宋体" w:hint="eastAsia"/>
                <w:color w:val="000000"/>
                <w:kern w:val="0"/>
                <w:szCs w:val="21"/>
              </w:rPr>
              <w:t>分。</w:t>
            </w:r>
            <w:r>
              <w:rPr>
                <w:rFonts w:ascii="宋体" w:cs="宋体"/>
                <w:color w:val="000000"/>
                <w:kern w:val="0"/>
                <w:szCs w:val="21"/>
              </w:rPr>
              <w:br/>
            </w:r>
            <w:r>
              <w:rPr>
                <w:rFonts w:ascii="宋体" w:hAnsi="宋体" w:cs="宋体" w:hint="eastAsia"/>
                <w:color w:val="000000"/>
                <w:kern w:val="0"/>
                <w:szCs w:val="21"/>
              </w:rPr>
              <w:t>提供相关有效证明材料复印件或扫描件，并加盖投标人公章，原件备查，未按要求提供或提供不清晰导致专家无法识别的不得分。</w:t>
            </w:r>
          </w:p>
        </w:tc>
      </w:tr>
      <w:tr w:rsidR="00E25BAA">
        <w:trPr>
          <w:trHeight w:val="1125"/>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eastAsia="等线"/>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同类业绩</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8</w:t>
            </w:r>
          </w:p>
        </w:tc>
        <w:tc>
          <w:tcPr>
            <w:tcW w:w="5800" w:type="dxa"/>
            <w:tcBorders>
              <w:top w:val="nil"/>
              <w:left w:val="nil"/>
              <w:bottom w:val="single" w:sz="4" w:space="0" w:color="auto"/>
              <w:right w:val="single" w:sz="8" w:space="0" w:color="auto"/>
            </w:tcBorders>
            <w:vAlign w:val="center"/>
          </w:tcPr>
          <w:p w:rsidR="00E25BAA" w:rsidRDefault="00E25BAA" w:rsidP="00721DED">
            <w:pPr>
              <w:widowControl/>
              <w:jc w:val="left"/>
              <w:rPr>
                <w:rFonts w:ascii="宋体" w:cs="宋体"/>
                <w:color w:val="000000"/>
                <w:kern w:val="0"/>
                <w:szCs w:val="21"/>
              </w:rPr>
            </w:pPr>
            <w:r>
              <w:rPr>
                <w:rFonts w:ascii="宋体" w:hAnsi="宋体" w:cs="宋体" w:hint="eastAsia"/>
                <w:color w:val="000000"/>
                <w:kern w:val="0"/>
                <w:szCs w:val="21"/>
              </w:rPr>
              <w:t>投标人自</w:t>
            </w:r>
            <w:r>
              <w:rPr>
                <w:rFonts w:ascii="宋体" w:hAnsi="宋体" w:cs="宋体"/>
                <w:color w:val="000000"/>
                <w:kern w:val="0"/>
                <w:szCs w:val="21"/>
              </w:rPr>
              <w:t>2017</w:t>
            </w:r>
            <w:r>
              <w:rPr>
                <w:rFonts w:ascii="宋体" w:hAnsi="宋体" w:cs="宋体" w:hint="eastAsia"/>
                <w:color w:val="000000"/>
                <w:kern w:val="0"/>
                <w:szCs w:val="21"/>
              </w:rPr>
              <w:t>年</w:t>
            </w:r>
            <w:r>
              <w:rPr>
                <w:rFonts w:ascii="宋体" w:hAnsi="宋体" w:cs="宋体"/>
                <w:color w:val="000000"/>
                <w:kern w:val="0"/>
                <w:szCs w:val="21"/>
              </w:rPr>
              <w:t>1</w:t>
            </w:r>
            <w:r>
              <w:rPr>
                <w:rFonts w:ascii="宋体" w:hAnsi="宋体" w:cs="宋体" w:hint="eastAsia"/>
                <w:color w:val="000000"/>
                <w:kern w:val="0"/>
                <w:szCs w:val="21"/>
              </w:rPr>
              <w:t>月</w:t>
            </w:r>
            <w:r>
              <w:rPr>
                <w:rFonts w:ascii="宋体" w:hAnsi="宋体" w:cs="宋体"/>
                <w:color w:val="000000"/>
                <w:kern w:val="0"/>
                <w:szCs w:val="21"/>
              </w:rPr>
              <w:t>1</w:t>
            </w:r>
            <w:r>
              <w:rPr>
                <w:rFonts w:ascii="宋体" w:hAnsi="宋体" w:cs="宋体" w:hint="eastAsia"/>
                <w:color w:val="000000"/>
                <w:kern w:val="0"/>
                <w:szCs w:val="21"/>
              </w:rPr>
              <w:t>日至本项目交易公告发布之日止（以证明文件落款日期为准），具有人脸或人像识别且合同额</w:t>
            </w:r>
            <w:r>
              <w:rPr>
                <w:rFonts w:ascii="宋体" w:hAnsi="宋体" w:cs="宋体"/>
                <w:color w:val="000000"/>
                <w:kern w:val="0"/>
                <w:szCs w:val="21"/>
              </w:rPr>
              <w:t>50</w:t>
            </w:r>
            <w:r>
              <w:rPr>
                <w:rFonts w:ascii="宋体" w:hAnsi="宋体" w:cs="宋体" w:hint="eastAsia"/>
                <w:color w:val="000000"/>
                <w:kern w:val="0"/>
                <w:szCs w:val="21"/>
              </w:rPr>
              <w:t>万或以上同类项目经验</w:t>
            </w:r>
            <w:r>
              <w:rPr>
                <w:rFonts w:ascii="宋体" w:cs="宋体"/>
                <w:color w:val="000000"/>
                <w:kern w:val="0"/>
                <w:szCs w:val="21"/>
              </w:rPr>
              <w:t>,</w:t>
            </w:r>
            <w:r>
              <w:rPr>
                <w:rFonts w:ascii="宋体" w:hAnsi="宋体" w:cs="宋体" w:hint="eastAsia"/>
                <w:color w:val="000000"/>
                <w:kern w:val="0"/>
                <w:szCs w:val="21"/>
              </w:rPr>
              <w:t>每提供一项有效业绩得</w:t>
            </w:r>
            <w:r>
              <w:rPr>
                <w:rFonts w:ascii="宋体" w:hAnsi="宋体" w:cs="宋体"/>
                <w:color w:val="000000"/>
                <w:kern w:val="0"/>
                <w:szCs w:val="21"/>
              </w:rPr>
              <w:t>1</w:t>
            </w:r>
            <w:r>
              <w:rPr>
                <w:rFonts w:ascii="宋体" w:hAnsi="宋体" w:cs="宋体" w:hint="eastAsia"/>
                <w:color w:val="000000"/>
                <w:kern w:val="0"/>
                <w:szCs w:val="21"/>
              </w:rPr>
              <w:t>分，最高得</w:t>
            </w:r>
            <w:r>
              <w:rPr>
                <w:rFonts w:ascii="宋体" w:hAnsi="宋体" w:cs="宋体"/>
                <w:color w:val="000000"/>
                <w:kern w:val="0"/>
                <w:szCs w:val="21"/>
              </w:rPr>
              <w:t>8</w:t>
            </w:r>
            <w:r>
              <w:rPr>
                <w:rFonts w:ascii="宋体" w:hAnsi="宋体" w:cs="宋体" w:hint="eastAsia"/>
                <w:color w:val="000000"/>
                <w:kern w:val="0"/>
                <w:szCs w:val="21"/>
              </w:rPr>
              <w:t>分。</w:t>
            </w:r>
            <w:r>
              <w:rPr>
                <w:rFonts w:ascii="宋体" w:cs="宋体"/>
                <w:color w:val="000000"/>
                <w:kern w:val="0"/>
                <w:szCs w:val="21"/>
              </w:rPr>
              <w:br/>
            </w:r>
            <w:r>
              <w:rPr>
                <w:rFonts w:ascii="宋体" w:hAnsi="宋体" w:cs="宋体" w:hint="eastAsia"/>
                <w:color w:val="000000"/>
                <w:kern w:val="0"/>
                <w:szCs w:val="21"/>
              </w:rPr>
              <w:t>提供项目合同关键页复印件或扫描件，并加盖投标人公章，原件备查，未按要求提供或提供不清晰导致专家无法识别的不得分。</w:t>
            </w:r>
          </w:p>
        </w:tc>
      </w:tr>
      <w:tr w:rsidR="00E25BAA">
        <w:trPr>
          <w:trHeight w:val="1125"/>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eastAsia="等线"/>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疫情防控</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3</w:t>
            </w:r>
          </w:p>
        </w:tc>
        <w:tc>
          <w:tcPr>
            <w:tcW w:w="5800" w:type="dxa"/>
            <w:tcBorders>
              <w:top w:val="nil"/>
              <w:left w:val="nil"/>
              <w:bottom w:val="single" w:sz="4" w:space="0" w:color="auto"/>
              <w:right w:val="single" w:sz="8"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投标人为纳入全国性名单或地方性名单的疫情防控重点保障企业的，得</w:t>
            </w:r>
            <w:r>
              <w:rPr>
                <w:rFonts w:ascii="宋体" w:hAnsi="宋体" w:cs="宋体"/>
                <w:color w:val="000000"/>
                <w:kern w:val="0"/>
                <w:szCs w:val="21"/>
              </w:rPr>
              <w:t>3</w:t>
            </w:r>
            <w:r>
              <w:rPr>
                <w:rFonts w:ascii="宋体" w:hAnsi="宋体" w:cs="宋体" w:hint="eastAsia"/>
                <w:color w:val="000000"/>
                <w:kern w:val="0"/>
                <w:szCs w:val="21"/>
              </w:rPr>
              <w:t>分。</w:t>
            </w:r>
            <w:r>
              <w:rPr>
                <w:rFonts w:ascii="宋体" w:cs="宋体"/>
                <w:color w:val="000000"/>
                <w:kern w:val="0"/>
                <w:szCs w:val="21"/>
              </w:rPr>
              <w:br/>
            </w:r>
            <w:r>
              <w:rPr>
                <w:rFonts w:ascii="宋体" w:hAnsi="宋体" w:cs="宋体" w:hint="eastAsia"/>
                <w:color w:val="000000"/>
                <w:kern w:val="0"/>
                <w:szCs w:val="21"/>
              </w:rPr>
              <w:t>提供网络链接、截图或政府出具的证明文件，未按要求提供或提供不清晰导致专家无法识别的不得分。</w:t>
            </w:r>
          </w:p>
        </w:tc>
      </w:tr>
      <w:tr w:rsidR="00E25BAA">
        <w:trPr>
          <w:trHeight w:val="900"/>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eastAsia="等线"/>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响应能力</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color w:val="000000"/>
                <w:kern w:val="0"/>
                <w:szCs w:val="21"/>
              </w:rPr>
              <w:t>2</w:t>
            </w:r>
          </w:p>
        </w:tc>
        <w:tc>
          <w:tcPr>
            <w:tcW w:w="5800" w:type="dxa"/>
            <w:tcBorders>
              <w:top w:val="nil"/>
              <w:left w:val="nil"/>
              <w:bottom w:val="single" w:sz="4" w:space="0" w:color="auto"/>
              <w:right w:val="single" w:sz="8"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投标人公司总部在深圳注册或在深圳注册有分支机构，且注册年限不少于</w:t>
            </w:r>
            <w:r>
              <w:rPr>
                <w:rFonts w:ascii="宋体" w:hAnsi="宋体" w:cs="宋体"/>
                <w:color w:val="000000"/>
                <w:kern w:val="0"/>
                <w:szCs w:val="21"/>
              </w:rPr>
              <w:t>3</w:t>
            </w:r>
            <w:r>
              <w:rPr>
                <w:rFonts w:ascii="宋体" w:hAnsi="宋体" w:cs="宋体" w:hint="eastAsia"/>
                <w:color w:val="000000"/>
                <w:kern w:val="0"/>
                <w:szCs w:val="21"/>
              </w:rPr>
              <w:t>年，得</w:t>
            </w:r>
            <w:r>
              <w:rPr>
                <w:rFonts w:ascii="宋体" w:hAnsi="宋体" w:cs="宋体"/>
                <w:color w:val="000000"/>
                <w:kern w:val="0"/>
                <w:szCs w:val="21"/>
              </w:rPr>
              <w:t>2</w:t>
            </w:r>
            <w:r>
              <w:rPr>
                <w:rFonts w:ascii="宋体" w:hAnsi="宋体" w:cs="宋体" w:hint="eastAsia"/>
                <w:color w:val="000000"/>
                <w:kern w:val="0"/>
                <w:szCs w:val="21"/>
              </w:rPr>
              <w:t>分；需提供营业执照扫描件，否则不得分。</w:t>
            </w:r>
          </w:p>
        </w:tc>
      </w:tr>
      <w:tr w:rsidR="00E25BAA">
        <w:trPr>
          <w:trHeight w:val="450"/>
        </w:trPr>
        <w:tc>
          <w:tcPr>
            <w:tcW w:w="1080" w:type="dxa"/>
            <w:vMerge/>
            <w:tcBorders>
              <w:top w:val="nil"/>
              <w:left w:val="single" w:sz="8" w:space="0" w:color="auto"/>
              <w:bottom w:val="single" w:sz="4" w:space="0" w:color="auto"/>
              <w:right w:val="single" w:sz="4" w:space="0" w:color="auto"/>
            </w:tcBorders>
            <w:vAlign w:val="center"/>
          </w:tcPr>
          <w:p w:rsidR="00E25BAA" w:rsidRDefault="00E25BAA">
            <w:pPr>
              <w:widowControl/>
              <w:jc w:val="left"/>
              <w:rPr>
                <w:rFonts w:eastAsia="等线"/>
                <w:b/>
                <w:bCs/>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r>
              <w:rPr>
                <w:rFonts w:eastAsia="等线" w:hint="eastAsia"/>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b/>
                <w:bCs/>
                <w:color w:val="000000"/>
                <w:kern w:val="0"/>
                <w:szCs w:val="21"/>
              </w:rPr>
            </w:pPr>
            <w:r>
              <w:rPr>
                <w:rFonts w:eastAsia="等线"/>
                <w:b/>
                <w:bCs/>
                <w:color w:val="000000"/>
                <w:kern w:val="0"/>
                <w:szCs w:val="21"/>
              </w:rPr>
              <w:t>100</w:t>
            </w:r>
          </w:p>
        </w:tc>
        <w:tc>
          <w:tcPr>
            <w:tcW w:w="5800" w:type="dxa"/>
            <w:tcBorders>
              <w:top w:val="nil"/>
              <w:left w:val="nil"/>
              <w:bottom w:val="single" w:sz="4" w:space="0" w:color="auto"/>
              <w:right w:val="single" w:sz="8" w:space="0" w:color="auto"/>
            </w:tcBorders>
            <w:vAlign w:val="center"/>
          </w:tcPr>
          <w:p w:rsidR="00E25BAA" w:rsidRDefault="00E25BAA">
            <w:pPr>
              <w:widowControl/>
              <w:jc w:val="center"/>
              <w:rPr>
                <w:rFonts w:eastAsia="等线"/>
                <w:b/>
                <w:bCs/>
                <w:color w:val="000000"/>
                <w:kern w:val="0"/>
                <w:szCs w:val="21"/>
              </w:rPr>
            </w:pPr>
            <w:r>
              <w:rPr>
                <w:rFonts w:eastAsia="等线"/>
                <w:b/>
                <w:bCs/>
                <w:color w:val="000000"/>
                <w:kern w:val="0"/>
                <w:szCs w:val="21"/>
              </w:rPr>
              <w:t>N= G+ J+ S</w:t>
            </w:r>
          </w:p>
        </w:tc>
      </w:tr>
      <w:tr w:rsidR="00E25BAA">
        <w:trPr>
          <w:trHeight w:val="705"/>
        </w:trPr>
        <w:tc>
          <w:tcPr>
            <w:tcW w:w="1080" w:type="dxa"/>
            <w:tcBorders>
              <w:top w:val="nil"/>
              <w:left w:val="single" w:sz="8"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总得分（</w:t>
            </w:r>
            <w:r>
              <w:rPr>
                <w:b/>
                <w:bCs/>
                <w:color w:val="000000"/>
                <w:kern w:val="0"/>
                <w:szCs w:val="21"/>
              </w:rPr>
              <w:t>N</w:t>
            </w:r>
            <w:r>
              <w:rPr>
                <w:rFonts w:ascii="宋体" w:hAnsi="宋体" w:cs="宋体" w:hint="eastAsia"/>
                <w:b/>
                <w:bCs/>
                <w:color w:val="000000"/>
                <w:kern w:val="0"/>
                <w:szCs w:val="21"/>
              </w:rPr>
              <w:t>）</w:t>
            </w:r>
            <w:r>
              <w:rPr>
                <w:rFonts w:ascii="宋体" w:cs="宋体"/>
                <w:b/>
                <w:bCs/>
                <w:color w:val="000000"/>
                <w:kern w:val="0"/>
                <w:szCs w:val="21"/>
              </w:rPr>
              <w:br/>
            </w:r>
            <w:r>
              <w:rPr>
                <w:rFonts w:ascii="宋体" w:hAnsi="宋体" w:cs="宋体" w:hint="eastAsia"/>
                <w:b/>
                <w:bCs/>
                <w:color w:val="000000"/>
                <w:kern w:val="0"/>
                <w:szCs w:val="21"/>
              </w:rPr>
              <w:t>总分</w:t>
            </w:r>
            <w:r>
              <w:rPr>
                <w:b/>
                <w:bCs/>
                <w:color w:val="000000"/>
                <w:kern w:val="0"/>
                <w:szCs w:val="21"/>
              </w:rPr>
              <w:t>100</w:t>
            </w:r>
            <w:r>
              <w:rPr>
                <w:rFonts w:ascii="宋体" w:hAnsi="宋体" w:cs="宋体" w:hint="eastAsia"/>
                <w:b/>
                <w:bCs/>
                <w:color w:val="000000"/>
                <w:kern w:val="0"/>
                <w:szCs w:val="21"/>
              </w:rPr>
              <w:t>分</w:t>
            </w: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color w:val="000000"/>
                <w:kern w:val="0"/>
                <w:szCs w:val="21"/>
              </w:rPr>
            </w:pPr>
          </w:p>
        </w:tc>
        <w:tc>
          <w:tcPr>
            <w:tcW w:w="1080" w:type="dxa"/>
            <w:tcBorders>
              <w:top w:val="nil"/>
              <w:left w:val="nil"/>
              <w:bottom w:val="single" w:sz="4" w:space="0" w:color="auto"/>
              <w:right w:val="single" w:sz="4" w:space="0" w:color="auto"/>
            </w:tcBorders>
            <w:vAlign w:val="center"/>
          </w:tcPr>
          <w:p w:rsidR="00E25BAA" w:rsidRDefault="00E25BAA">
            <w:pPr>
              <w:widowControl/>
              <w:jc w:val="center"/>
              <w:rPr>
                <w:rFonts w:eastAsia="等线"/>
                <w:b/>
                <w:bCs/>
                <w:color w:val="000000"/>
                <w:kern w:val="0"/>
                <w:szCs w:val="21"/>
              </w:rPr>
            </w:pPr>
          </w:p>
        </w:tc>
        <w:tc>
          <w:tcPr>
            <w:tcW w:w="5800" w:type="dxa"/>
            <w:tcBorders>
              <w:top w:val="nil"/>
              <w:left w:val="nil"/>
              <w:bottom w:val="single" w:sz="4" w:space="0" w:color="auto"/>
              <w:right w:val="single" w:sz="8" w:space="0" w:color="auto"/>
            </w:tcBorders>
            <w:vAlign w:val="center"/>
          </w:tcPr>
          <w:p w:rsidR="00E25BAA" w:rsidRDefault="00E25BAA">
            <w:pPr>
              <w:widowControl/>
              <w:jc w:val="center"/>
              <w:rPr>
                <w:rFonts w:eastAsia="等线"/>
                <w:b/>
                <w:bCs/>
                <w:color w:val="000000"/>
                <w:kern w:val="0"/>
                <w:szCs w:val="21"/>
              </w:rPr>
            </w:pPr>
          </w:p>
        </w:tc>
      </w:tr>
    </w:tbl>
    <w:p w:rsidR="00E25BAA" w:rsidRDefault="00E25BAA" w:rsidP="00E25BAA">
      <w:pPr>
        <w:adjustRightInd w:val="0"/>
        <w:snapToGrid w:val="0"/>
        <w:spacing w:line="300" w:lineRule="auto"/>
        <w:ind w:firstLineChars="150" w:firstLine="31680"/>
        <w:rPr>
          <w:rFonts w:ascii="宋体" w:cs="宋体"/>
          <w:snapToGrid w:val="0"/>
          <w:kern w:val="0"/>
        </w:rPr>
      </w:pPr>
    </w:p>
    <w:p w:rsidR="00E25BAA" w:rsidRDefault="00E25BAA" w:rsidP="00B022B9">
      <w:pPr>
        <w:adjustRightInd w:val="0"/>
        <w:snapToGrid w:val="0"/>
        <w:spacing w:line="300" w:lineRule="auto"/>
        <w:ind w:firstLineChars="150" w:firstLine="31680"/>
        <w:rPr>
          <w:snapToGrid w:val="0"/>
          <w:kern w:val="0"/>
        </w:rPr>
      </w:pPr>
    </w:p>
    <w:p w:rsidR="00E25BAA" w:rsidRDefault="00E25BAA" w:rsidP="002239EB">
      <w:pPr>
        <w:pStyle w:val="30"/>
        <w:keepNext/>
        <w:keepLines/>
        <w:tabs>
          <w:tab w:val="left" w:pos="567"/>
        </w:tabs>
        <w:adjustRightInd w:val="0"/>
        <w:spacing w:beforeLines="50" w:afterLines="50" w:line="360" w:lineRule="auto"/>
        <w:jc w:val="left"/>
        <w:rPr>
          <w:rStyle w:val="3"/>
          <w:sz w:val="30"/>
        </w:rPr>
      </w:pPr>
      <w:r>
        <w:rPr>
          <w:rStyle w:val="3"/>
          <w:sz w:val="30"/>
        </w:rPr>
        <w:t xml:space="preserve">20. </w:t>
      </w:r>
      <w:r>
        <w:rPr>
          <w:rStyle w:val="3"/>
          <w:rFonts w:hint="eastAsia"/>
          <w:sz w:val="30"/>
        </w:rPr>
        <w:t>保密及其它注意事项</w:t>
      </w:r>
    </w:p>
    <w:p w:rsidR="00E25BAA" w:rsidRDefault="00E25BAA">
      <w:pPr>
        <w:adjustRightInd w:val="0"/>
        <w:spacing w:line="300" w:lineRule="auto"/>
        <w:rPr>
          <w:snapToGrid w:val="0"/>
          <w:kern w:val="0"/>
        </w:rPr>
      </w:pPr>
      <w:r>
        <w:rPr>
          <w:snapToGrid w:val="0"/>
          <w:kern w:val="0"/>
        </w:rPr>
        <w:t xml:space="preserve">20.1  </w:t>
      </w:r>
      <w:r>
        <w:rPr>
          <w:rFonts w:ascii="宋体" w:hAnsi="宋体" w:cs="宋体" w:hint="eastAsia"/>
          <w:snapToGrid w:val="0"/>
          <w:kern w:val="0"/>
        </w:rPr>
        <w:t>评标是招标工作的重要环节，评标工作在评审小组内独立进行。评审小组将遵照评标原则，公正、平等地对待所有投标人。</w:t>
      </w:r>
    </w:p>
    <w:p w:rsidR="00E25BAA" w:rsidRDefault="00E25BAA">
      <w:pPr>
        <w:adjustRightInd w:val="0"/>
        <w:spacing w:line="300" w:lineRule="auto"/>
        <w:rPr>
          <w:snapToGrid w:val="0"/>
          <w:kern w:val="0"/>
        </w:rPr>
      </w:pPr>
      <w:r>
        <w:rPr>
          <w:snapToGrid w:val="0"/>
          <w:kern w:val="0"/>
        </w:rPr>
        <w:t xml:space="preserve">20.2  </w:t>
      </w:r>
      <w:r>
        <w:rPr>
          <w:rFonts w:ascii="宋体" w:hAnsi="宋体" w:cs="宋体" w:hint="eastAsia"/>
          <w:snapToGrid w:val="0"/>
          <w:kern w:val="0"/>
        </w:rPr>
        <w:t>评标期间，评审小组将对投标文件中有关问题分别向投标人进行询问。各投标人应予以认真答复。重要或复杂问题的答复需以书面形式，并经法定代表人或授权人签署。澄清文件将作为投标文件的组成部份。</w:t>
      </w:r>
    </w:p>
    <w:p w:rsidR="00E25BAA" w:rsidRDefault="00E25BAA">
      <w:pPr>
        <w:adjustRightInd w:val="0"/>
        <w:spacing w:line="300" w:lineRule="auto"/>
        <w:rPr>
          <w:snapToGrid w:val="0"/>
          <w:kern w:val="0"/>
        </w:rPr>
      </w:pPr>
      <w:r>
        <w:rPr>
          <w:snapToGrid w:val="0"/>
          <w:kern w:val="0"/>
        </w:rPr>
        <w:t xml:space="preserve">20.3  </w:t>
      </w:r>
      <w:r>
        <w:rPr>
          <w:rFonts w:ascii="宋体" w:hAnsi="宋体" w:cs="宋体" w:hint="eastAsia"/>
          <w:snapToGrid w:val="0"/>
          <w:kern w:val="0"/>
        </w:rPr>
        <w:t>在开标、投标期间，投标人不得向评委询问评标情况，不得进行旨在影响评标结果的活动。</w:t>
      </w:r>
    </w:p>
    <w:p w:rsidR="00E25BAA" w:rsidRDefault="00E25BAA">
      <w:pPr>
        <w:adjustRightInd w:val="0"/>
        <w:spacing w:line="300" w:lineRule="auto"/>
        <w:rPr>
          <w:snapToGrid w:val="0"/>
          <w:kern w:val="0"/>
        </w:rPr>
      </w:pPr>
      <w:r>
        <w:rPr>
          <w:snapToGrid w:val="0"/>
          <w:kern w:val="0"/>
        </w:rPr>
        <w:t xml:space="preserve">20.4  </w:t>
      </w:r>
      <w:r>
        <w:rPr>
          <w:rFonts w:ascii="宋体" w:hAnsi="宋体" w:cs="宋体" w:hint="eastAsia"/>
          <w:snapToGrid w:val="0"/>
          <w:kern w:val="0"/>
        </w:rPr>
        <w:t>为保证定标的公正性，在评标过程中，评委不得与投标人私下交换意见。在招标工作结束后，凡与评标情况有接触的任何人，不得也不应将评标情况扩散出评委人员之外。</w:t>
      </w:r>
    </w:p>
    <w:p w:rsidR="00E25BAA" w:rsidRDefault="00E25BAA">
      <w:pPr>
        <w:adjustRightInd w:val="0"/>
        <w:spacing w:line="300" w:lineRule="auto"/>
        <w:rPr>
          <w:rFonts w:hAnsi="??"/>
          <w:snapToGrid w:val="0"/>
          <w:lang w:eastAsia="zh-TW"/>
        </w:rPr>
      </w:pPr>
      <w:r>
        <w:rPr>
          <w:snapToGrid w:val="0"/>
          <w:kern w:val="0"/>
        </w:rPr>
        <w:t xml:space="preserve">20.5  </w:t>
      </w:r>
      <w:r>
        <w:rPr>
          <w:rFonts w:ascii="宋体" w:hAnsi="宋体" w:cs="宋体" w:hint="eastAsia"/>
          <w:snapToGrid w:val="0"/>
          <w:kern w:val="0"/>
        </w:rPr>
        <w:t>评审小组不向落标方解释落标原因，不退还投标文件。</w:t>
      </w:r>
    </w:p>
    <w:p w:rsidR="00E25BAA" w:rsidRDefault="00E25BAA" w:rsidP="002239EB">
      <w:pPr>
        <w:pStyle w:val="30"/>
        <w:keepNext/>
        <w:keepLines/>
        <w:numPr>
          <w:ilvl w:val="0"/>
          <w:numId w:val="6"/>
        </w:numPr>
        <w:adjustRightInd w:val="0"/>
        <w:spacing w:beforeLines="100" w:afterLines="100" w:line="360" w:lineRule="auto"/>
        <w:outlineLvl w:val="1"/>
        <w:rPr>
          <w:rStyle w:val="3"/>
          <w:rFonts w:hAnsi="??"/>
          <w:b/>
          <w:snapToGrid w:val="0"/>
          <w:sz w:val="32"/>
          <w:lang w:val="zh-TW" w:eastAsia="zh-TW"/>
        </w:rPr>
      </w:pPr>
      <w:bookmarkStart w:id="61" w:name="bookmark28"/>
      <w:bookmarkStart w:id="62" w:name="_Toc511295912"/>
      <w:r>
        <w:rPr>
          <w:rStyle w:val="3"/>
          <w:rFonts w:ascii="宋体" w:hAnsi="宋体" w:cs="宋体" w:hint="eastAsia"/>
          <w:b/>
          <w:snapToGrid w:val="0"/>
          <w:sz w:val="32"/>
          <w:lang w:val="zh-TW" w:eastAsia="zh-TW"/>
        </w:rPr>
        <w:t>成交</w:t>
      </w:r>
      <w:bookmarkEnd w:id="61"/>
      <w:bookmarkEnd w:id="62"/>
    </w:p>
    <w:p w:rsidR="00E25BAA" w:rsidRDefault="00E25BAA" w:rsidP="002239EB">
      <w:pPr>
        <w:pStyle w:val="30"/>
        <w:keepNext/>
        <w:keepLines/>
        <w:tabs>
          <w:tab w:val="left" w:pos="567"/>
        </w:tabs>
        <w:adjustRightInd w:val="0"/>
        <w:spacing w:beforeLines="50" w:afterLines="50" w:line="360" w:lineRule="auto"/>
        <w:jc w:val="left"/>
        <w:rPr>
          <w:rStyle w:val="3"/>
          <w:b/>
          <w:sz w:val="30"/>
        </w:rPr>
      </w:pPr>
      <w:bookmarkStart w:id="63" w:name="_Toc511295913"/>
      <w:bookmarkStart w:id="64" w:name="bookmark29"/>
      <w:r>
        <w:rPr>
          <w:rStyle w:val="3"/>
          <w:b/>
          <w:sz w:val="30"/>
        </w:rPr>
        <w:t>21.</w:t>
      </w:r>
      <w:r>
        <w:rPr>
          <w:rStyle w:val="3"/>
          <w:rFonts w:hint="eastAsia"/>
          <w:b/>
          <w:sz w:val="30"/>
        </w:rPr>
        <w:t>成交</w:t>
      </w:r>
      <w:bookmarkEnd w:id="63"/>
      <w:bookmarkEnd w:id="64"/>
    </w:p>
    <w:p w:rsidR="00E25BAA" w:rsidRDefault="00E25BAA">
      <w:pPr>
        <w:pStyle w:val="21"/>
        <w:adjustRightInd w:val="0"/>
        <w:spacing w:line="360" w:lineRule="auto"/>
        <w:ind w:firstLine="0"/>
        <w:jc w:val="both"/>
        <w:rPr>
          <w:rFonts w:hAnsi="??"/>
          <w:snapToGrid w:val="0"/>
          <w:sz w:val="21"/>
        </w:rPr>
      </w:pPr>
      <w:r>
        <w:rPr>
          <w:rStyle w:val="2"/>
          <w:rFonts w:hAnsi="??"/>
          <w:snapToGrid w:val="0"/>
          <w:sz w:val="21"/>
        </w:rPr>
        <w:t>21.1</w:t>
      </w:r>
      <w:r>
        <w:rPr>
          <w:rStyle w:val="2"/>
          <w:rFonts w:ascii="宋体" w:hAnsi="宋体" w:cs="宋体" w:hint="eastAsia"/>
          <w:snapToGrid w:val="0"/>
          <w:sz w:val="21"/>
          <w:lang w:val="zh-TW" w:eastAsia="zh-TW"/>
        </w:rPr>
        <w:t>评审小组向采购人提交书面评审意见，并推荐成交供应商名单。</w:t>
      </w:r>
    </w:p>
    <w:p w:rsidR="00E25BAA" w:rsidRDefault="00E25BAA" w:rsidP="002239EB">
      <w:pPr>
        <w:pStyle w:val="30"/>
        <w:keepNext/>
        <w:keepLines/>
        <w:numPr>
          <w:ilvl w:val="0"/>
          <w:numId w:val="6"/>
        </w:numPr>
        <w:adjustRightInd w:val="0"/>
        <w:spacing w:beforeLines="100" w:afterLines="100" w:line="360" w:lineRule="auto"/>
        <w:outlineLvl w:val="1"/>
        <w:rPr>
          <w:rStyle w:val="3"/>
          <w:rFonts w:hAnsi="??"/>
          <w:b/>
          <w:snapToGrid w:val="0"/>
          <w:sz w:val="32"/>
          <w:lang w:val="zh-TW" w:eastAsia="zh-TW"/>
        </w:rPr>
      </w:pPr>
      <w:bookmarkStart w:id="65" w:name="bookmark30"/>
      <w:bookmarkStart w:id="66" w:name="_Toc511295914"/>
      <w:r>
        <w:rPr>
          <w:rStyle w:val="3"/>
          <w:rFonts w:ascii="宋体" w:hAnsi="宋体" w:cs="宋体" w:hint="eastAsia"/>
          <w:b/>
          <w:snapToGrid w:val="0"/>
          <w:sz w:val="32"/>
          <w:lang w:val="zh-TW" w:eastAsia="zh-TW"/>
        </w:rPr>
        <w:t>合同的授予</w:t>
      </w:r>
      <w:bookmarkEnd w:id="65"/>
      <w:bookmarkEnd w:id="66"/>
    </w:p>
    <w:p w:rsidR="00E25BAA" w:rsidRDefault="00E25BAA" w:rsidP="002239EB">
      <w:pPr>
        <w:pStyle w:val="30"/>
        <w:keepNext/>
        <w:keepLines/>
        <w:tabs>
          <w:tab w:val="left" w:pos="567"/>
        </w:tabs>
        <w:adjustRightInd w:val="0"/>
        <w:spacing w:beforeLines="50" w:afterLines="50" w:line="360" w:lineRule="auto"/>
        <w:jc w:val="left"/>
        <w:rPr>
          <w:rStyle w:val="3"/>
          <w:b/>
          <w:sz w:val="30"/>
        </w:rPr>
      </w:pPr>
      <w:bookmarkStart w:id="67" w:name="_Toc511295915"/>
      <w:bookmarkStart w:id="68" w:name="bookmark31"/>
      <w:r>
        <w:rPr>
          <w:rStyle w:val="3"/>
          <w:b/>
          <w:sz w:val="30"/>
        </w:rPr>
        <w:t>22.</w:t>
      </w:r>
      <w:r>
        <w:rPr>
          <w:rStyle w:val="3"/>
          <w:rFonts w:hint="eastAsia"/>
          <w:b/>
          <w:sz w:val="30"/>
        </w:rPr>
        <w:t>合同授予标准</w:t>
      </w:r>
      <w:bookmarkEnd w:id="67"/>
      <w:bookmarkEnd w:id="68"/>
    </w:p>
    <w:p w:rsidR="00E25BAA" w:rsidRDefault="00E25BAA">
      <w:pPr>
        <w:pStyle w:val="21"/>
        <w:adjustRightInd w:val="0"/>
        <w:spacing w:line="360" w:lineRule="auto"/>
        <w:ind w:firstLine="0"/>
        <w:jc w:val="both"/>
        <w:rPr>
          <w:rStyle w:val="2"/>
          <w:rFonts w:hAnsi="??"/>
          <w:snapToGrid w:val="0"/>
          <w:sz w:val="21"/>
        </w:rPr>
      </w:pPr>
      <w:r>
        <w:rPr>
          <w:rStyle w:val="2"/>
          <w:rFonts w:hAnsi="??"/>
          <w:snapToGrid w:val="0"/>
          <w:sz w:val="21"/>
        </w:rPr>
        <w:t>22.1</w:t>
      </w:r>
      <w:r>
        <w:rPr>
          <w:rStyle w:val="2"/>
          <w:rFonts w:ascii="宋体" w:hAnsi="宋体" w:cs="宋体" w:hint="eastAsia"/>
          <w:snapToGrid w:val="0"/>
          <w:sz w:val="21"/>
        </w:rPr>
        <w:t>本项目的合同将授予按本须知七所确定的中标人。</w:t>
      </w:r>
    </w:p>
    <w:p w:rsidR="00E25BAA" w:rsidRDefault="00E25BAA" w:rsidP="002239EB">
      <w:pPr>
        <w:pStyle w:val="30"/>
        <w:keepNext/>
        <w:keepLines/>
        <w:numPr>
          <w:ilvl w:val="0"/>
          <w:numId w:val="6"/>
        </w:numPr>
        <w:adjustRightInd w:val="0"/>
        <w:spacing w:beforeLines="100" w:afterLines="100" w:line="360" w:lineRule="auto"/>
        <w:outlineLvl w:val="1"/>
        <w:rPr>
          <w:rStyle w:val="3"/>
          <w:rFonts w:ascii="宋体" w:cs="宋体"/>
          <w:b/>
          <w:snapToGrid w:val="0"/>
          <w:sz w:val="32"/>
          <w:lang w:val="zh-TW" w:eastAsia="zh-TW"/>
        </w:rPr>
      </w:pPr>
      <w:bookmarkStart w:id="69" w:name="_Toc511295916"/>
      <w:bookmarkStart w:id="70" w:name="bookmark32"/>
      <w:r>
        <w:rPr>
          <w:rStyle w:val="3"/>
          <w:rFonts w:ascii="宋体" w:hAnsi="宋体" w:cs="宋体" w:hint="eastAsia"/>
          <w:b/>
          <w:snapToGrid w:val="0"/>
          <w:sz w:val="32"/>
          <w:lang w:val="zh-TW" w:eastAsia="zh-TW"/>
        </w:rPr>
        <w:t>中标通知书</w:t>
      </w:r>
      <w:bookmarkEnd w:id="69"/>
      <w:bookmarkEnd w:id="70"/>
    </w:p>
    <w:p w:rsidR="00E25BAA" w:rsidRDefault="00E25BAA">
      <w:pPr>
        <w:pStyle w:val="21"/>
        <w:adjustRightInd w:val="0"/>
        <w:spacing w:line="360" w:lineRule="auto"/>
        <w:ind w:firstLine="0"/>
        <w:jc w:val="both"/>
        <w:rPr>
          <w:rStyle w:val="2"/>
          <w:sz w:val="21"/>
        </w:rPr>
      </w:pPr>
      <w:r>
        <w:rPr>
          <w:rStyle w:val="2"/>
          <w:rFonts w:hAnsi="??"/>
          <w:snapToGrid w:val="0"/>
          <w:sz w:val="21"/>
        </w:rPr>
        <w:t>23.1</w:t>
      </w:r>
      <w:r>
        <w:rPr>
          <w:rStyle w:val="2"/>
          <w:rFonts w:ascii="宋体" w:hAnsi="宋体" w:cs="宋体" w:hint="eastAsia"/>
          <w:snapToGrid w:val="0"/>
          <w:sz w:val="21"/>
        </w:rPr>
        <w:t>在投标文件有效期内，采购人将中标结果在规定的时间内将向中标供应商发出中标通知书。</w:t>
      </w:r>
    </w:p>
    <w:p w:rsidR="00E25BAA" w:rsidRDefault="00E25BAA" w:rsidP="002239EB">
      <w:pPr>
        <w:pStyle w:val="30"/>
        <w:keepNext/>
        <w:keepLines/>
        <w:numPr>
          <w:ilvl w:val="0"/>
          <w:numId w:val="6"/>
        </w:numPr>
        <w:adjustRightInd w:val="0"/>
        <w:spacing w:beforeLines="100" w:afterLines="100" w:line="360" w:lineRule="auto"/>
        <w:outlineLvl w:val="1"/>
        <w:rPr>
          <w:rStyle w:val="3"/>
          <w:rFonts w:ascii="宋体" w:cs="宋体"/>
          <w:b/>
          <w:snapToGrid w:val="0"/>
          <w:sz w:val="32"/>
          <w:lang w:val="zh-TW" w:eastAsia="zh-TW"/>
        </w:rPr>
      </w:pPr>
      <w:bookmarkStart w:id="71" w:name="bookmark33"/>
      <w:bookmarkStart w:id="72" w:name="_Toc511295917"/>
      <w:r>
        <w:rPr>
          <w:rStyle w:val="3"/>
          <w:rFonts w:ascii="宋体" w:hAnsi="宋体" w:cs="宋体" w:hint="eastAsia"/>
          <w:b/>
          <w:snapToGrid w:val="0"/>
          <w:sz w:val="32"/>
          <w:lang w:val="zh-TW" w:eastAsia="zh-TW"/>
        </w:rPr>
        <w:t>合同的签订</w:t>
      </w:r>
      <w:bookmarkEnd w:id="71"/>
      <w:bookmarkEnd w:id="72"/>
    </w:p>
    <w:p w:rsidR="00E25BAA" w:rsidRDefault="00E25BAA">
      <w:pPr>
        <w:pStyle w:val="21"/>
        <w:adjustRightInd w:val="0"/>
        <w:spacing w:line="360" w:lineRule="auto"/>
        <w:ind w:firstLine="0"/>
        <w:jc w:val="both"/>
        <w:rPr>
          <w:rStyle w:val="2"/>
          <w:sz w:val="21"/>
        </w:rPr>
      </w:pPr>
      <w:r>
        <w:rPr>
          <w:rStyle w:val="2"/>
          <w:rFonts w:hAnsi="??"/>
          <w:snapToGrid w:val="0"/>
          <w:sz w:val="21"/>
        </w:rPr>
        <w:t>24.1</w:t>
      </w:r>
      <w:r>
        <w:rPr>
          <w:rStyle w:val="2"/>
          <w:rFonts w:ascii="宋体" w:hAnsi="宋体" w:cs="宋体" w:hint="eastAsia"/>
          <w:snapToGrid w:val="0"/>
          <w:sz w:val="21"/>
        </w:rPr>
        <w:t>中标人将于中标通知书发出之日起</w:t>
      </w:r>
      <w:r>
        <w:rPr>
          <w:rStyle w:val="2"/>
          <w:rFonts w:hAnsi="??"/>
          <w:snapToGrid w:val="0"/>
          <w:sz w:val="21"/>
        </w:rPr>
        <w:t>30</w:t>
      </w:r>
      <w:r>
        <w:rPr>
          <w:rStyle w:val="2"/>
          <w:rFonts w:ascii="宋体" w:hAnsi="宋体" w:cs="宋体" w:hint="eastAsia"/>
          <w:snapToGrid w:val="0"/>
          <w:sz w:val="21"/>
        </w:rPr>
        <w:t>日内，按照采购文件和投标文件内容与招标人签订书面合同，合同书应采用本采购文件第四章规定的合同样本。</w:t>
      </w:r>
    </w:p>
    <w:p w:rsidR="00E25BAA" w:rsidRDefault="00E25BAA">
      <w:pPr>
        <w:pStyle w:val="21"/>
        <w:adjustRightInd w:val="0"/>
        <w:spacing w:line="360" w:lineRule="auto"/>
        <w:ind w:firstLine="0"/>
        <w:jc w:val="both"/>
        <w:rPr>
          <w:rStyle w:val="2"/>
          <w:sz w:val="21"/>
        </w:rPr>
      </w:pPr>
      <w:r>
        <w:rPr>
          <w:rStyle w:val="2"/>
          <w:rFonts w:hAnsi="??"/>
          <w:snapToGrid w:val="0"/>
          <w:sz w:val="21"/>
        </w:rPr>
        <w:t>24.2</w:t>
      </w:r>
      <w:r>
        <w:rPr>
          <w:rStyle w:val="2"/>
          <w:rFonts w:ascii="宋体" w:hAnsi="宋体" w:cs="宋体" w:hint="eastAsia"/>
          <w:snapToGrid w:val="0"/>
          <w:sz w:val="21"/>
        </w:rPr>
        <w:t>中标人如不按本招标须知第</w:t>
      </w:r>
      <w:r>
        <w:rPr>
          <w:rStyle w:val="2"/>
          <w:rFonts w:hAnsi="??"/>
          <w:snapToGrid w:val="0"/>
          <w:sz w:val="21"/>
        </w:rPr>
        <w:t>24.1</w:t>
      </w:r>
      <w:r>
        <w:rPr>
          <w:rStyle w:val="2"/>
          <w:rFonts w:ascii="宋体" w:hAnsi="宋体" w:cs="宋体" w:hint="eastAsia"/>
          <w:snapToGrid w:val="0"/>
          <w:sz w:val="21"/>
        </w:rPr>
        <w:t>款的规定与招标人签订合同，则釆购人将有充分的理由废除中标，并确定为不良记录，一年至三年内禁止参加深圳市税务局系统的政府采购活动。供应商同时还应承担相应法律与经济责任。</w:t>
      </w:r>
    </w:p>
    <w:p w:rsidR="00E25BAA" w:rsidRDefault="00E25BAA">
      <w:pPr>
        <w:pStyle w:val="21"/>
        <w:adjustRightInd w:val="0"/>
        <w:spacing w:line="360" w:lineRule="auto"/>
        <w:ind w:firstLine="0"/>
        <w:jc w:val="both"/>
        <w:rPr>
          <w:rStyle w:val="2"/>
          <w:rFonts w:hAnsi="??"/>
          <w:snapToGrid w:val="0"/>
          <w:sz w:val="21"/>
        </w:rPr>
        <w:sectPr w:rsidR="00E25BAA">
          <w:headerReference w:type="default" r:id="rId9"/>
          <w:footerReference w:type="default" r:id="rId10"/>
          <w:pgSz w:w="11906" w:h="16838"/>
          <w:pgMar w:top="1440" w:right="1800" w:bottom="1440" w:left="1800" w:header="851" w:footer="992" w:gutter="0"/>
          <w:cols w:space="425"/>
          <w:docGrid w:type="lines" w:linePitch="312"/>
        </w:sectPr>
      </w:pPr>
      <w:r>
        <w:rPr>
          <w:rStyle w:val="2"/>
          <w:rFonts w:hAnsi="??"/>
          <w:snapToGrid w:val="0"/>
          <w:sz w:val="21"/>
        </w:rPr>
        <w:t>24.3</w:t>
      </w:r>
      <w:r>
        <w:rPr>
          <w:rStyle w:val="2"/>
          <w:rFonts w:ascii="宋体" w:hAnsi="宋体" w:cs="宋体" w:hint="eastAsia"/>
          <w:snapToGrid w:val="0"/>
          <w:sz w:val="21"/>
        </w:rPr>
        <w:t>中标人应当按照合同约定履行义务，完成中标项目，不得将中标项目转让（转包）给他人。</w:t>
      </w:r>
    </w:p>
    <w:p w:rsidR="00E25BAA" w:rsidRDefault="00E25BAA">
      <w:pPr>
        <w:pStyle w:val="Heading1"/>
        <w:tabs>
          <w:tab w:val="left" w:pos="432"/>
          <w:tab w:val="left" w:pos="852"/>
        </w:tabs>
        <w:spacing w:line="360" w:lineRule="auto"/>
        <w:rPr>
          <w:rFonts w:ascii="仿宋" w:eastAsia="仿宋" w:hAnsi="仿宋"/>
          <w:sz w:val="52"/>
          <w:szCs w:val="52"/>
        </w:rPr>
      </w:pPr>
      <w:r>
        <w:rPr>
          <w:rFonts w:ascii="仿宋" w:eastAsia="仿宋" w:hAnsi="仿宋" w:hint="eastAsia"/>
          <w:sz w:val="52"/>
          <w:szCs w:val="52"/>
        </w:rPr>
        <w:t>第四章合同条款</w:t>
      </w:r>
    </w:p>
    <w:p w:rsidR="00E25BAA" w:rsidRDefault="00E25BAA" w:rsidP="00B022B9">
      <w:pPr>
        <w:pStyle w:val="xl48"/>
        <w:widowControl w:val="0"/>
        <w:pBdr>
          <w:bottom w:val="none" w:sz="0" w:space="0" w:color="auto"/>
        </w:pBdr>
        <w:adjustRightInd w:val="0"/>
        <w:snapToGrid w:val="0"/>
        <w:spacing w:before="0" w:beforeAutospacing="0" w:after="0" w:afterAutospacing="0" w:line="360" w:lineRule="auto"/>
        <w:ind w:firstLineChars="236" w:firstLine="31680"/>
        <w:jc w:val="both"/>
        <w:textAlignment w:val="auto"/>
        <w:rPr>
          <w:rFonts w:eastAsia="Times New Roman"/>
          <w:snapToGrid w:val="0"/>
          <w:sz w:val="18"/>
        </w:rPr>
      </w:pPr>
      <w:bookmarkStart w:id="73" w:name="q10"/>
      <w:bookmarkStart w:id="74" w:name="a7"/>
      <w:bookmarkEnd w:id="73"/>
      <w:bookmarkEnd w:id="74"/>
      <w:r>
        <w:rPr>
          <w:rFonts w:eastAsia="仿宋_GB2312" w:hint="eastAsia"/>
        </w:rPr>
        <w:t>本招标文件提供以下合同要点，具体合同待招标结束后，采购人与中标方根据以下合同要点签订。采购人将根据实际需求确定最终购买的货物及服务，并有权依据招标文件要求对以下合同要点内容进行删改、补充。</w:t>
      </w:r>
    </w:p>
    <w:p w:rsidR="00E25BAA" w:rsidRDefault="00E25BAA">
      <w:pPr>
        <w:pStyle w:val="xl48"/>
        <w:widowControl w:val="0"/>
        <w:pBdr>
          <w:bottom w:val="none" w:sz="0" w:space="0" w:color="auto"/>
        </w:pBdr>
        <w:adjustRightInd w:val="0"/>
        <w:snapToGrid w:val="0"/>
        <w:spacing w:before="0" w:beforeAutospacing="0" w:after="0" w:afterAutospacing="0" w:line="360" w:lineRule="auto"/>
        <w:jc w:val="both"/>
        <w:textAlignment w:val="auto"/>
        <w:rPr>
          <w:rFonts w:eastAsia="Times New Roman"/>
          <w:snapToGrid w:val="0"/>
          <w:sz w:val="18"/>
        </w:rPr>
      </w:pPr>
    </w:p>
    <w:p w:rsidR="00E25BAA" w:rsidRDefault="00E25BAA">
      <w:pPr>
        <w:pStyle w:val="xl48"/>
        <w:widowControl w:val="0"/>
        <w:pBdr>
          <w:bottom w:val="none" w:sz="0" w:space="0" w:color="auto"/>
        </w:pBdr>
        <w:adjustRightInd w:val="0"/>
        <w:snapToGrid w:val="0"/>
        <w:spacing w:before="0" w:beforeAutospacing="0" w:after="0" w:afterAutospacing="0" w:line="360" w:lineRule="auto"/>
        <w:jc w:val="both"/>
        <w:textAlignment w:val="auto"/>
        <w:rPr>
          <w:rFonts w:eastAsia="Times New Roman"/>
          <w:snapToGrid w:val="0"/>
          <w:sz w:val="18"/>
        </w:rPr>
      </w:pPr>
    </w:p>
    <w:p w:rsidR="00E25BAA" w:rsidRDefault="00E25BAA">
      <w:pPr>
        <w:pStyle w:val="Heading2"/>
        <w:jc w:val="center"/>
        <w:rPr>
          <w:snapToGrid w:val="0"/>
          <w:sz w:val="18"/>
        </w:rPr>
      </w:pPr>
      <w:r>
        <w:rPr>
          <w:rFonts w:ascii="宋体" w:hAnsi="宋体" w:cs="宋体" w:hint="eastAsia"/>
          <w:snapToGrid w:val="0"/>
        </w:rPr>
        <w:t>合同要点</w:t>
      </w:r>
    </w:p>
    <w:p w:rsidR="00E25BAA" w:rsidRDefault="00E25BAA">
      <w:pPr>
        <w:pStyle w:val="Heading3"/>
        <w:numPr>
          <w:ilvl w:val="0"/>
          <w:numId w:val="7"/>
        </w:numPr>
        <w:spacing w:line="360" w:lineRule="auto"/>
        <w:rPr>
          <w:rFonts w:ascii="??" w:eastAsia="??"/>
          <w:sz w:val="21"/>
          <w:szCs w:val="21"/>
        </w:rPr>
      </w:pPr>
      <w:bookmarkStart w:id="75" w:name="_Toc487557482"/>
      <w:r>
        <w:rPr>
          <w:rFonts w:ascii="宋体" w:hAnsi="宋体" w:cs="宋体" w:hint="eastAsia"/>
          <w:sz w:val="21"/>
          <w:szCs w:val="21"/>
        </w:rPr>
        <w:t>合同签订方式</w:t>
      </w:r>
      <w:bookmarkEnd w:id="75"/>
    </w:p>
    <w:p w:rsidR="00E25BAA" w:rsidRDefault="00E25BAA">
      <w:pPr>
        <w:pStyle w:val="NormalIndent"/>
        <w:numPr>
          <w:ilvl w:val="0"/>
          <w:numId w:val="8"/>
        </w:numPr>
        <w:autoSpaceDE/>
        <w:autoSpaceDN/>
        <w:adjustRightInd/>
        <w:snapToGrid/>
        <w:spacing w:before="0" w:after="0"/>
        <w:rPr>
          <w:rFonts w:ascii="??" w:eastAsia="??"/>
          <w:sz w:val="21"/>
          <w:szCs w:val="21"/>
        </w:rPr>
      </w:pPr>
      <w:r>
        <w:rPr>
          <w:rFonts w:ascii="宋体" w:hAnsi="宋体" w:cs="宋体" w:hint="eastAsia"/>
          <w:sz w:val="21"/>
          <w:szCs w:val="21"/>
        </w:rPr>
        <w:t>中标方将作为深圳市税务局机关综合大楼“智慧通行”系统项目的供应商，与采购人签订合同；</w:t>
      </w:r>
    </w:p>
    <w:p w:rsidR="00E25BAA" w:rsidRDefault="00E25BAA">
      <w:pPr>
        <w:pStyle w:val="NormalIndent"/>
        <w:autoSpaceDE/>
        <w:autoSpaceDN/>
        <w:adjustRightInd/>
        <w:snapToGrid/>
        <w:spacing w:before="0" w:after="0"/>
        <w:ind w:left="0"/>
        <w:jc w:val="both"/>
        <w:rPr>
          <w:rFonts w:ascii="??" w:eastAsia="??"/>
          <w:sz w:val="21"/>
          <w:szCs w:val="21"/>
        </w:rPr>
      </w:pPr>
      <w:r>
        <w:rPr>
          <w:rFonts w:ascii="??" w:hAnsi="??"/>
          <w:sz w:val="21"/>
          <w:szCs w:val="21"/>
        </w:rPr>
        <w:t>2</w:t>
      </w:r>
      <w:r>
        <w:rPr>
          <w:rFonts w:ascii="宋体" w:hAnsi="宋体" w:cs="宋体" w:hint="eastAsia"/>
          <w:sz w:val="21"/>
          <w:szCs w:val="21"/>
        </w:rPr>
        <w:t>）项目中标方为本合同乙方，国家税务总局深圳市税务局为本合同甲方。</w:t>
      </w:r>
    </w:p>
    <w:p w:rsidR="00E25BAA" w:rsidRDefault="00E25BAA">
      <w:pPr>
        <w:pStyle w:val="Heading3"/>
        <w:spacing w:line="360" w:lineRule="auto"/>
        <w:rPr>
          <w:rFonts w:ascii="??" w:eastAsia="??"/>
          <w:sz w:val="21"/>
          <w:szCs w:val="21"/>
        </w:rPr>
      </w:pPr>
      <w:bookmarkStart w:id="76" w:name="_Toc487557483"/>
      <w:r>
        <w:rPr>
          <w:rFonts w:ascii="??" w:hAnsi="??"/>
          <w:sz w:val="21"/>
          <w:szCs w:val="21"/>
        </w:rPr>
        <w:t>2</w:t>
      </w:r>
      <w:r>
        <w:rPr>
          <w:rFonts w:ascii="宋体" w:hAnsi="宋体" w:cs="宋体" w:hint="eastAsia"/>
          <w:sz w:val="21"/>
          <w:szCs w:val="21"/>
        </w:rPr>
        <w:t>．货物规格</w:t>
      </w:r>
      <w:bookmarkEnd w:id="76"/>
    </w:p>
    <w:p w:rsidR="00E25BAA" w:rsidRDefault="00E25BAA" w:rsidP="00B022B9">
      <w:pPr>
        <w:autoSpaceDE w:val="0"/>
        <w:autoSpaceDN w:val="0"/>
        <w:adjustRightInd w:val="0"/>
        <w:spacing w:line="360" w:lineRule="auto"/>
        <w:ind w:firstLineChars="150" w:firstLine="31680"/>
        <w:rPr>
          <w:rFonts w:ascii="??" w:eastAsia="??"/>
          <w:szCs w:val="21"/>
        </w:rPr>
      </w:pPr>
      <w:r>
        <w:rPr>
          <w:rFonts w:ascii="宋体" w:hAnsi="宋体" w:cs="宋体" w:hint="eastAsia"/>
          <w:szCs w:val="21"/>
        </w:rPr>
        <w:t>乙方提供和交付的货物规格应与招标文件的要求相一致。</w:t>
      </w:r>
    </w:p>
    <w:p w:rsidR="00E25BAA" w:rsidRDefault="00E25BAA">
      <w:pPr>
        <w:pStyle w:val="Heading3"/>
        <w:spacing w:line="360" w:lineRule="auto"/>
        <w:rPr>
          <w:rFonts w:ascii="??" w:eastAsia="??"/>
          <w:sz w:val="21"/>
          <w:szCs w:val="21"/>
        </w:rPr>
      </w:pPr>
      <w:bookmarkStart w:id="77" w:name="_Toc487557484"/>
      <w:r>
        <w:rPr>
          <w:rFonts w:ascii="??" w:hAnsi="??"/>
          <w:sz w:val="21"/>
          <w:szCs w:val="21"/>
        </w:rPr>
        <w:t>3</w:t>
      </w:r>
      <w:r>
        <w:rPr>
          <w:rFonts w:ascii="宋体" w:hAnsi="宋体" w:cs="宋体" w:hint="eastAsia"/>
          <w:sz w:val="21"/>
          <w:szCs w:val="21"/>
        </w:rPr>
        <w:t>．服务内容</w:t>
      </w:r>
      <w:bookmarkEnd w:id="77"/>
    </w:p>
    <w:p w:rsidR="00E25BAA" w:rsidRDefault="00E25BAA">
      <w:pPr>
        <w:numPr>
          <w:ilvl w:val="0"/>
          <w:numId w:val="9"/>
        </w:numPr>
        <w:spacing w:line="360" w:lineRule="auto"/>
        <w:rPr>
          <w:rFonts w:ascii="??" w:eastAsia="??"/>
          <w:szCs w:val="21"/>
        </w:rPr>
      </w:pPr>
      <w:r>
        <w:rPr>
          <w:rFonts w:ascii="宋体" w:hAnsi="宋体" w:cs="宋体" w:hint="eastAsia"/>
          <w:szCs w:val="21"/>
        </w:rPr>
        <w:t>乙方承担甲方国家税务总局深圳市税务局机关综合大楼“智慧通行”系统项目实施工作；</w:t>
      </w:r>
    </w:p>
    <w:p w:rsidR="00E25BAA" w:rsidRDefault="00E25BAA">
      <w:pPr>
        <w:numPr>
          <w:ilvl w:val="0"/>
          <w:numId w:val="9"/>
        </w:numPr>
        <w:spacing w:line="360" w:lineRule="auto"/>
        <w:rPr>
          <w:rFonts w:ascii="??" w:eastAsia="??"/>
          <w:szCs w:val="21"/>
        </w:rPr>
      </w:pPr>
      <w:r>
        <w:rPr>
          <w:rFonts w:ascii="宋体" w:hAnsi="宋体" w:cs="宋体" w:hint="eastAsia"/>
          <w:szCs w:val="21"/>
        </w:rPr>
        <w:t>乙方需每周汇报已完成建设情况；</w:t>
      </w:r>
    </w:p>
    <w:p w:rsidR="00E25BAA" w:rsidRDefault="00E25BAA">
      <w:pPr>
        <w:numPr>
          <w:ilvl w:val="0"/>
          <w:numId w:val="9"/>
        </w:numPr>
        <w:spacing w:line="360" w:lineRule="auto"/>
        <w:rPr>
          <w:rFonts w:ascii="??" w:eastAsia="??"/>
          <w:szCs w:val="21"/>
        </w:rPr>
      </w:pPr>
      <w:r>
        <w:rPr>
          <w:rFonts w:ascii="宋体" w:hAnsi="宋体" w:cs="宋体" w:hint="eastAsia"/>
          <w:szCs w:val="21"/>
        </w:rPr>
        <w:t>乙方交付国家税务总局深圳市税务局机关综合大楼“智慧通行”系统后，交由国家税务总局深圳市税务局机关服务中心共同进行验收；如系统有参数不符合需求乙方应立即进行整改。</w:t>
      </w:r>
    </w:p>
    <w:p w:rsidR="00E25BAA" w:rsidRDefault="00E25BAA">
      <w:pPr>
        <w:pStyle w:val="Heading3"/>
        <w:spacing w:line="360" w:lineRule="auto"/>
        <w:rPr>
          <w:rFonts w:ascii="??" w:eastAsia="??"/>
          <w:sz w:val="21"/>
          <w:szCs w:val="21"/>
        </w:rPr>
      </w:pPr>
      <w:bookmarkStart w:id="78" w:name="_Toc487557485"/>
      <w:r>
        <w:rPr>
          <w:rFonts w:ascii="??" w:hAnsi="??"/>
          <w:sz w:val="21"/>
          <w:szCs w:val="21"/>
        </w:rPr>
        <w:t>4</w:t>
      </w:r>
      <w:r>
        <w:rPr>
          <w:rFonts w:ascii="宋体" w:hAnsi="宋体" w:cs="宋体" w:hint="eastAsia"/>
          <w:sz w:val="21"/>
          <w:szCs w:val="21"/>
        </w:rPr>
        <w:t>．人员资质</w:t>
      </w:r>
      <w:bookmarkEnd w:id="78"/>
    </w:p>
    <w:p w:rsidR="00E25BAA" w:rsidRDefault="00E25BAA" w:rsidP="00B022B9">
      <w:pPr>
        <w:pStyle w:val="NormalIndent"/>
        <w:ind w:left="1" w:firstLineChars="192" w:firstLine="31680"/>
        <w:rPr>
          <w:rFonts w:ascii="??" w:eastAsia="??"/>
          <w:sz w:val="21"/>
          <w:szCs w:val="21"/>
        </w:rPr>
      </w:pPr>
      <w:r>
        <w:rPr>
          <w:rFonts w:ascii="宋体" w:hAnsi="宋体" w:cs="宋体" w:hint="eastAsia"/>
          <w:sz w:val="21"/>
          <w:szCs w:val="21"/>
        </w:rPr>
        <w:t>乙方服务人员退出本合同约定的服务工作时应提交所负责项目的清单，注明接手人员，并说明接手人员的情况。移交事项及除辞职外的人员变动需要经甲方审核同意。乙方应尽量减少人员的变动，特别是核心服务人员。</w:t>
      </w:r>
    </w:p>
    <w:p w:rsidR="00E25BAA" w:rsidRDefault="00E25BAA">
      <w:pPr>
        <w:pStyle w:val="Heading3"/>
        <w:spacing w:line="360" w:lineRule="auto"/>
        <w:rPr>
          <w:rFonts w:ascii="??" w:eastAsia="??"/>
          <w:sz w:val="21"/>
          <w:szCs w:val="21"/>
        </w:rPr>
      </w:pPr>
      <w:bookmarkStart w:id="79" w:name="_Toc487557486"/>
      <w:r>
        <w:rPr>
          <w:rFonts w:ascii="??" w:hAnsi="??"/>
          <w:sz w:val="21"/>
          <w:szCs w:val="21"/>
        </w:rPr>
        <w:t>5</w:t>
      </w:r>
      <w:r>
        <w:rPr>
          <w:rFonts w:ascii="宋体" w:hAnsi="宋体" w:cs="宋体" w:hint="eastAsia"/>
          <w:sz w:val="21"/>
          <w:szCs w:val="21"/>
        </w:rPr>
        <w:t>．验收标准</w:t>
      </w:r>
      <w:bookmarkEnd w:id="79"/>
    </w:p>
    <w:p w:rsidR="00E25BAA" w:rsidRDefault="00E25BAA">
      <w:pPr>
        <w:numPr>
          <w:ilvl w:val="0"/>
          <w:numId w:val="10"/>
        </w:numPr>
        <w:spacing w:line="360" w:lineRule="auto"/>
        <w:rPr>
          <w:rFonts w:ascii="??" w:eastAsia="??"/>
          <w:szCs w:val="21"/>
        </w:rPr>
      </w:pPr>
      <w:r>
        <w:rPr>
          <w:rFonts w:ascii="宋体" w:hAnsi="宋体" w:cs="宋体" w:hint="eastAsia"/>
          <w:szCs w:val="21"/>
        </w:rPr>
        <w:t>乙方交付的“智慧通行”</w:t>
      </w:r>
      <w:r>
        <w:rPr>
          <w:rFonts w:ascii="??" w:eastAsia="Times New Roman"/>
        </w:rPr>
        <w:t>系统应符合相关国家标准及采购文件要求</w:t>
      </w:r>
      <w:r>
        <w:rPr>
          <w:rFonts w:ascii="宋体" w:hAnsi="宋体" w:cs="宋体" w:hint="eastAsia"/>
          <w:szCs w:val="21"/>
        </w:rPr>
        <w:t>；</w:t>
      </w:r>
    </w:p>
    <w:p w:rsidR="00E25BAA" w:rsidRDefault="00E25BAA">
      <w:pPr>
        <w:numPr>
          <w:ilvl w:val="0"/>
          <w:numId w:val="10"/>
        </w:numPr>
        <w:spacing w:line="360" w:lineRule="auto"/>
        <w:rPr>
          <w:rFonts w:ascii="??" w:eastAsia="??"/>
          <w:szCs w:val="21"/>
        </w:rPr>
      </w:pPr>
      <w:r>
        <w:rPr>
          <w:rFonts w:ascii="宋体" w:hAnsi="宋体" w:cs="宋体" w:hint="eastAsia"/>
          <w:szCs w:val="21"/>
        </w:rPr>
        <w:t>乙方提供服务中没有出现因乙方原因造成的重大安全事故；</w:t>
      </w:r>
    </w:p>
    <w:p w:rsidR="00E25BAA" w:rsidRDefault="00E25BAA">
      <w:pPr>
        <w:numPr>
          <w:ilvl w:val="0"/>
          <w:numId w:val="10"/>
        </w:numPr>
        <w:spacing w:line="360" w:lineRule="auto"/>
        <w:rPr>
          <w:rFonts w:ascii="??" w:eastAsia="??"/>
          <w:szCs w:val="21"/>
        </w:rPr>
      </w:pPr>
      <w:r>
        <w:rPr>
          <w:rFonts w:ascii="宋体" w:hAnsi="宋体" w:cs="宋体" w:hint="eastAsia"/>
          <w:szCs w:val="21"/>
        </w:rPr>
        <w:t>乙方在合同规定的时间内完成项目建设；</w:t>
      </w:r>
    </w:p>
    <w:p w:rsidR="00E25BAA" w:rsidRDefault="00E25BAA">
      <w:pPr>
        <w:numPr>
          <w:ilvl w:val="0"/>
          <w:numId w:val="10"/>
        </w:numPr>
        <w:spacing w:line="360" w:lineRule="auto"/>
        <w:rPr>
          <w:rFonts w:ascii="??" w:eastAsia="??"/>
          <w:szCs w:val="21"/>
        </w:rPr>
      </w:pPr>
      <w:r>
        <w:rPr>
          <w:rFonts w:ascii="宋体" w:hAnsi="宋体" w:cs="宋体" w:hint="eastAsia"/>
          <w:szCs w:val="21"/>
        </w:rPr>
        <w:t>乙方提交了合同要求的服务单、分析报告等书面和电子资料；</w:t>
      </w:r>
    </w:p>
    <w:p w:rsidR="00E25BAA" w:rsidRDefault="00E25BAA">
      <w:pPr>
        <w:pStyle w:val="Heading3"/>
        <w:spacing w:line="360" w:lineRule="auto"/>
        <w:rPr>
          <w:rFonts w:ascii="??" w:eastAsia="??"/>
          <w:sz w:val="21"/>
          <w:szCs w:val="21"/>
        </w:rPr>
      </w:pPr>
      <w:bookmarkStart w:id="80" w:name="_Toc487557487"/>
      <w:r>
        <w:rPr>
          <w:rFonts w:ascii="??" w:hAnsi="??"/>
          <w:sz w:val="21"/>
          <w:szCs w:val="21"/>
        </w:rPr>
        <w:t>6</w:t>
      </w:r>
      <w:r>
        <w:rPr>
          <w:rFonts w:ascii="宋体" w:hAnsi="宋体" w:cs="宋体" w:hint="eastAsia"/>
          <w:sz w:val="21"/>
          <w:szCs w:val="21"/>
        </w:rPr>
        <w:t>．付款方式</w:t>
      </w:r>
      <w:bookmarkEnd w:id="80"/>
    </w:p>
    <w:p w:rsidR="00E25BAA" w:rsidRDefault="00E25BAA" w:rsidP="00AD3EDC">
      <w:pPr>
        <w:pStyle w:val="NormalIndent"/>
        <w:ind w:left="0" w:firstLineChars="200" w:firstLine="31680"/>
        <w:rPr>
          <w:rFonts w:ascii="??" w:eastAsia="??"/>
          <w:kern w:val="2"/>
          <w:sz w:val="21"/>
          <w:szCs w:val="21"/>
        </w:rPr>
      </w:pPr>
      <w:bookmarkStart w:id="81" w:name="_Toc487557488"/>
      <w:r>
        <w:rPr>
          <w:rFonts w:ascii="宋体" w:hAnsi="宋体" w:cs="宋体" w:hint="eastAsia"/>
          <w:kern w:val="2"/>
          <w:sz w:val="21"/>
          <w:szCs w:val="21"/>
        </w:rPr>
        <w:t>本合同项下货物总价为人民币【】元（大写：人民币【】）。甲方将按如下方式支付货物价款：</w:t>
      </w:r>
    </w:p>
    <w:p w:rsidR="00E25BAA" w:rsidRDefault="00E25BAA" w:rsidP="00B022B9">
      <w:pPr>
        <w:pStyle w:val="NormalIndent"/>
        <w:ind w:left="0" w:firstLineChars="200" w:firstLine="31680"/>
        <w:rPr>
          <w:rFonts w:ascii="??" w:eastAsia="??"/>
          <w:kern w:val="2"/>
          <w:sz w:val="21"/>
          <w:szCs w:val="21"/>
        </w:rPr>
      </w:pPr>
      <w:r>
        <w:rPr>
          <w:rFonts w:ascii="??" w:hAnsi="??"/>
          <w:kern w:val="2"/>
          <w:sz w:val="21"/>
          <w:szCs w:val="21"/>
        </w:rPr>
        <w:t xml:space="preserve">1)  </w:t>
      </w:r>
      <w:r>
        <w:rPr>
          <w:rFonts w:ascii="宋体" w:hAnsi="宋体" w:cs="宋体" w:hint="eastAsia"/>
          <w:kern w:val="2"/>
          <w:sz w:val="21"/>
          <w:szCs w:val="21"/>
        </w:rPr>
        <w:t>在本合同签署之后，乙方向甲方提供发票后，甲方向乙方支付合同货物总价的</w:t>
      </w:r>
      <w:r>
        <w:rPr>
          <w:rFonts w:ascii="??" w:hAnsi="??"/>
          <w:kern w:val="2"/>
          <w:sz w:val="21"/>
          <w:szCs w:val="21"/>
        </w:rPr>
        <w:t>50%</w:t>
      </w:r>
      <w:r>
        <w:rPr>
          <w:rFonts w:ascii="宋体" w:hAnsi="宋体" w:cs="宋体" w:hint="eastAsia"/>
          <w:kern w:val="2"/>
          <w:sz w:val="21"/>
          <w:szCs w:val="21"/>
        </w:rPr>
        <w:t>，即人民币　元；作为合同硬件设备的预付款。</w:t>
      </w:r>
    </w:p>
    <w:p w:rsidR="00E25BAA" w:rsidRDefault="00E25BAA" w:rsidP="00B022B9">
      <w:pPr>
        <w:pStyle w:val="NormalIndent"/>
        <w:ind w:left="0" w:firstLineChars="200" w:firstLine="31680"/>
        <w:rPr>
          <w:rFonts w:ascii="??" w:eastAsia="??"/>
          <w:kern w:val="2"/>
          <w:sz w:val="21"/>
          <w:szCs w:val="21"/>
        </w:rPr>
      </w:pPr>
      <w:r>
        <w:rPr>
          <w:rFonts w:ascii="??" w:hAnsi="??"/>
          <w:kern w:val="2"/>
          <w:sz w:val="21"/>
          <w:szCs w:val="21"/>
        </w:rPr>
        <w:t xml:space="preserve">2)  </w:t>
      </w:r>
      <w:r>
        <w:rPr>
          <w:rFonts w:ascii="宋体" w:hAnsi="宋体" w:cs="宋体" w:hint="eastAsia"/>
          <w:kern w:val="2"/>
          <w:sz w:val="21"/>
          <w:szCs w:val="21"/>
        </w:rPr>
        <w:t>货物到货验收合格（即甲方签署验收报告之日）后，乙方向甲方提供发票及银行帐号后，甲方向乙方支付剩余的合同货物总价的</w:t>
      </w:r>
      <w:r>
        <w:rPr>
          <w:rFonts w:ascii="??" w:hAnsi="??"/>
          <w:kern w:val="2"/>
          <w:sz w:val="21"/>
          <w:szCs w:val="21"/>
        </w:rPr>
        <w:t>45%</w:t>
      </w:r>
      <w:r>
        <w:rPr>
          <w:rFonts w:ascii="宋体" w:hAnsi="宋体" w:cs="宋体" w:hint="eastAsia"/>
          <w:kern w:val="2"/>
          <w:sz w:val="21"/>
          <w:szCs w:val="21"/>
        </w:rPr>
        <w:t>，即人民币　元。</w:t>
      </w:r>
    </w:p>
    <w:p w:rsidR="00E25BAA" w:rsidRDefault="00E25BAA" w:rsidP="00B022B9">
      <w:pPr>
        <w:pStyle w:val="NormalIndent"/>
        <w:ind w:left="0" w:firstLineChars="200" w:firstLine="31680"/>
        <w:rPr>
          <w:rFonts w:ascii="??" w:eastAsia="??"/>
          <w:kern w:val="2"/>
          <w:sz w:val="21"/>
          <w:szCs w:val="21"/>
        </w:rPr>
      </w:pPr>
      <w:r>
        <w:rPr>
          <w:rFonts w:ascii="??" w:hAnsi="??"/>
          <w:kern w:val="2"/>
          <w:sz w:val="21"/>
          <w:szCs w:val="21"/>
        </w:rPr>
        <w:t xml:space="preserve">3)  </w:t>
      </w:r>
      <w:r>
        <w:rPr>
          <w:rFonts w:ascii="宋体" w:hAnsi="宋体" w:cs="宋体" w:hint="eastAsia"/>
          <w:kern w:val="2"/>
          <w:sz w:val="21"/>
          <w:szCs w:val="21"/>
        </w:rPr>
        <w:t>货物免费保修期满，乙方向甲方提供发票及银行帐号后，甲方向乙方支付剩余的合同货物总价的</w:t>
      </w:r>
      <w:r>
        <w:rPr>
          <w:rFonts w:ascii="??" w:hAnsi="??"/>
          <w:kern w:val="2"/>
          <w:sz w:val="21"/>
          <w:szCs w:val="21"/>
        </w:rPr>
        <w:t>5%</w:t>
      </w:r>
      <w:r>
        <w:rPr>
          <w:rFonts w:ascii="宋体" w:hAnsi="宋体" w:cs="宋体" w:hint="eastAsia"/>
          <w:kern w:val="2"/>
          <w:sz w:val="21"/>
          <w:szCs w:val="21"/>
        </w:rPr>
        <w:t>，即人民币　元。</w:t>
      </w:r>
    </w:p>
    <w:p w:rsidR="00E25BAA" w:rsidRDefault="00E25BAA" w:rsidP="00B022B9">
      <w:pPr>
        <w:pStyle w:val="NormalIndent"/>
        <w:ind w:left="0" w:firstLineChars="200" w:firstLine="31680"/>
        <w:rPr>
          <w:rFonts w:ascii="??" w:eastAsia="??"/>
          <w:kern w:val="2"/>
          <w:sz w:val="21"/>
          <w:szCs w:val="21"/>
        </w:rPr>
      </w:pPr>
      <w:r>
        <w:rPr>
          <w:rFonts w:ascii="??" w:hAnsi="??"/>
          <w:kern w:val="2"/>
          <w:sz w:val="21"/>
          <w:szCs w:val="21"/>
        </w:rPr>
        <w:t>4</w:t>
      </w:r>
      <w:r>
        <w:rPr>
          <w:rFonts w:ascii="宋体" w:hAnsi="宋体" w:cs="宋体" w:hint="eastAsia"/>
          <w:kern w:val="2"/>
          <w:sz w:val="21"/>
          <w:szCs w:val="21"/>
        </w:rPr>
        <w:t>）乙方指定如下账户作为本合同项下唯一收款账户：</w:t>
      </w:r>
    </w:p>
    <w:p w:rsidR="00E25BAA" w:rsidRDefault="00E25BAA" w:rsidP="00B022B9">
      <w:pPr>
        <w:pStyle w:val="NormalIndent"/>
        <w:ind w:left="0" w:firstLineChars="200" w:firstLine="31680"/>
        <w:rPr>
          <w:rFonts w:ascii="??" w:eastAsia="??"/>
          <w:kern w:val="2"/>
          <w:sz w:val="21"/>
          <w:szCs w:val="21"/>
        </w:rPr>
      </w:pPr>
      <w:r>
        <w:rPr>
          <w:rFonts w:ascii="宋体" w:hAnsi="宋体" w:cs="宋体" w:hint="eastAsia"/>
          <w:kern w:val="2"/>
          <w:sz w:val="21"/>
          <w:szCs w:val="21"/>
        </w:rPr>
        <w:t>开户名：</w:t>
      </w:r>
    </w:p>
    <w:p w:rsidR="00E25BAA" w:rsidRDefault="00E25BAA" w:rsidP="00B022B9">
      <w:pPr>
        <w:pStyle w:val="NormalIndent"/>
        <w:ind w:left="0" w:firstLineChars="200" w:firstLine="31680"/>
        <w:rPr>
          <w:rFonts w:ascii="??" w:eastAsia="??"/>
          <w:kern w:val="2"/>
          <w:sz w:val="21"/>
          <w:szCs w:val="21"/>
        </w:rPr>
      </w:pPr>
      <w:r>
        <w:rPr>
          <w:rFonts w:ascii="宋体" w:hAnsi="宋体" w:cs="宋体" w:hint="eastAsia"/>
          <w:kern w:val="2"/>
          <w:sz w:val="21"/>
          <w:szCs w:val="21"/>
        </w:rPr>
        <w:t>开户行：</w:t>
      </w:r>
    </w:p>
    <w:p w:rsidR="00E25BAA" w:rsidRDefault="00E25BAA" w:rsidP="00B022B9">
      <w:pPr>
        <w:pStyle w:val="NormalIndent"/>
        <w:ind w:left="0" w:firstLineChars="200" w:firstLine="31680"/>
        <w:rPr>
          <w:rFonts w:ascii="??" w:eastAsia="??"/>
          <w:kern w:val="2"/>
          <w:sz w:val="21"/>
          <w:szCs w:val="21"/>
        </w:rPr>
      </w:pPr>
      <w:r>
        <w:rPr>
          <w:rFonts w:ascii="宋体" w:hAnsi="宋体" w:cs="宋体" w:hint="eastAsia"/>
          <w:kern w:val="2"/>
          <w:sz w:val="21"/>
          <w:szCs w:val="21"/>
        </w:rPr>
        <w:t>账号：</w:t>
      </w:r>
    </w:p>
    <w:p w:rsidR="00E25BAA" w:rsidRDefault="00E25BAA">
      <w:pPr>
        <w:pStyle w:val="Heading3"/>
        <w:spacing w:line="360" w:lineRule="auto"/>
        <w:rPr>
          <w:rFonts w:ascii="??" w:eastAsia="??"/>
          <w:sz w:val="21"/>
          <w:szCs w:val="21"/>
        </w:rPr>
      </w:pPr>
      <w:r>
        <w:rPr>
          <w:rFonts w:ascii="??" w:hAnsi="??"/>
          <w:sz w:val="21"/>
          <w:szCs w:val="21"/>
        </w:rPr>
        <w:t xml:space="preserve">7. </w:t>
      </w:r>
      <w:r>
        <w:rPr>
          <w:rFonts w:ascii="宋体" w:hAnsi="宋体" w:cs="宋体" w:hint="eastAsia"/>
          <w:sz w:val="21"/>
          <w:szCs w:val="21"/>
        </w:rPr>
        <w:t>违约责任</w:t>
      </w:r>
      <w:bookmarkEnd w:id="81"/>
    </w:p>
    <w:p w:rsidR="00E25BAA" w:rsidRDefault="00E25BAA" w:rsidP="00B022B9">
      <w:pPr>
        <w:pStyle w:val="NormalIndent"/>
        <w:ind w:left="0" w:firstLineChars="200" w:firstLine="31680"/>
        <w:rPr>
          <w:rFonts w:ascii="??" w:eastAsia="??"/>
          <w:sz w:val="21"/>
          <w:szCs w:val="21"/>
        </w:rPr>
      </w:pPr>
      <w:r>
        <w:rPr>
          <w:rFonts w:ascii="宋体" w:hAnsi="宋体" w:cs="宋体" w:hint="eastAsia"/>
          <w:sz w:val="21"/>
          <w:szCs w:val="21"/>
        </w:rPr>
        <w:t>如果乙方在项目建设阶段没有遇到不可抗力情况下，发生以下任一种情况时：</w:t>
      </w:r>
    </w:p>
    <w:p w:rsidR="00E25BAA" w:rsidRDefault="00E25BAA" w:rsidP="00B022B9">
      <w:pPr>
        <w:pStyle w:val="NormalIndent"/>
        <w:ind w:left="0" w:firstLineChars="200" w:firstLine="31680"/>
        <w:rPr>
          <w:rFonts w:ascii="??" w:eastAsia="??"/>
          <w:sz w:val="21"/>
          <w:szCs w:val="21"/>
        </w:rPr>
      </w:pPr>
      <w:r>
        <w:rPr>
          <w:rFonts w:ascii="??" w:hAnsi="??"/>
          <w:sz w:val="21"/>
          <w:szCs w:val="21"/>
        </w:rPr>
        <w:t>A</w:t>
      </w:r>
      <w:r>
        <w:rPr>
          <w:rFonts w:ascii="宋体" w:hAnsi="宋体" w:cs="宋体" w:hint="eastAsia"/>
          <w:sz w:val="21"/>
          <w:szCs w:val="21"/>
        </w:rPr>
        <w:t>、</w:t>
      </w:r>
      <w:r>
        <w:rPr>
          <w:rFonts w:ascii="??" w:eastAsia="??" w:hint="eastAsia"/>
          <w:sz w:val="21"/>
          <w:szCs w:val="21"/>
        </w:rPr>
        <w:t>“</w:t>
      </w:r>
      <w:r>
        <w:rPr>
          <w:rFonts w:ascii="宋体" w:hAnsi="宋体" w:cs="宋体" w:hint="eastAsia"/>
          <w:sz w:val="21"/>
          <w:szCs w:val="21"/>
        </w:rPr>
        <w:t>不能按时交付合同货物</w:t>
      </w:r>
      <w:r>
        <w:rPr>
          <w:rFonts w:ascii="??" w:eastAsia="??" w:hint="eastAsia"/>
          <w:sz w:val="21"/>
          <w:szCs w:val="21"/>
        </w:rPr>
        <w:t>”</w:t>
      </w:r>
      <w:r>
        <w:rPr>
          <w:rFonts w:ascii="宋体" w:hAnsi="宋体" w:cs="宋体" w:hint="eastAsia"/>
          <w:sz w:val="21"/>
          <w:szCs w:val="21"/>
        </w:rPr>
        <w:t>，即没有按照合同规定的时间和内容提交项目交付物。项目交付物包括阶段性交付物和最终交付物；</w:t>
      </w:r>
    </w:p>
    <w:p w:rsidR="00E25BAA" w:rsidRDefault="00E25BAA" w:rsidP="00B022B9">
      <w:pPr>
        <w:pStyle w:val="NormalIndent"/>
        <w:ind w:left="0" w:firstLineChars="200" w:firstLine="31680"/>
        <w:rPr>
          <w:rFonts w:ascii="??" w:eastAsia="??"/>
          <w:sz w:val="21"/>
          <w:szCs w:val="21"/>
        </w:rPr>
      </w:pPr>
      <w:r>
        <w:rPr>
          <w:rFonts w:ascii="??" w:hAnsi="??"/>
          <w:sz w:val="21"/>
          <w:szCs w:val="21"/>
        </w:rPr>
        <w:t>B</w:t>
      </w:r>
      <w:r>
        <w:rPr>
          <w:rFonts w:ascii="宋体" w:hAnsi="宋体" w:cs="宋体" w:hint="eastAsia"/>
          <w:sz w:val="21"/>
          <w:szCs w:val="21"/>
        </w:rPr>
        <w:t>、</w:t>
      </w:r>
      <w:r>
        <w:rPr>
          <w:rFonts w:ascii="??" w:eastAsia="??" w:hint="eastAsia"/>
          <w:sz w:val="21"/>
          <w:szCs w:val="21"/>
        </w:rPr>
        <w:t>“</w:t>
      </w:r>
      <w:r>
        <w:rPr>
          <w:rFonts w:ascii="宋体" w:hAnsi="宋体" w:cs="宋体" w:hint="eastAsia"/>
          <w:sz w:val="21"/>
          <w:szCs w:val="21"/>
        </w:rPr>
        <w:t>不能保证项目质量</w:t>
      </w:r>
      <w:r>
        <w:rPr>
          <w:rFonts w:ascii="??" w:eastAsia="??" w:hint="eastAsia"/>
          <w:sz w:val="21"/>
          <w:szCs w:val="21"/>
        </w:rPr>
        <w:t>”</w:t>
      </w:r>
      <w:r>
        <w:rPr>
          <w:rFonts w:ascii="宋体" w:hAnsi="宋体" w:cs="宋体" w:hint="eastAsia"/>
          <w:sz w:val="21"/>
          <w:szCs w:val="21"/>
        </w:rPr>
        <w:t>，即未按甲方要求的或合同规定需求内容完成项目建设；</w:t>
      </w:r>
    </w:p>
    <w:p w:rsidR="00E25BAA" w:rsidRDefault="00E25BAA" w:rsidP="00B022B9">
      <w:pPr>
        <w:pStyle w:val="NormalIndent"/>
        <w:ind w:left="0" w:firstLineChars="200" w:firstLine="31680"/>
        <w:rPr>
          <w:rFonts w:ascii="??" w:eastAsia="??"/>
          <w:sz w:val="21"/>
          <w:szCs w:val="21"/>
        </w:rPr>
      </w:pPr>
      <w:r>
        <w:rPr>
          <w:rFonts w:ascii="??" w:hAnsi="??"/>
          <w:sz w:val="21"/>
          <w:szCs w:val="21"/>
        </w:rPr>
        <w:t>C</w:t>
      </w:r>
      <w:r>
        <w:rPr>
          <w:rFonts w:ascii="宋体" w:hAnsi="宋体" w:cs="宋体" w:hint="eastAsia"/>
          <w:sz w:val="21"/>
          <w:szCs w:val="21"/>
        </w:rPr>
        <w:t>、</w:t>
      </w:r>
      <w:r>
        <w:rPr>
          <w:rFonts w:ascii="??" w:eastAsia="??" w:hint="eastAsia"/>
          <w:sz w:val="21"/>
          <w:szCs w:val="21"/>
        </w:rPr>
        <w:t>“</w:t>
      </w:r>
      <w:r>
        <w:rPr>
          <w:rFonts w:ascii="宋体" w:hAnsi="宋体" w:cs="宋体" w:hint="eastAsia"/>
          <w:sz w:val="21"/>
          <w:szCs w:val="21"/>
        </w:rPr>
        <w:t>未完成合同和招标文件中的内容</w:t>
      </w:r>
      <w:r>
        <w:rPr>
          <w:rFonts w:ascii="??" w:eastAsia="??" w:hint="eastAsia"/>
          <w:sz w:val="21"/>
          <w:szCs w:val="21"/>
        </w:rPr>
        <w:t>”</w:t>
      </w:r>
      <w:r>
        <w:rPr>
          <w:rFonts w:ascii="宋体" w:hAnsi="宋体" w:cs="宋体" w:hint="eastAsia"/>
          <w:sz w:val="21"/>
          <w:szCs w:val="21"/>
        </w:rPr>
        <w:t>，即未按照合同和招标文件的要求完成项目工作，或未通过甲方的检验。</w:t>
      </w:r>
    </w:p>
    <w:p w:rsidR="00E25BAA" w:rsidRDefault="00E25BAA" w:rsidP="00B022B9">
      <w:pPr>
        <w:pStyle w:val="NormalIndent"/>
        <w:ind w:left="0" w:firstLineChars="200" w:firstLine="31680"/>
        <w:rPr>
          <w:rFonts w:ascii="??" w:eastAsia="??"/>
          <w:sz w:val="21"/>
          <w:szCs w:val="21"/>
        </w:rPr>
      </w:pPr>
      <w:r>
        <w:rPr>
          <w:rFonts w:ascii="宋体" w:hAnsi="宋体" w:cs="宋体" w:hint="eastAsia"/>
          <w:sz w:val="21"/>
          <w:szCs w:val="21"/>
        </w:rPr>
        <w:t>甲方有权选择以下两种方法中的一种执行：</w:t>
      </w:r>
    </w:p>
    <w:p w:rsidR="00E25BAA" w:rsidRDefault="00E25BAA" w:rsidP="00B022B9">
      <w:pPr>
        <w:pStyle w:val="NormalIndent"/>
        <w:ind w:left="0" w:firstLineChars="200" w:firstLine="31680"/>
        <w:rPr>
          <w:rFonts w:ascii="??" w:eastAsia="??"/>
          <w:sz w:val="21"/>
          <w:szCs w:val="21"/>
        </w:rPr>
      </w:pPr>
      <w:r>
        <w:rPr>
          <w:rFonts w:ascii="??" w:hAnsi="??"/>
          <w:sz w:val="21"/>
          <w:szCs w:val="21"/>
        </w:rPr>
        <w:t>A.</w:t>
      </w:r>
      <w:r>
        <w:rPr>
          <w:rFonts w:ascii="宋体" w:hAnsi="宋体" w:cs="宋体" w:hint="eastAsia"/>
          <w:sz w:val="21"/>
          <w:szCs w:val="21"/>
        </w:rPr>
        <w:t>乙方在甲方发生上述情况之日起</w:t>
      </w:r>
      <w:r>
        <w:rPr>
          <w:rFonts w:ascii="??" w:hAnsi="??"/>
          <w:sz w:val="21"/>
          <w:szCs w:val="21"/>
        </w:rPr>
        <w:t>30</w:t>
      </w:r>
      <w:r>
        <w:rPr>
          <w:rFonts w:ascii="宋体" w:hAnsi="宋体" w:cs="宋体" w:hint="eastAsia"/>
          <w:sz w:val="21"/>
          <w:szCs w:val="21"/>
        </w:rPr>
        <w:t>日内，退回全部已收的合同款，并向甲方偿付合同总金额百分之二十的违约金。本合同终止执行；</w:t>
      </w:r>
    </w:p>
    <w:p w:rsidR="00E25BAA" w:rsidRDefault="00E25BAA" w:rsidP="00B022B9">
      <w:pPr>
        <w:pStyle w:val="PlainText"/>
        <w:spacing w:line="360" w:lineRule="auto"/>
        <w:ind w:firstLineChars="200" w:firstLine="31680"/>
        <w:rPr>
          <w:rFonts w:hAnsi="??"/>
          <w:sz w:val="21"/>
        </w:rPr>
      </w:pPr>
      <w:r>
        <w:rPr>
          <w:rFonts w:hAnsi="??"/>
          <w:sz w:val="21"/>
        </w:rPr>
        <w:t>B.</w:t>
      </w:r>
      <w:r>
        <w:rPr>
          <w:rFonts w:hAnsi="宋体" w:cs="宋体" w:hint="eastAsia"/>
          <w:sz w:val="21"/>
        </w:rPr>
        <w:t>乙方在发生上述情况之日起，每个工作日向甲方偿付合同总金额百分之三的违约金，直至上述情况解决之日止。支付的违约金总额不超过合同总金额的百分之二十。一旦达到赔偿金额的最高限额，甲方可以终止合同，乙方须退回全部已收的合同款，并向甲方偿付合同总金额百分之二十的违约金。</w:t>
      </w:r>
    </w:p>
    <w:p w:rsidR="00E25BAA" w:rsidRDefault="00E25BAA">
      <w:pPr>
        <w:pStyle w:val="Heading3"/>
        <w:spacing w:line="360" w:lineRule="auto"/>
        <w:rPr>
          <w:rFonts w:ascii="??" w:eastAsia="??"/>
          <w:sz w:val="21"/>
          <w:szCs w:val="21"/>
        </w:rPr>
      </w:pPr>
      <w:bookmarkStart w:id="82" w:name="_Toc487557489"/>
      <w:r>
        <w:rPr>
          <w:rFonts w:ascii="??" w:hAnsi="??"/>
          <w:sz w:val="21"/>
          <w:szCs w:val="21"/>
        </w:rPr>
        <w:t>8.</w:t>
      </w:r>
      <w:r>
        <w:rPr>
          <w:rFonts w:ascii="宋体" w:hAnsi="宋体" w:cs="宋体" w:hint="eastAsia"/>
          <w:sz w:val="21"/>
          <w:szCs w:val="21"/>
        </w:rPr>
        <w:t>事故责任</w:t>
      </w:r>
      <w:bookmarkEnd w:id="82"/>
    </w:p>
    <w:p w:rsidR="00E25BAA" w:rsidRDefault="00E25BAA" w:rsidP="00B022B9">
      <w:pPr>
        <w:spacing w:line="360" w:lineRule="auto"/>
        <w:ind w:firstLineChars="210" w:firstLine="31680"/>
        <w:rPr>
          <w:rFonts w:ascii="??" w:eastAsia="??"/>
          <w:bCs/>
          <w:szCs w:val="21"/>
        </w:rPr>
      </w:pPr>
      <w:r>
        <w:rPr>
          <w:rFonts w:ascii="宋体" w:hAnsi="宋体" w:cs="宋体" w:hint="eastAsia"/>
          <w:bCs/>
          <w:szCs w:val="21"/>
        </w:rPr>
        <w:t>在合同执行过程中，乙方必须遵守甲方的各项规章制度，因乙方责任造成事故的，应根据国家税务总局深圳市税务局制度相关的处罚标准承担违约责任，按以下标准处理：</w:t>
      </w:r>
    </w:p>
    <w:p w:rsidR="00E25BAA" w:rsidRDefault="00E25BAA">
      <w:pPr>
        <w:pStyle w:val="NormalIndent"/>
        <w:numPr>
          <w:ilvl w:val="2"/>
          <w:numId w:val="11"/>
        </w:numPr>
        <w:tabs>
          <w:tab w:val="clear" w:pos="1200"/>
        </w:tabs>
        <w:autoSpaceDE/>
        <w:autoSpaceDN/>
        <w:snapToGrid/>
        <w:spacing w:before="0" w:after="0"/>
        <w:ind w:left="854" w:hanging="406"/>
        <w:jc w:val="both"/>
        <w:textAlignment w:val="baseline"/>
        <w:rPr>
          <w:rFonts w:ascii="??" w:eastAsia="??"/>
          <w:bCs/>
          <w:sz w:val="21"/>
          <w:szCs w:val="21"/>
        </w:rPr>
      </w:pPr>
      <w:r>
        <w:rPr>
          <w:rFonts w:ascii="宋体" w:hAnsi="宋体" w:cs="宋体" w:hint="eastAsia"/>
          <w:bCs/>
          <w:sz w:val="21"/>
          <w:szCs w:val="21"/>
        </w:rPr>
        <w:t>乙方派驻甲方的服务人员在工作期间使用甲方提供的资源，由于乙方原因造成资源损坏，按双方评估价赔偿；如造成责任事故，按本条（</w:t>
      </w:r>
      <w:r>
        <w:rPr>
          <w:rFonts w:ascii="??" w:hAnsi="??"/>
          <w:bCs/>
          <w:sz w:val="21"/>
          <w:szCs w:val="21"/>
        </w:rPr>
        <w:t>2</w:t>
      </w:r>
      <w:r>
        <w:rPr>
          <w:rFonts w:ascii="宋体" w:hAnsi="宋体" w:cs="宋体" w:hint="eastAsia"/>
          <w:bCs/>
          <w:sz w:val="21"/>
          <w:szCs w:val="21"/>
        </w:rPr>
        <w:t>）处理，赔偿金额累加；</w:t>
      </w:r>
    </w:p>
    <w:p w:rsidR="00E25BAA" w:rsidRDefault="00E25BAA">
      <w:pPr>
        <w:pStyle w:val="NormalIndent"/>
        <w:numPr>
          <w:ilvl w:val="2"/>
          <w:numId w:val="11"/>
        </w:numPr>
        <w:tabs>
          <w:tab w:val="clear" w:pos="1200"/>
        </w:tabs>
        <w:autoSpaceDE/>
        <w:autoSpaceDN/>
        <w:snapToGrid/>
        <w:spacing w:before="0" w:after="0"/>
        <w:ind w:left="854" w:hanging="406"/>
        <w:jc w:val="both"/>
        <w:textAlignment w:val="baseline"/>
        <w:rPr>
          <w:rFonts w:ascii="??" w:eastAsia="??"/>
          <w:bCs/>
          <w:sz w:val="21"/>
          <w:szCs w:val="21"/>
        </w:rPr>
      </w:pPr>
      <w:r>
        <w:rPr>
          <w:rFonts w:ascii="宋体" w:hAnsi="宋体" w:cs="宋体" w:hint="eastAsia"/>
          <w:bCs/>
          <w:sz w:val="21"/>
          <w:szCs w:val="21"/>
        </w:rPr>
        <w:t>乙方对甲方的信息系统进行未经授权的操作，造成甲方损失的，每发生一次赔偿人民币一千元；</w:t>
      </w:r>
    </w:p>
    <w:p w:rsidR="00E25BAA" w:rsidRDefault="00E25BAA">
      <w:pPr>
        <w:pStyle w:val="Heading3"/>
        <w:spacing w:line="360" w:lineRule="auto"/>
        <w:rPr>
          <w:rFonts w:ascii="??" w:eastAsia="??"/>
          <w:sz w:val="21"/>
          <w:szCs w:val="21"/>
        </w:rPr>
      </w:pPr>
      <w:bookmarkStart w:id="83" w:name="_Toc487557490"/>
      <w:bookmarkStart w:id="84" w:name="_Toc189725596"/>
      <w:r>
        <w:rPr>
          <w:rFonts w:ascii="??" w:hAnsi="??"/>
          <w:sz w:val="21"/>
          <w:szCs w:val="21"/>
        </w:rPr>
        <w:t>9.</w:t>
      </w:r>
      <w:r>
        <w:rPr>
          <w:rFonts w:ascii="宋体" w:hAnsi="宋体" w:cs="宋体" w:hint="eastAsia"/>
          <w:sz w:val="21"/>
          <w:szCs w:val="21"/>
        </w:rPr>
        <w:t>争议处理</w:t>
      </w:r>
      <w:bookmarkEnd w:id="83"/>
      <w:bookmarkEnd w:id="84"/>
    </w:p>
    <w:p w:rsidR="00E25BAA" w:rsidRDefault="00E25BAA" w:rsidP="00B022B9">
      <w:pPr>
        <w:spacing w:line="360" w:lineRule="auto"/>
        <w:ind w:leftChars="1" w:left="31680" w:hangingChars="149" w:firstLine="31680"/>
        <w:rPr>
          <w:rFonts w:ascii="??" w:eastAsia="??"/>
          <w:szCs w:val="21"/>
        </w:rPr>
      </w:pPr>
      <w:r>
        <w:rPr>
          <w:rFonts w:ascii="??" w:hAnsi="??"/>
          <w:szCs w:val="21"/>
        </w:rPr>
        <w:t xml:space="preserve">1) </w:t>
      </w:r>
      <w:r>
        <w:rPr>
          <w:rFonts w:ascii="宋体" w:hAnsi="宋体" w:cs="宋体" w:hint="eastAsia"/>
          <w:szCs w:val="21"/>
        </w:rPr>
        <w:t>所有与合同执行有关的争议将通过双方友好协商解决。如果双方不能通过友好协商解决争议，则按中华人民共和国相关法律法规执行；</w:t>
      </w:r>
    </w:p>
    <w:p w:rsidR="00E25BAA" w:rsidRDefault="00E25BAA" w:rsidP="00B022B9">
      <w:pPr>
        <w:spacing w:line="360" w:lineRule="auto"/>
        <w:ind w:leftChars="1" w:left="31680" w:hangingChars="149" w:firstLine="31680"/>
        <w:rPr>
          <w:rFonts w:ascii="??" w:eastAsia="??"/>
          <w:szCs w:val="21"/>
        </w:rPr>
      </w:pPr>
      <w:r>
        <w:rPr>
          <w:rFonts w:ascii="??" w:hAnsi="??"/>
          <w:szCs w:val="21"/>
        </w:rPr>
        <w:t xml:space="preserve">2) </w:t>
      </w:r>
      <w:r>
        <w:rPr>
          <w:rFonts w:ascii="宋体" w:hAnsi="宋体" w:cs="宋体" w:hint="eastAsia"/>
          <w:szCs w:val="21"/>
        </w:rPr>
        <w:t>本合同发生争议产生的诉讼，由甲方所在地人民法院管辖。</w:t>
      </w:r>
    </w:p>
    <w:p w:rsidR="00E25BAA" w:rsidRDefault="00E25BAA">
      <w:pPr>
        <w:pStyle w:val="Heading3"/>
        <w:spacing w:line="360" w:lineRule="auto"/>
        <w:rPr>
          <w:rFonts w:ascii="??" w:eastAsia="??"/>
          <w:sz w:val="21"/>
          <w:szCs w:val="21"/>
        </w:rPr>
      </w:pPr>
      <w:bookmarkStart w:id="85" w:name="_Toc487557491"/>
      <w:r>
        <w:rPr>
          <w:rFonts w:ascii="??" w:hAnsi="??"/>
          <w:sz w:val="21"/>
          <w:szCs w:val="21"/>
        </w:rPr>
        <w:t>10</w:t>
      </w:r>
      <w:r>
        <w:rPr>
          <w:rFonts w:ascii="宋体" w:hAnsi="宋体" w:cs="宋体" w:hint="eastAsia"/>
          <w:sz w:val="21"/>
          <w:szCs w:val="21"/>
        </w:rPr>
        <w:t>．知识产权及保密</w:t>
      </w:r>
      <w:bookmarkEnd w:id="85"/>
    </w:p>
    <w:p w:rsidR="00E25BAA" w:rsidRDefault="00E25BAA" w:rsidP="00AD3EDC">
      <w:pPr>
        <w:widowControl/>
        <w:snapToGrid w:val="0"/>
        <w:spacing w:line="360" w:lineRule="auto"/>
        <w:ind w:left="31680" w:hangingChars="169" w:firstLine="31680"/>
        <w:rPr>
          <w:rFonts w:ascii="??" w:eastAsia="??"/>
          <w:szCs w:val="21"/>
        </w:rPr>
      </w:pPr>
      <w:bookmarkStart w:id="86" w:name="_Toc38097228"/>
      <w:r>
        <w:rPr>
          <w:rFonts w:ascii="??" w:hAnsi="??"/>
          <w:szCs w:val="21"/>
        </w:rPr>
        <w:t>1</w:t>
      </w:r>
      <w:r>
        <w:rPr>
          <w:rFonts w:ascii="宋体" w:hAnsi="宋体" w:cs="宋体" w:hint="eastAsia"/>
          <w:szCs w:val="21"/>
        </w:rPr>
        <w:t>）甲乙双方对前述知识产权信息负有保密义务，未经对方书面许可，不得向任何第三方透露，亦不得用于本合同所涉及的系统之外的任何其他用途；</w:t>
      </w:r>
    </w:p>
    <w:p w:rsidR="00E25BAA" w:rsidRDefault="00E25BAA" w:rsidP="00B022B9">
      <w:pPr>
        <w:widowControl/>
        <w:autoSpaceDE w:val="0"/>
        <w:autoSpaceDN w:val="0"/>
        <w:adjustRightInd w:val="0"/>
        <w:spacing w:line="360" w:lineRule="auto"/>
        <w:ind w:left="31680" w:hangingChars="169" w:firstLine="31680"/>
        <w:textAlignment w:val="baseline"/>
        <w:rPr>
          <w:rFonts w:ascii="??" w:eastAsia="??"/>
          <w:szCs w:val="21"/>
        </w:rPr>
      </w:pPr>
      <w:r>
        <w:rPr>
          <w:rFonts w:ascii="??" w:hAnsi="??"/>
          <w:szCs w:val="21"/>
        </w:rPr>
        <w:t>2</w:t>
      </w:r>
      <w:r>
        <w:rPr>
          <w:rFonts w:ascii="宋体" w:hAnsi="宋体" w:cs="宋体" w:hint="eastAsia"/>
          <w:szCs w:val="21"/>
        </w:rPr>
        <w:t>）甲乙双方对另一方的业务经营信息、内部管理方法、内部规章制度以及其他经营相关的信息，都负有保密义务。未经许可，不得向任何第三方透露，不得将前述信息用于任何商业用途。未经甲方许可，严禁乙方非法拷贝甲方的业务数据。如果因乙方员工拷贝甲方数据，给甲方造成不良影响或损失的，将依法追究乙方的法律责任；</w:t>
      </w:r>
    </w:p>
    <w:p w:rsidR="00E25BAA" w:rsidRDefault="00E25BAA" w:rsidP="00B022B9">
      <w:pPr>
        <w:widowControl/>
        <w:autoSpaceDE w:val="0"/>
        <w:autoSpaceDN w:val="0"/>
        <w:adjustRightInd w:val="0"/>
        <w:spacing w:line="360" w:lineRule="auto"/>
        <w:ind w:left="31680" w:hangingChars="169" w:firstLine="31680"/>
        <w:textAlignment w:val="baseline"/>
        <w:rPr>
          <w:rFonts w:ascii="??" w:eastAsia="??"/>
          <w:szCs w:val="21"/>
        </w:rPr>
      </w:pPr>
      <w:r>
        <w:rPr>
          <w:rFonts w:ascii="??" w:hAnsi="??"/>
          <w:szCs w:val="21"/>
        </w:rPr>
        <w:t>3</w:t>
      </w:r>
      <w:r>
        <w:rPr>
          <w:rFonts w:ascii="宋体" w:hAnsi="宋体" w:cs="宋体" w:hint="eastAsia"/>
          <w:szCs w:val="21"/>
        </w:rPr>
        <w:t>）乙方应保证享有本合同项下货物的知识产权及其他权利，若因该货物的知识产权或其他权利引起的一切法律纠纷，乙方应承担全部责任，甲方对上述事项免责。</w:t>
      </w:r>
      <w:bookmarkEnd w:id="86"/>
    </w:p>
    <w:p w:rsidR="00E25BAA" w:rsidRDefault="00E25BAA">
      <w:pPr>
        <w:pStyle w:val="Heading3"/>
        <w:spacing w:line="360" w:lineRule="auto"/>
        <w:rPr>
          <w:rFonts w:ascii="??" w:eastAsia="??"/>
          <w:sz w:val="21"/>
          <w:szCs w:val="21"/>
        </w:rPr>
      </w:pPr>
      <w:bookmarkStart w:id="87" w:name="_Toc487557492"/>
      <w:r>
        <w:rPr>
          <w:rFonts w:ascii="??" w:hAnsi="??"/>
          <w:sz w:val="21"/>
          <w:szCs w:val="21"/>
        </w:rPr>
        <w:t>11</w:t>
      </w:r>
      <w:r>
        <w:rPr>
          <w:rFonts w:ascii="宋体" w:hAnsi="宋体" w:cs="宋体" w:hint="eastAsia"/>
          <w:sz w:val="21"/>
          <w:szCs w:val="21"/>
        </w:rPr>
        <w:t>．不可抗力、政府行为及其他第三方行为</w:t>
      </w:r>
      <w:bookmarkEnd w:id="87"/>
    </w:p>
    <w:p w:rsidR="00E25BAA" w:rsidRDefault="00E25BAA">
      <w:pPr>
        <w:numPr>
          <w:ilvl w:val="0"/>
          <w:numId w:val="12"/>
        </w:numPr>
        <w:spacing w:line="360" w:lineRule="auto"/>
        <w:ind w:right="-334"/>
        <w:rPr>
          <w:rFonts w:ascii="??" w:eastAsia="??"/>
          <w:szCs w:val="21"/>
        </w:rPr>
      </w:pPr>
      <w:r>
        <w:rPr>
          <w:rFonts w:ascii="宋体" w:hAnsi="宋体" w:cs="宋体" w:hint="eastAsia"/>
          <w:szCs w:val="21"/>
        </w:rPr>
        <w:t>如因不可抗力事件，包括但不限于火灾、水灾、地震、台风、自然灾害，以及不可预见或不可避免且无法控制的情况，致使乙方无法按期履行合同规定的义务的，乙方应以书面形式及时将相关情况告知甲方，本合同约定乙方履约期限应自动顺延；</w:t>
      </w:r>
    </w:p>
    <w:p w:rsidR="00E25BAA" w:rsidRDefault="00E25BAA">
      <w:pPr>
        <w:numPr>
          <w:ilvl w:val="0"/>
          <w:numId w:val="12"/>
        </w:numPr>
        <w:spacing w:line="360" w:lineRule="auto"/>
        <w:ind w:right="-334"/>
        <w:rPr>
          <w:rFonts w:ascii="??" w:eastAsia="??"/>
          <w:szCs w:val="21"/>
        </w:rPr>
      </w:pPr>
      <w:r>
        <w:rPr>
          <w:rFonts w:ascii="宋体" w:hAnsi="宋体" w:cs="宋体" w:hint="eastAsia"/>
          <w:szCs w:val="21"/>
        </w:rPr>
        <w:t>如因政府颁布法律、法规、命令及其他政府行为或任何其他第三方的原因导致甲方不能履行本合同所约定义务的，由双方协商解决；</w:t>
      </w:r>
    </w:p>
    <w:p w:rsidR="00E25BAA" w:rsidRDefault="00E25BAA">
      <w:pPr>
        <w:numPr>
          <w:ilvl w:val="0"/>
          <w:numId w:val="12"/>
        </w:numPr>
        <w:spacing w:line="360" w:lineRule="auto"/>
        <w:ind w:right="-334"/>
        <w:rPr>
          <w:rFonts w:ascii="??" w:eastAsia="??"/>
          <w:szCs w:val="21"/>
        </w:rPr>
      </w:pPr>
      <w:r>
        <w:rPr>
          <w:rFonts w:ascii="宋体" w:hAnsi="宋体" w:cs="宋体" w:hint="eastAsia"/>
          <w:szCs w:val="21"/>
        </w:rPr>
        <w:t>前述期限延迟的情况延续达十五日以上，双方应立即协商修改合同。若从不可抗拒事件发生之日起六十日内双方当事人未能商定双方满意的办法，甲方有权终止履行本合同的未执行部分。</w:t>
      </w:r>
    </w:p>
    <w:p w:rsidR="00E25BAA" w:rsidRDefault="00E25BAA">
      <w:pPr>
        <w:adjustRightInd w:val="0"/>
        <w:snapToGrid w:val="0"/>
        <w:spacing w:line="300" w:lineRule="auto"/>
        <w:jc w:val="center"/>
        <w:rPr>
          <w:b/>
          <w:snapToGrid w:val="0"/>
          <w:kern w:val="0"/>
          <w:sz w:val="24"/>
        </w:rPr>
      </w:pPr>
    </w:p>
    <w:p w:rsidR="00E25BAA" w:rsidRDefault="00E25BAA">
      <w:pPr>
        <w:pStyle w:val="Heading1"/>
        <w:tabs>
          <w:tab w:val="left" w:pos="432"/>
          <w:tab w:val="left" w:pos="852"/>
        </w:tabs>
        <w:spacing w:line="360" w:lineRule="auto"/>
        <w:rPr>
          <w:rFonts w:ascii="仿宋" w:eastAsia="仿宋" w:hAnsi="仿宋"/>
          <w:bCs w:val="0"/>
          <w:sz w:val="52"/>
          <w:szCs w:val="52"/>
        </w:rPr>
      </w:pPr>
      <w:r>
        <w:rPr>
          <w:snapToGrid w:val="0"/>
          <w:kern w:val="0"/>
          <w:sz w:val="72"/>
        </w:rPr>
        <w:br w:type="page"/>
      </w:r>
      <w:r>
        <w:rPr>
          <w:rFonts w:ascii="仿宋" w:eastAsia="仿宋" w:hAnsi="仿宋" w:hint="eastAsia"/>
          <w:bCs w:val="0"/>
          <w:sz w:val="52"/>
          <w:szCs w:val="52"/>
        </w:rPr>
        <w:t>第五章投标文件格式</w:t>
      </w:r>
    </w:p>
    <w:p w:rsidR="00E25BAA" w:rsidRDefault="00E25BAA">
      <w:pPr>
        <w:jc w:val="center"/>
        <w:rPr>
          <w:b/>
          <w:bCs/>
        </w:rPr>
      </w:pPr>
      <w:bookmarkStart w:id="88" w:name="q14"/>
      <w:bookmarkEnd w:id="88"/>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sz w:val="52"/>
        </w:rPr>
      </w:pPr>
      <w:r>
        <w:rPr>
          <w:rFonts w:ascii="宋体" w:hAnsi="宋体" w:cs="宋体" w:hint="eastAsia"/>
          <w:b/>
          <w:bCs/>
          <w:sz w:val="52"/>
        </w:rPr>
        <w:t>投标文件</w:t>
      </w: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pPr>
        <w:jc w:val="center"/>
        <w:rPr>
          <w:b/>
          <w:bCs/>
        </w:rPr>
      </w:pPr>
    </w:p>
    <w:p w:rsidR="00E25BAA" w:rsidRDefault="00E25BAA" w:rsidP="00B022B9">
      <w:pPr>
        <w:spacing w:line="480" w:lineRule="auto"/>
        <w:ind w:firstLineChars="443" w:firstLine="31680"/>
        <w:rPr>
          <w:b/>
          <w:bCs/>
          <w:sz w:val="24"/>
          <w:u w:val="single"/>
        </w:rPr>
      </w:pPr>
      <w:r>
        <w:rPr>
          <w:rFonts w:ascii="宋体" w:hAnsi="宋体" w:cs="宋体" w:hint="eastAsia"/>
          <w:b/>
          <w:bCs/>
          <w:sz w:val="24"/>
        </w:rPr>
        <w:t>项目名称：</w:t>
      </w:r>
    </w:p>
    <w:p w:rsidR="00E25BAA" w:rsidRDefault="00E25BAA" w:rsidP="00B022B9">
      <w:pPr>
        <w:spacing w:line="480" w:lineRule="auto"/>
        <w:ind w:firstLineChars="443" w:firstLine="31680"/>
        <w:rPr>
          <w:b/>
          <w:bCs/>
          <w:sz w:val="24"/>
        </w:rPr>
      </w:pPr>
      <w:r>
        <w:rPr>
          <w:rFonts w:ascii="宋体" w:hAnsi="宋体" w:cs="宋体" w:hint="eastAsia"/>
          <w:b/>
          <w:bCs/>
          <w:sz w:val="24"/>
        </w:rPr>
        <w:t>法定代表人或</w:t>
      </w:r>
    </w:p>
    <w:p w:rsidR="00E25BAA" w:rsidRDefault="00E25BAA" w:rsidP="00B022B9">
      <w:pPr>
        <w:spacing w:line="480" w:lineRule="auto"/>
        <w:ind w:firstLineChars="443" w:firstLine="31680"/>
        <w:rPr>
          <w:sz w:val="24"/>
          <w:u w:val="dotted"/>
        </w:rPr>
      </w:pPr>
      <w:r>
        <w:rPr>
          <w:rFonts w:ascii="宋体" w:hAnsi="宋体" w:cs="宋体" w:hint="eastAsia"/>
          <w:b/>
          <w:bCs/>
          <w:sz w:val="24"/>
        </w:rPr>
        <w:t>委托代理人：</w:t>
      </w:r>
    </w:p>
    <w:p w:rsidR="00E25BAA" w:rsidRDefault="00E25BAA" w:rsidP="00B022B9">
      <w:pPr>
        <w:spacing w:line="480" w:lineRule="auto"/>
        <w:ind w:firstLineChars="443" w:firstLine="31680"/>
        <w:rPr>
          <w:b/>
          <w:bCs/>
          <w:sz w:val="24"/>
          <w:u w:val="dotted"/>
        </w:rPr>
      </w:pPr>
      <w:r>
        <w:rPr>
          <w:rFonts w:ascii="宋体" w:hAnsi="宋体" w:cs="宋体" w:hint="eastAsia"/>
          <w:b/>
          <w:bCs/>
          <w:sz w:val="24"/>
        </w:rPr>
        <w:t>投标人：</w:t>
      </w:r>
    </w:p>
    <w:p w:rsidR="00E25BAA" w:rsidRDefault="00E25BAA" w:rsidP="00B022B9">
      <w:pPr>
        <w:spacing w:line="480" w:lineRule="auto"/>
        <w:ind w:firstLineChars="443" w:firstLine="31680"/>
      </w:pPr>
      <w:r>
        <w:rPr>
          <w:rFonts w:ascii="宋体" w:hAnsi="宋体" w:cs="宋体" w:hint="eastAsia"/>
          <w:b/>
          <w:bCs/>
          <w:sz w:val="24"/>
        </w:rPr>
        <w:t>日期：年月日</w:t>
      </w:r>
    </w:p>
    <w:p w:rsidR="00E25BAA" w:rsidRDefault="00E25BAA">
      <w:pPr>
        <w:rPr>
          <w:b/>
          <w:bCs/>
        </w:rPr>
      </w:pPr>
    </w:p>
    <w:p w:rsidR="00E25BAA" w:rsidRDefault="00E25BAA">
      <w:pPr>
        <w:rPr>
          <w:b/>
          <w:bCs/>
        </w:rPr>
      </w:pPr>
    </w:p>
    <w:p w:rsidR="00E25BAA" w:rsidRDefault="00E25BAA">
      <w:r>
        <w:rPr>
          <w:b/>
        </w:rPr>
        <w:br w:type="page"/>
      </w:r>
    </w:p>
    <w:p w:rsidR="00E25BAA" w:rsidRDefault="00E25BAA">
      <w:pPr>
        <w:jc w:val="center"/>
        <w:rPr>
          <w:b/>
          <w:bCs/>
          <w:sz w:val="30"/>
        </w:rPr>
      </w:pPr>
      <w:r>
        <w:rPr>
          <w:rFonts w:ascii="宋体" w:hAnsi="宋体" w:cs="宋体" w:hint="eastAsia"/>
          <w:b/>
          <w:bCs/>
          <w:sz w:val="30"/>
        </w:rPr>
        <w:t>目录</w:t>
      </w:r>
    </w:p>
    <w:p w:rsidR="00E25BAA" w:rsidRDefault="00E25BAA">
      <w:pPr>
        <w:adjustRightInd w:val="0"/>
        <w:spacing w:line="300" w:lineRule="auto"/>
        <w:ind w:left="-2"/>
        <w:rPr>
          <w:snapToGrid w:val="0"/>
          <w:kern w:val="0"/>
          <w:szCs w:val="21"/>
        </w:rPr>
      </w:pPr>
      <w:r>
        <w:rPr>
          <w:rFonts w:ascii="宋体" w:hAnsi="宋体" w:cs="宋体" w:hint="eastAsia"/>
          <w:snapToGrid w:val="0"/>
          <w:kern w:val="0"/>
          <w:szCs w:val="21"/>
        </w:rPr>
        <w:t>一、法定代表人证明书</w:t>
      </w:r>
    </w:p>
    <w:p w:rsidR="00E25BAA" w:rsidRDefault="00E25BAA">
      <w:pPr>
        <w:adjustRightInd w:val="0"/>
        <w:spacing w:line="300" w:lineRule="auto"/>
        <w:rPr>
          <w:rFonts w:ascii="宋体" w:cs="宋体"/>
          <w:snapToGrid w:val="0"/>
          <w:kern w:val="0"/>
          <w:szCs w:val="21"/>
        </w:rPr>
      </w:pPr>
      <w:r>
        <w:rPr>
          <w:rFonts w:ascii="宋体" w:hAnsi="宋体" w:cs="宋体" w:hint="eastAsia"/>
          <w:snapToGrid w:val="0"/>
          <w:kern w:val="0"/>
          <w:szCs w:val="21"/>
        </w:rPr>
        <w:t>二、投标文件签署授权委托书</w:t>
      </w:r>
    </w:p>
    <w:p w:rsidR="00E25BAA" w:rsidRDefault="00E25BAA">
      <w:pPr>
        <w:adjustRightInd w:val="0"/>
        <w:spacing w:line="300" w:lineRule="auto"/>
        <w:rPr>
          <w:snapToGrid w:val="0"/>
          <w:kern w:val="0"/>
          <w:szCs w:val="21"/>
        </w:rPr>
      </w:pPr>
      <w:r>
        <w:rPr>
          <w:rFonts w:ascii="宋体" w:hAnsi="宋体" w:cs="宋体" w:hint="eastAsia"/>
          <w:snapToGrid w:val="0"/>
          <w:kern w:val="0"/>
          <w:szCs w:val="21"/>
        </w:rPr>
        <w:t>三、投标函</w:t>
      </w:r>
    </w:p>
    <w:p w:rsidR="00E25BAA" w:rsidRDefault="00E25BAA">
      <w:pPr>
        <w:adjustRightInd w:val="0"/>
        <w:spacing w:line="300" w:lineRule="auto"/>
        <w:ind w:left="2"/>
        <w:rPr>
          <w:snapToGrid w:val="0"/>
          <w:kern w:val="0"/>
          <w:szCs w:val="21"/>
        </w:rPr>
      </w:pPr>
      <w:r>
        <w:rPr>
          <w:rFonts w:ascii="宋体" w:hAnsi="宋体" w:cs="宋体" w:hint="eastAsia"/>
          <w:snapToGrid w:val="0"/>
          <w:kern w:val="0"/>
          <w:szCs w:val="21"/>
        </w:rPr>
        <w:t>四、开标一览表</w:t>
      </w:r>
    </w:p>
    <w:p w:rsidR="00E25BAA" w:rsidRDefault="00E25BAA">
      <w:pPr>
        <w:adjustRightInd w:val="0"/>
        <w:spacing w:line="300" w:lineRule="auto"/>
        <w:rPr>
          <w:rFonts w:ascii="宋体" w:cs="宋体"/>
          <w:snapToGrid w:val="0"/>
          <w:kern w:val="0"/>
          <w:szCs w:val="21"/>
        </w:rPr>
      </w:pPr>
      <w:r>
        <w:rPr>
          <w:rFonts w:ascii="宋体" w:hAnsi="宋体" w:cs="宋体" w:hint="eastAsia"/>
          <w:snapToGrid w:val="0"/>
          <w:kern w:val="0"/>
          <w:szCs w:val="21"/>
        </w:rPr>
        <w:t>五、货物清单报价表</w:t>
      </w:r>
    </w:p>
    <w:p w:rsidR="00E25BAA" w:rsidRDefault="00E25BAA">
      <w:pPr>
        <w:adjustRightInd w:val="0"/>
        <w:spacing w:line="300" w:lineRule="auto"/>
        <w:rPr>
          <w:rFonts w:ascii="宋体" w:cs="宋体"/>
          <w:snapToGrid w:val="0"/>
          <w:kern w:val="0"/>
          <w:szCs w:val="21"/>
        </w:rPr>
      </w:pPr>
      <w:r>
        <w:rPr>
          <w:rFonts w:ascii="宋体" w:hAnsi="宋体" w:cs="宋体" w:hint="eastAsia"/>
          <w:snapToGrid w:val="0"/>
          <w:kern w:val="0"/>
          <w:szCs w:val="21"/>
        </w:rPr>
        <w:t>六、投标人资格证明文件</w:t>
      </w:r>
    </w:p>
    <w:p w:rsidR="00E25BAA" w:rsidRDefault="00E25BAA">
      <w:pPr>
        <w:adjustRightInd w:val="0"/>
        <w:spacing w:line="300" w:lineRule="auto"/>
        <w:rPr>
          <w:rFonts w:ascii="宋体" w:cs="宋体"/>
          <w:snapToGrid w:val="0"/>
          <w:kern w:val="0"/>
          <w:szCs w:val="21"/>
        </w:rPr>
      </w:pPr>
      <w:r>
        <w:rPr>
          <w:rFonts w:ascii="宋体" w:hAnsi="宋体" w:cs="宋体" w:hint="eastAsia"/>
          <w:snapToGrid w:val="0"/>
          <w:kern w:val="0"/>
          <w:szCs w:val="21"/>
        </w:rPr>
        <w:t>七、售后服务和承诺</w:t>
      </w:r>
    </w:p>
    <w:p w:rsidR="00E25BAA" w:rsidRDefault="00E25BAA">
      <w:pPr>
        <w:adjustRightInd w:val="0"/>
        <w:spacing w:line="300" w:lineRule="auto"/>
        <w:rPr>
          <w:rFonts w:ascii="宋体" w:cs="宋体"/>
          <w:snapToGrid w:val="0"/>
          <w:kern w:val="0"/>
          <w:szCs w:val="21"/>
        </w:rPr>
      </w:pPr>
      <w:r>
        <w:rPr>
          <w:rFonts w:ascii="宋体" w:hAnsi="宋体" w:cs="宋体" w:hint="eastAsia"/>
          <w:snapToGrid w:val="0"/>
          <w:kern w:val="0"/>
          <w:szCs w:val="21"/>
        </w:rPr>
        <w:t>八、技术规格偏离表</w:t>
      </w:r>
    </w:p>
    <w:p w:rsidR="00E25BAA" w:rsidRDefault="00E25BAA">
      <w:pPr>
        <w:adjustRightInd w:val="0"/>
        <w:spacing w:line="300" w:lineRule="auto"/>
        <w:rPr>
          <w:rFonts w:ascii="宋体" w:cs="宋体"/>
          <w:snapToGrid w:val="0"/>
          <w:kern w:val="0"/>
          <w:szCs w:val="21"/>
        </w:rPr>
      </w:pPr>
      <w:r>
        <w:rPr>
          <w:rFonts w:ascii="宋体" w:hAnsi="宋体" w:cs="宋体" w:hint="eastAsia"/>
          <w:snapToGrid w:val="0"/>
          <w:kern w:val="0"/>
          <w:szCs w:val="21"/>
        </w:rPr>
        <w:t>九、投标人认为需要提供的其他资料</w:t>
      </w:r>
    </w:p>
    <w:p w:rsidR="00E25BAA" w:rsidRDefault="00E25BAA">
      <w:pPr>
        <w:adjustRightInd w:val="0"/>
        <w:spacing w:line="300" w:lineRule="auto"/>
        <w:rPr>
          <w:rFonts w:ascii="宋体" w:cs="宋体"/>
          <w:snapToGrid w:val="0"/>
          <w:kern w:val="0"/>
          <w:szCs w:val="21"/>
        </w:rPr>
      </w:pPr>
    </w:p>
    <w:p w:rsidR="00E25BAA" w:rsidRDefault="00E25BAA">
      <w:pPr>
        <w:pStyle w:val="Heading3"/>
        <w:jc w:val="left"/>
        <w:rPr>
          <w:rFonts w:ascii="宋体" w:cs="宋体"/>
          <w:snapToGrid w:val="0"/>
          <w:sz w:val="28"/>
        </w:rPr>
      </w:pPr>
      <w:r>
        <w:rPr>
          <w:snapToGrid w:val="0"/>
          <w:szCs w:val="21"/>
        </w:rPr>
        <w:br w:type="page"/>
      </w:r>
      <w:bookmarkStart w:id="89" w:name="_Toc318878961"/>
      <w:bookmarkStart w:id="90" w:name="_Toc29723"/>
      <w:bookmarkStart w:id="91" w:name="_Toc27760_WPSOffice_Level1"/>
      <w:bookmarkStart w:id="92" w:name="_Toc5794_WPSOffice_Level1"/>
      <w:bookmarkStart w:id="93" w:name="_Toc29951_WPSOffice_Level1"/>
      <w:bookmarkStart w:id="94" w:name="_Toc30565"/>
      <w:r>
        <w:rPr>
          <w:rFonts w:ascii="宋体" w:hAnsi="宋体" w:cs="宋体" w:hint="eastAsia"/>
          <w:b w:val="0"/>
          <w:snapToGrid w:val="0"/>
          <w:sz w:val="28"/>
        </w:rPr>
        <w:t>格式</w:t>
      </w:r>
      <w:r>
        <w:rPr>
          <w:rFonts w:ascii="宋体" w:hAnsi="宋体" w:cs="宋体"/>
          <w:b w:val="0"/>
          <w:snapToGrid w:val="0"/>
          <w:sz w:val="28"/>
        </w:rPr>
        <w:t>1</w:t>
      </w:r>
      <w:bookmarkEnd w:id="89"/>
      <w:bookmarkEnd w:id="90"/>
      <w:bookmarkEnd w:id="91"/>
      <w:bookmarkEnd w:id="92"/>
      <w:bookmarkEnd w:id="93"/>
      <w:bookmarkEnd w:id="94"/>
      <w:r>
        <w:rPr>
          <w:rFonts w:ascii="宋体" w:hAnsi="宋体" w:cs="宋体" w:hint="eastAsia"/>
          <w:b w:val="0"/>
          <w:snapToGrid w:val="0"/>
          <w:sz w:val="28"/>
        </w:rPr>
        <w:t>法定代表人证明书</w:t>
      </w:r>
    </w:p>
    <w:p w:rsidR="00E25BAA" w:rsidRDefault="00E25BAA">
      <w:pPr>
        <w:adjustRightInd w:val="0"/>
        <w:spacing w:line="300" w:lineRule="auto"/>
        <w:ind w:left="2"/>
        <w:jc w:val="center"/>
        <w:rPr>
          <w:rFonts w:ascii="宋体" w:cs="宋体"/>
          <w:b/>
          <w:snapToGrid w:val="0"/>
          <w:kern w:val="0"/>
          <w:sz w:val="28"/>
        </w:rPr>
      </w:pPr>
      <w:bookmarkStart w:id="95" w:name="_Toc7781_WPSOffice_Level1"/>
      <w:bookmarkStart w:id="96" w:name="_Toc3063_WPSOffice_Level1"/>
      <w:bookmarkStart w:id="97" w:name="_Toc30490_WPSOffice_Level1"/>
      <w:bookmarkStart w:id="98" w:name="_Toc11241_WPSOffice_Level1"/>
      <w:bookmarkStart w:id="99" w:name="_Toc27139_WPSOffice_Level1"/>
      <w:bookmarkStart w:id="100" w:name="_Toc27066_WPSOffice_Level1"/>
      <w:r>
        <w:rPr>
          <w:rFonts w:ascii="宋体" w:hAnsi="宋体" w:cs="宋体" w:hint="eastAsia"/>
          <w:b/>
          <w:snapToGrid w:val="0"/>
          <w:kern w:val="0"/>
          <w:sz w:val="28"/>
        </w:rPr>
        <w:t>法定代表人证明书</w:t>
      </w:r>
      <w:bookmarkEnd w:id="95"/>
      <w:bookmarkEnd w:id="96"/>
      <w:bookmarkEnd w:id="97"/>
      <w:bookmarkEnd w:id="98"/>
      <w:bookmarkEnd w:id="99"/>
      <w:bookmarkEnd w:id="100"/>
    </w:p>
    <w:p w:rsidR="00E25BAA" w:rsidRDefault="00E25BAA" w:rsidP="00B022B9">
      <w:pPr>
        <w:spacing w:line="360" w:lineRule="auto"/>
        <w:ind w:firstLineChars="1800" w:firstLine="31680"/>
        <w:rPr>
          <w:rFonts w:ascii="宋体"/>
        </w:rPr>
      </w:pPr>
    </w:p>
    <w:p w:rsidR="00E25BAA" w:rsidRDefault="00E25BAA">
      <w:pPr>
        <w:spacing w:line="360" w:lineRule="auto"/>
        <w:rPr>
          <w:rFonts w:ascii="宋体"/>
        </w:rPr>
      </w:pPr>
      <w:r>
        <w:rPr>
          <w:rFonts w:ascii="宋体" w:hAnsi="宋体" w:hint="eastAsia"/>
        </w:rPr>
        <w:t>同志，现任我单位职务，为法定代表人，特此证明。</w:t>
      </w:r>
    </w:p>
    <w:p w:rsidR="00E25BAA" w:rsidRDefault="00E25BAA">
      <w:pPr>
        <w:spacing w:line="360" w:lineRule="auto"/>
        <w:rPr>
          <w:rFonts w:ascii="宋体"/>
        </w:rPr>
      </w:pPr>
      <w:r>
        <w:rPr>
          <w:rFonts w:ascii="宋体" w:hAnsi="宋体" w:hint="eastAsia"/>
        </w:rPr>
        <w:t>附：法定代表人性别：年龄：身份证号码：</w:t>
      </w:r>
    </w:p>
    <w:p w:rsidR="00E25BAA" w:rsidRDefault="00E25BAA">
      <w:pPr>
        <w:spacing w:line="360" w:lineRule="auto"/>
        <w:rPr>
          <w:rFonts w:ascii="宋体"/>
        </w:rPr>
      </w:pPr>
      <w:r>
        <w:rPr>
          <w:rFonts w:ascii="宋体" w:hAnsi="宋体" w:hint="eastAsia"/>
        </w:rPr>
        <w:t>营业执照号码：</w:t>
      </w:r>
    </w:p>
    <w:p w:rsidR="00E25BAA" w:rsidRDefault="00E25BAA">
      <w:pPr>
        <w:spacing w:line="360" w:lineRule="auto"/>
        <w:rPr>
          <w:rFonts w:ascii="宋体"/>
        </w:rPr>
      </w:pPr>
      <w:r>
        <w:rPr>
          <w:rFonts w:ascii="宋体" w:hAnsi="宋体" w:hint="eastAsia"/>
        </w:rPr>
        <w:t>主营：</w:t>
      </w:r>
    </w:p>
    <w:p w:rsidR="00E25BAA" w:rsidRDefault="00E25BAA">
      <w:pPr>
        <w:spacing w:line="360" w:lineRule="auto"/>
        <w:rPr>
          <w:rFonts w:ascii="宋体"/>
        </w:rPr>
      </w:pPr>
      <w:r>
        <w:rPr>
          <w:rFonts w:ascii="宋体" w:hAnsi="宋体" w:hint="eastAsia"/>
        </w:rPr>
        <w:t>兼营：</w:t>
      </w:r>
    </w:p>
    <w:p w:rsidR="00E25BAA" w:rsidRDefault="00E25BAA">
      <w:pPr>
        <w:spacing w:line="36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w:t>
      </w:r>
      <w:r>
        <w:rPr>
          <w:rFonts w:ascii="宋体" w:hAnsi="宋体"/>
        </w:rPr>
        <w:t xml:space="preserve">      </w:t>
      </w:r>
      <w:r>
        <w:rPr>
          <w:rFonts w:ascii="宋体" w:hAnsi="宋体" w:hint="eastAsia"/>
        </w:rPr>
        <w:t>（盖章）</w:t>
      </w:r>
    </w:p>
    <w:p w:rsidR="00E25BAA" w:rsidRDefault="00E25BAA">
      <w:pPr>
        <w:spacing w:line="360" w:lineRule="auto"/>
        <w:rPr>
          <w:rFonts w:ascii="宋体"/>
        </w:rPr>
      </w:pPr>
    </w:p>
    <w:p w:rsidR="00E25BAA" w:rsidRDefault="00E25BAA">
      <w:pPr>
        <w:spacing w:line="360" w:lineRule="auto"/>
        <w:rPr>
          <w:rFonts w:ascii="宋体"/>
        </w:rPr>
      </w:pPr>
      <w:r>
        <w:rPr>
          <w:rFonts w:ascii="宋体" w:hAnsi="宋体" w:hint="eastAsia"/>
        </w:rPr>
        <w:t>说明：</w:t>
      </w:r>
      <w:r>
        <w:rPr>
          <w:rFonts w:ascii="宋体" w:hAnsi="宋体"/>
        </w:rPr>
        <w:t>1</w:t>
      </w:r>
      <w:r>
        <w:rPr>
          <w:rFonts w:ascii="宋体" w:hAnsi="宋体" w:hint="eastAsia"/>
        </w:rPr>
        <w:t>、法定代表人为企业事业单位、国家机关、社会团体的主要行政负责人。</w:t>
      </w:r>
    </w:p>
    <w:p w:rsidR="00E25BAA" w:rsidRDefault="00E25BAA" w:rsidP="00B022B9">
      <w:pPr>
        <w:spacing w:line="360" w:lineRule="auto"/>
        <w:ind w:firstLineChars="300" w:firstLine="31680"/>
        <w:rPr>
          <w:rFonts w:ascii="宋体"/>
        </w:rPr>
      </w:pPr>
      <w:bookmarkStart w:id="101" w:name="_Toc22042_WPSOffice_Level1"/>
      <w:bookmarkStart w:id="102" w:name="_Toc11049_WPSOffice_Level1"/>
      <w:bookmarkStart w:id="103" w:name="_Toc9852_WPSOffice_Level1"/>
      <w:bookmarkStart w:id="104" w:name="_Toc848_WPSOffice_Level1"/>
      <w:bookmarkStart w:id="105" w:name="_Toc18433_WPSOffice_Level1"/>
      <w:bookmarkStart w:id="106" w:name="_Toc30464_WPSOffice_Level1"/>
      <w:r>
        <w:rPr>
          <w:rFonts w:ascii="宋体" w:hAnsi="宋体"/>
        </w:rPr>
        <w:t>2</w:t>
      </w:r>
      <w:r>
        <w:rPr>
          <w:rFonts w:ascii="宋体" w:hAnsi="宋体" w:hint="eastAsia"/>
        </w:rPr>
        <w:t>、内容必须填写真实、清楚、涂改无效，不得转让、买卖。</w:t>
      </w:r>
      <w:bookmarkEnd w:id="101"/>
      <w:bookmarkEnd w:id="102"/>
      <w:bookmarkEnd w:id="103"/>
      <w:bookmarkEnd w:id="104"/>
      <w:bookmarkEnd w:id="105"/>
      <w:bookmarkEnd w:id="106"/>
    </w:p>
    <w:p w:rsidR="00E25BAA" w:rsidRDefault="00E25BAA">
      <w:pPr>
        <w:spacing w:line="360" w:lineRule="auto"/>
        <w:rPr>
          <w:rFonts w:ascii="宋体"/>
          <w:b/>
        </w:rPr>
      </w:pPr>
      <w:r>
        <w:rPr>
          <w:rFonts w:ascii="宋体" w:hAnsi="宋体" w:hint="eastAsia"/>
          <w:b/>
        </w:rPr>
        <w:t>附：法人身份证正反面</w:t>
      </w:r>
    </w:p>
    <w:p w:rsidR="00E25BAA" w:rsidRDefault="00E25BAA">
      <w:pPr>
        <w:widowControl/>
        <w:jc w:val="left"/>
        <w:rPr>
          <w:rFonts w:ascii="宋体"/>
          <w:b/>
        </w:rPr>
      </w:pPr>
      <w:r>
        <w:rPr>
          <w:rFonts w:ascii="宋体"/>
          <w:b/>
        </w:rPr>
        <w:br w:type="page"/>
      </w:r>
    </w:p>
    <w:p w:rsidR="00E25BAA" w:rsidRDefault="00E25BAA">
      <w:pPr>
        <w:pStyle w:val="Heading3"/>
        <w:jc w:val="left"/>
        <w:rPr>
          <w:rFonts w:ascii="宋体" w:cs="宋体"/>
          <w:snapToGrid w:val="0"/>
          <w:sz w:val="28"/>
        </w:rPr>
      </w:pPr>
      <w:r>
        <w:rPr>
          <w:rFonts w:ascii="宋体" w:hAnsi="宋体" w:cs="宋体" w:hint="eastAsia"/>
          <w:b w:val="0"/>
          <w:snapToGrid w:val="0"/>
          <w:sz w:val="28"/>
        </w:rPr>
        <w:t>格式</w:t>
      </w:r>
      <w:r>
        <w:rPr>
          <w:rFonts w:ascii="宋体" w:hAnsi="宋体" w:cs="宋体"/>
          <w:b w:val="0"/>
          <w:snapToGrid w:val="0"/>
          <w:sz w:val="28"/>
        </w:rPr>
        <w:t>2</w:t>
      </w:r>
      <w:r>
        <w:rPr>
          <w:rFonts w:ascii="宋体" w:hAnsi="宋体" w:cs="宋体" w:hint="eastAsia"/>
          <w:b w:val="0"/>
          <w:snapToGrid w:val="0"/>
          <w:sz w:val="28"/>
        </w:rPr>
        <w:t>投标文件签署授权委托书</w:t>
      </w:r>
    </w:p>
    <w:p w:rsidR="00E25BAA" w:rsidRDefault="00E25BAA">
      <w:pPr>
        <w:jc w:val="center"/>
        <w:rPr>
          <w:rFonts w:ascii="宋体" w:cs="宋体"/>
          <w:b/>
          <w:bCs/>
          <w:sz w:val="28"/>
        </w:rPr>
      </w:pPr>
    </w:p>
    <w:p w:rsidR="00E25BAA" w:rsidRDefault="00E25BAA">
      <w:pPr>
        <w:adjustRightInd w:val="0"/>
        <w:spacing w:line="300" w:lineRule="auto"/>
        <w:ind w:left="2"/>
        <w:jc w:val="center"/>
        <w:rPr>
          <w:rFonts w:ascii="宋体" w:cs="宋体"/>
          <w:b/>
          <w:snapToGrid w:val="0"/>
          <w:kern w:val="0"/>
          <w:sz w:val="28"/>
        </w:rPr>
      </w:pPr>
      <w:r>
        <w:rPr>
          <w:rFonts w:ascii="宋体" w:hAnsi="宋体" w:cs="宋体" w:hint="eastAsia"/>
          <w:b/>
          <w:snapToGrid w:val="0"/>
          <w:kern w:val="0"/>
          <w:sz w:val="28"/>
        </w:rPr>
        <w:t>投标文件签署授权委托书</w:t>
      </w:r>
    </w:p>
    <w:p w:rsidR="00E25BAA" w:rsidRDefault="00E25BAA"/>
    <w:p w:rsidR="00E25BAA" w:rsidRDefault="00E25BAA">
      <w:pPr>
        <w:rPr>
          <w:b/>
          <w:bCs/>
        </w:rPr>
      </w:pPr>
      <w:r>
        <w:rPr>
          <w:rFonts w:ascii="宋体" w:hAnsi="宋体" w:cs="宋体" w:hint="eastAsia"/>
          <w:u w:val="single"/>
        </w:rPr>
        <w:t>国家税务总局深圳市税务局</w:t>
      </w:r>
      <w:r>
        <w:rPr>
          <w:rFonts w:ascii="宋体" w:hAnsi="宋体" w:cs="宋体" w:hint="eastAsia"/>
          <w:b/>
          <w:bCs/>
        </w:rPr>
        <w:t>：</w:t>
      </w:r>
    </w:p>
    <w:p w:rsidR="00E25BAA" w:rsidRDefault="00E25BAA">
      <w:pPr>
        <w:ind w:firstLine="630"/>
      </w:pPr>
    </w:p>
    <w:p w:rsidR="00E25BAA" w:rsidRDefault="00E25BAA">
      <w:pPr>
        <w:adjustRightInd w:val="0"/>
        <w:snapToGrid w:val="0"/>
        <w:spacing w:line="360" w:lineRule="auto"/>
        <w:ind w:firstLine="629"/>
      </w:pPr>
      <w:r>
        <w:rPr>
          <w:rFonts w:ascii="宋体" w:hAnsi="宋体" w:cs="宋体" w:hint="eastAsia"/>
        </w:rPr>
        <w:t>现委派</w:t>
      </w:r>
      <w:r>
        <w:rPr>
          <w:rFonts w:ascii="宋体" w:hAnsi="宋体" w:cs="宋体" w:hint="eastAsia"/>
          <w:u w:val="single"/>
        </w:rPr>
        <w:t>（姓名、职务）</w:t>
      </w:r>
      <w:r>
        <w:rPr>
          <w:rFonts w:ascii="宋体" w:hAnsi="宋体" w:cs="宋体" w:hint="eastAsia"/>
        </w:rPr>
        <w:t>参加贵公司组织的</w:t>
      </w:r>
      <w:r>
        <w:rPr>
          <w:rFonts w:ascii="宋体" w:hAnsi="宋体" w:cs="宋体" w:hint="eastAsia"/>
          <w:u w:val="single"/>
        </w:rPr>
        <w:t>（招标项目名称、编号）</w:t>
      </w:r>
      <w:r>
        <w:rPr>
          <w:rFonts w:ascii="宋体" w:hAnsi="宋体" w:cs="宋体" w:hint="eastAsia"/>
        </w:rPr>
        <w:t>招标活动，全权代表我单位处理投标的有关事宜。</w:t>
      </w:r>
    </w:p>
    <w:p w:rsidR="00E25BAA" w:rsidRDefault="00E25BAA">
      <w:pPr>
        <w:adjustRightInd w:val="0"/>
        <w:snapToGrid w:val="0"/>
        <w:spacing w:line="360" w:lineRule="auto"/>
        <w:ind w:firstLine="629"/>
      </w:pPr>
    </w:p>
    <w:p w:rsidR="00E25BAA" w:rsidRDefault="00E25BAA">
      <w:pPr>
        <w:ind w:firstLine="630"/>
      </w:pPr>
    </w:p>
    <w:p w:rsidR="00E25BAA" w:rsidRDefault="00E25BAA">
      <w:pPr>
        <w:adjustRightInd w:val="0"/>
        <w:snapToGrid w:val="0"/>
        <w:spacing w:line="360" w:lineRule="auto"/>
        <w:ind w:firstLine="629"/>
        <w:rPr>
          <w:b/>
          <w:bCs/>
        </w:rPr>
      </w:pPr>
      <w:r>
        <w:rPr>
          <w:rFonts w:ascii="宋体" w:hAnsi="宋体" w:cs="宋体" w:hint="eastAsia"/>
          <w:b/>
          <w:bCs/>
        </w:rPr>
        <w:t>附授权代表情况：</w:t>
      </w:r>
    </w:p>
    <w:p w:rsidR="00E25BAA" w:rsidRDefault="00E25BAA">
      <w:pPr>
        <w:adjustRightInd w:val="0"/>
        <w:snapToGrid w:val="0"/>
        <w:spacing w:line="360" w:lineRule="auto"/>
        <w:ind w:firstLine="629"/>
        <w:rPr>
          <w:u w:val="single"/>
        </w:rPr>
      </w:pPr>
      <w:r>
        <w:rPr>
          <w:rFonts w:ascii="宋体" w:hAnsi="宋体" w:cs="宋体" w:hint="eastAsia"/>
        </w:rPr>
        <w:t>姓名：性别：</w:t>
      </w:r>
    </w:p>
    <w:p w:rsidR="00E25BAA" w:rsidRDefault="00E25BAA">
      <w:pPr>
        <w:adjustRightInd w:val="0"/>
        <w:snapToGrid w:val="0"/>
        <w:spacing w:line="360" w:lineRule="auto"/>
        <w:ind w:firstLine="629"/>
        <w:rPr>
          <w:rFonts w:ascii="宋体" w:cs="宋体"/>
          <w:u w:val="single"/>
        </w:rPr>
      </w:pPr>
      <w:r>
        <w:rPr>
          <w:rFonts w:ascii="宋体" w:hAnsi="宋体" w:cs="宋体" w:hint="eastAsia"/>
        </w:rPr>
        <w:t>年龄：</w:t>
      </w:r>
      <w:r>
        <w:rPr>
          <w:rFonts w:ascii="宋体" w:hAnsi="宋体" w:cs="宋体"/>
        </w:rPr>
        <w:t xml:space="preserve"> </w:t>
      </w:r>
    </w:p>
    <w:p w:rsidR="00E25BAA" w:rsidRDefault="00E25BAA">
      <w:pPr>
        <w:adjustRightInd w:val="0"/>
        <w:snapToGrid w:val="0"/>
        <w:spacing w:line="360" w:lineRule="auto"/>
        <w:ind w:firstLine="629"/>
      </w:pPr>
      <w:r>
        <w:rPr>
          <w:rFonts w:ascii="宋体" w:hAnsi="宋体" w:cs="宋体" w:hint="eastAsia"/>
        </w:rPr>
        <w:t>职务：</w:t>
      </w:r>
      <w:r>
        <w:rPr>
          <w:rFonts w:ascii="宋体" w:hAnsi="宋体" w:cs="宋体"/>
        </w:rPr>
        <w:t xml:space="preserve"> </w:t>
      </w:r>
    </w:p>
    <w:p w:rsidR="00E25BAA" w:rsidRDefault="00E25BAA">
      <w:pPr>
        <w:adjustRightInd w:val="0"/>
        <w:snapToGrid w:val="0"/>
        <w:spacing w:line="360" w:lineRule="auto"/>
        <w:ind w:firstLine="629"/>
      </w:pPr>
      <w:r>
        <w:rPr>
          <w:rFonts w:ascii="宋体" w:hAnsi="宋体" w:cs="宋体" w:hint="eastAsia"/>
        </w:rPr>
        <w:t>身份证号码：</w:t>
      </w:r>
      <w:r>
        <w:rPr>
          <w:rFonts w:ascii="宋体" w:hAnsi="宋体" w:cs="宋体"/>
        </w:rPr>
        <w:t xml:space="preserve"> </w:t>
      </w:r>
    </w:p>
    <w:p w:rsidR="00E25BAA" w:rsidRDefault="00E25BAA">
      <w:pPr>
        <w:adjustRightInd w:val="0"/>
        <w:snapToGrid w:val="0"/>
        <w:spacing w:line="360" w:lineRule="auto"/>
        <w:ind w:firstLine="629"/>
        <w:rPr>
          <w:b/>
          <w:bCs/>
        </w:rPr>
      </w:pPr>
      <w:r>
        <w:rPr>
          <w:rFonts w:ascii="宋体" w:hAnsi="宋体" w:cs="宋体" w:hint="eastAsia"/>
        </w:rPr>
        <w:t>邮编：</w:t>
      </w:r>
    </w:p>
    <w:p w:rsidR="00E25BAA" w:rsidRDefault="00E25BAA">
      <w:pPr>
        <w:adjustRightInd w:val="0"/>
        <w:snapToGrid w:val="0"/>
        <w:spacing w:line="360" w:lineRule="auto"/>
        <w:ind w:firstLine="629"/>
      </w:pPr>
      <w:r>
        <w:rPr>
          <w:rFonts w:ascii="宋体" w:hAnsi="宋体" w:cs="宋体" w:hint="eastAsia"/>
        </w:rPr>
        <w:t>通讯地址：</w:t>
      </w:r>
    </w:p>
    <w:p w:rsidR="00E25BAA" w:rsidRDefault="00E25BAA">
      <w:pPr>
        <w:adjustRightInd w:val="0"/>
        <w:snapToGrid w:val="0"/>
        <w:spacing w:line="360" w:lineRule="auto"/>
        <w:ind w:firstLine="629"/>
      </w:pPr>
      <w:r>
        <w:rPr>
          <w:rFonts w:ascii="宋体" w:hAnsi="宋体" w:cs="宋体" w:hint="eastAsia"/>
        </w:rPr>
        <w:t>电话：</w:t>
      </w:r>
      <w:r>
        <w:rPr>
          <w:rFonts w:ascii="宋体" w:hAnsi="宋体" w:cs="宋体"/>
        </w:rPr>
        <w:t xml:space="preserve"> </w:t>
      </w:r>
    </w:p>
    <w:p w:rsidR="00E25BAA" w:rsidRDefault="00E25BAA">
      <w:pPr>
        <w:spacing w:line="360" w:lineRule="auto"/>
        <w:rPr>
          <w:rFonts w:ascii="宋体"/>
          <w:b/>
        </w:rPr>
      </w:pPr>
      <w:r>
        <w:rPr>
          <w:rFonts w:ascii="宋体" w:hAnsi="宋体" w:hint="eastAsia"/>
          <w:b/>
        </w:rPr>
        <w:t>附：授权代表身份证正反面</w:t>
      </w:r>
    </w:p>
    <w:p w:rsidR="00E25BAA" w:rsidRDefault="00E25BAA">
      <w:pPr>
        <w:adjustRightInd w:val="0"/>
        <w:snapToGrid w:val="0"/>
        <w:spacing w:line="360" w:lineRule="auto"/>
        <w:ind w:firstLine="629"/>
      </w:pPr>
    </w:p>
    <w:p w:rsidR="00E25BAA" w:rsidRDefault="00E25BAA">
      <w:pPr>
        <w:ind w:firstLine="630"/>
      </w:pPr>
    </w:p>
    <w:p w:rsidR="00E25BAA" w:rsidRDefault="00E25BAA">
      <w:pPr>
        <w:ind w:firstLine="630"/>
      </w:pPr>
      <w:r>
        <w:rPr>
          <w:rFonts w:ascii="宋体" w:hAnsi="宋体" w:cs="宋体" w:hint="eastAsia"/>
        </w:rPr>
        <w:t>单位名称：（公章）</w:t>
      </w:r>
    </w:p>
    <w:p w:rsidR="00E25BAA" w:rsidRDefault="00E25BAA">
      <w:pPr>
        <w:ind w:firstLine="630"/>
      </w:pPr>
    </w:p>
    <w:p w:rsidR="00E25BAA" w:rsidRDefault="00E25BAA">
      <w:pPr>
        <w:ind w:firstLine="630"/>
      </w:pPr>
      <w:r>
        <w:rPr>
          <w:rFonts w:ascii="宋体" w:hAnsi="宋体" w:cs="宋体" w:hint="eastAsia"/>
        </w:rPr>
        <w:t>法人代表：（签章）</w:t>
      </w:r>
    </w:p>
    <w:p w:rsidR="00E25BAA" w:rsidRDefault="00E25BAA">
      <w:pPr>
        <w:ind w:firstLine="630"/>
      </w:pPr>
    </w:p>
    <w:p w:rsidR="00E25BAA" w:rsidRDefault="00E25BAA" w:rsidP="00B022B9">
      <w:pPr>
        <w:adjustRightInd w:val="0"/>
        <w:snapToGrid w:val="0"/>
        <w:spacing w:line="300" w:lineRule="auto"/>
        <w:ind w:firstLineChars="300" w:firstLine="31680"/>
        <w:jc w:val="left"/>
      </w:pPr>
      <w:r>
        <w:rPr>
          <w:rFonts w:ascii="宋体" w:hAnsi="宋体" w:cs="宋体" w:hint="eastAsia"/>
        </w:rPr>
        <w:t>年月日</w:t>
      </w:r>
    </w:p>
    <w:p w:rsidR="00E25BAA" w:rsidRDefault="00E25BAA">
      <w:pPr>
        <w:spacing w:line="360" w:lineRule="auto"/>
        <w:rPr>
          <w:rFonts w:ascii="宋体"/>
          <w:b/>
        </w:rPr>
      </w:pPr>
    </w:p>
    <w:p w:rsidR="00E25BAA" w:rsidRDefault="00E25BAA">
      <w:pPr>
        <w:widowControl/>
        <w:jc w:val="left"/>
        <w:rPr>
          <w:rFonts w:ascii="??" w:eastAsia="??"/>
          <w:snapToGrid w:val="0"/>
          <w:kern w:val="0"/>
          <w:sz w:val="28"/>
        </w:rPr>
      </w:pPr>
      <w:r>
        <w:rPr>
          <w:rFonts w:ascii="??" w:eastAsia="??"/>
          <w:snapToGrid w:val="0"/>
          <w:kern w:val="0"/>
          <w:sz w:val="28"/>
        </w:rPr>
        <w:br w:type="page"/>
      </w:r>
    </w:p>
    <w:p w:rsidR="00E25BAA" w:rsidRDefault="00E25BAA">
      <w:pPr>
        <w:pStyle w:val="Heading3"/>
        <w:jc w:val="left"/>
        <w:rPr>
          <w:rFonts w:ascii="宋体" w:cs="宋体"/>
          <w:snapToGrid w:val="0"/>
          <w:sz w:val="28"/>
        </w:rPr>
      </w:pPr>
      <w:r>
        <w:rPr>
          <w:rFonts w:ascii="宋体" w:hAnsi="宋体" w:cs="宋体" w:hint="eastAsia"/>
          <w:b w:val="0"/>
          <w:snapToGrid w:val="0"/>
          <w:sz w:val="28"/>
        </w:rPr>
        <w:t>格式</w:t>
      </w:r>
      <w:r>
        <w:rPr>
          <w:rFonts w:ascii="宋体" w:hAnsi="宋体" w:cs="宋体"/>
          <w:b w:val="0"/>
          <w:snapToGrid w:val="0"/>
          <w:sz w:val="28"/>
        </w:rPr>
        <w:t>3</w:t>
      </w:r>
      <w:r>
        <w:rPr>
          <w:rFonts w:ascii="宋体" w:hAnsi="宋体" w:cs="宋体" w:hint="eastAsia"/>
          <w:b w:val="0"/>
          <w:snapToGrid w:val="0"/>
          <w:sz w:val="28"/>
        </w:rPr>
        <w:t>投标函</w:t>
      </w:r>
    </w:p>
    <w:p w:rsidR="00E25BAA" w:rsidRDefault="00E25BAA">
      <w:pPr>
        <w:adjustRightInd w:val="0"/>
        <w:spacing w:line="300" w:lineRule="auto"/>
        <w:ind w:left="2"/>
        <w:jc w:val="center"/>
        <w:rPr>
          <w:rFonts w:ascii="宋体" w:cs="宋体"/>
          <w:b/>
          <w:snapToGrid w:val="0"/>
          <w:kern w:val="0"/>
          <w:sz w:val="28"/>
        </w:rPr>
      </w:pPr>
      <w:r>
        <w:rPr>
          <w:rFonts w:ascii="宋体" w:hAnsi="宋体" w:cs="宋体" w:hint="eastAsia"/>
          <w:b/>
          <w:snapToGrid w:val="0"/>
          <w:kern w:val="0"/>
          <w:sz w:val="28"/>
        </w:rPr>
        <w:t>投标函</w:t>
      </w:r>
    </w:p>
    <w:p w:rsidR="00E25BAA" w:rsidRDefault="00E25BAA">
      <w:pPr>
        <w:adjustRightInd w:val="0"/>
        <w:snapToGrid w:val="0"/>
        <w:spacing w:line="300" w:lineRule="auto"/>
        <w:rPr>
          <w:b/>
          <w:bCs/>
        </w:rPr>
      </w:pPr>
      <w:r>
        <w:rPr>
          <w:rFonts w:ascii="宋体" w:hAnsi="宋体" w:cs="宋体" w:hint="eastAsia"/>
          <w:u w:val="single"/>
        </w:rPr>
        <w:t>国家税务总局深圳市税务局</w:t>
      </w:r>
      <w:r>
        <w:rPr>
          <w:rFonts w:ascii="宋体" w:hAnsi="宋体" w:cs="宋体" w:hint="eastAsia"/>
        </w:rPr>
        <w:t>：</w:t>
      </w:r>
    </w:p>
    <w:p w:rsidR="00E25BAA" w:rsidRDefault="00E25BAA">
      <w:pPr>
        <w:adjustRightInd w:val="0"/>
        <w:snapToGrid w:val="0"/>
        <w:spacing w:line="300" w:lineRule="auto"/>
      </w:pPr>
    </w:p>
    <w:p w:rsidR="00E25BAA" w:rsidRDefault="00E25BAA">
      <w:pPr>
        <w:adjustRightInd w:val="0"/>
        <w:snapToGrid w:val="0"/>
        <w:spacing w:line="300" w:lineRule="auto"/>
        <w:ind w:firstLine="600"/>
      </w:pPr>
      <w:r>
        <w:rPr>
          <w:rFonts w:ascii="宋体" w:hAnsi="宋体" w:cs="宋体" w:hint="eastAsia"/>
        </w:rPr>
        <w:t>我们收到贵单位组织的</w:t>
      </w:r>
      <w:r>
        <w:rPr>
          <w:rFonts w:ascii="宋体" w:hAnsi="宋体" w:cs="宋体" w:hint="eastAsia"/>
          <w:u w:val="single"/>
        </w:rPr>
        <w:t>（招标项目名称）</w:t>
      </w:r>
      <w:r>
        <w:rPr>
          <w:rFonts w:ascii="宋体" w:hAnsi="宋体" w:cs="宋体" w:hint="eastAsia"/>
        </w:rPr>
        <w:t>招标文件，经详细研究，我们决定参加该项目</w:t>
      </w:r>
      <w:r>
        <w:rPr>
          <w:rFonts w:ascii="宋体" w:hAnsi="宋体" w:cs="宋体" w:hint="eastAsia"/>
          <w:u w:val="single"/>
        </w:rPr>
        <w:t>（招标编号）</w:t>
      </w:r>
      <w:r>
        <w:rPr>
          <w:rFonts w:ascii="宋体" w:hAnsi="宋体" w:cs="宋体" w:hint="eastAsia"/>
        </w:rPr>
        <w:t>招标的有关活动，并投标。为此，我方谨郑重声明以下诸点，并对之负法律责任。</w:t>
      </w:r>
    </w:p>
    <w:p w:rsidR="00E25BAA" w:rsidRDefault="00E25BAA" w:rsidP="00B022B9">
      <w:pPr>
        <w:adjustRightInd w:val="0"/>
        <w:snapToGrid w:val="0"/>
        <w:spacing w:line="300" w:lineRule="auto"/>
        <w:ind w:leftChars="285" w:left="31680" w:hangingChars="800" w:firstLine="31680"/>
        <w:rPr>
          <w:kern w:val="10"/>
        </w:rPr>
      </w:pPr>
      <w:r>
        <w:t>1</w:t>
      </w:r>
      <w:r>
        <w:rPr>
          <w:rFonts w:ascii="宋体" w:hAnsi="宋体" w:cs="宋体" w:hint="eastAsia"/>
        </w:rPr>
        <w:t>．</w:t>
      </w:r>
      <w:r>
        <w:rPr>
          <w:rFonts w:ascii="宋体" w:hAnsi="宋体" w:cs="宋体" w:hint="eastAsia"/>
          <w:kern w:val="10"/>
        </w:rPr>
        <w:t>愿意按照招标文件中的一切要求，提供招标项目的设计、制作及安装。总价格为</w:t>
      </w:r>
    </w:p>
    <w:p w:rsidR="00E25BAA" w:rsidRDefault="00E25BAA">
      <w:pPr>
        <w:adjustRightInd w:val="0"/>
        <w:snapToGrid w:val="0"/>
        <w:spacing w:line="300" w:lineRule="auto"/>
      </w:pPr>
      <w:r>
        <w:rPr>
          <w:rFonts w:ascii="宋体" w:hAnsi="宋体" w:cs="宋体" w:hint="eastAsia"/>
        </w:rPr>
        <w:t>（大写）（小写）（万元）人民币</w:t>
      </w:r>
      <w:r>
        <w:t>RMB</w:t>
      </w:r>
      <w:r>
        <w:rPr>
          <w:rFonts w:ascii="宋体" w:hAnsi="宋体" w:cs="宋体" w:hint="eastAsia"/>
        </w:rPr>
        <w:t>。</w:t>
      </w:r>
    </w:p>
    <w:p w:rsidR="00E25BAA" w:rsidRDefault="00E25BAA">
      <w:pPr>
        <w:adjustRightInd w:val="0"/>
        <w:snapToGrid w:val="0"/>
        <w:spacing w:line="300" w:lineRule="auto"/>
        <w:ind w:firstLine="600"/>
      </w:pPr>
      <w:r>
        <w:t>2</w:t>
      </w:r>
      <w:r>
        <w:rPr>
          <w:rFonts w:ascii="宋体" w:hAnsi="宋体" w:cs="宋体" w:hint="eastAsia"/>
        </w:rPr>
        <w:t>．我方提交的投标文件为：投标书正本一份，副本二份。</w:t>
      </w:r>
    </w:p>
    <w:p w:rsidR="00E25BAA" w:rsidRDefault="00E25BAA">
      <w:pPr>
        <w:adjustRightInd w:val="0"/>
        <w:snapToGrid w:val="0"/>
        <w:spacing w:line="300" w:lineRule="auto"/>
        <w:ind w:firstLine="600"/>
      </w:pPr>
      <w:r>
        <w:t>3</w:t>
      </w:r>
      <w:r>
        <w:rPr>
          <w:rFonts w:ascii="宋体" w:hAnsi="宋体" w:cs="宋体" w:hint="eastAsia"/>
        </w:rPr>
        <w:t>．如果我们投标书被接受，我们将履行招标文件中规定的每一项要求，按期、按质、按量完成任务。</w:t>
      </w:r>
    </w:p>
    <w:p w:rsidR="00E25BAA" w:rsidRDefault="00E25BAA">
      <w:pPr>
        <w:adjustRightInd w:val="0"/>
        <w:snapToGrid w:val="0"/>
        <w:spacing w:line="300" w:lineRule="auto"/>
        <w:ind w:firstLine="600"/>
      </w:pPr>
      <w:r>
        <w:t>4</w:t>
      </w:r>
      <w:r>
        <w:rPr>
          <w:rFonts w:ascii="宋体" w:hAnsi="宋体" w:cs="宋体" w:hint="eastAsia"/>
        </w:rPr>
        <w:t>．我们理解，最低报价不是中标的唯一条件。我们认为你们有选择或拒绝任何投标者中标的权利。</w:t>
      </w:r>
    </w:p>
    <w:p w:rsidR="00E25BAA" w:rsidRDefault="00E25BAA">
      <w:pPr>
        <w:adjustRightInd w:val="0"/>
        <w:snapToGrid w:val="0"/>
        <w:spacing w:line="300" w:lineRule="auto"/>
        <w:ind w:firstLine="600"/>
      </w:pPr>
      <w:r>
        <w:t>5</w:t>
      </w:r>
      <w:r>
        <w:rPr>
          <w:rFonts w:ascii="宋体" w:hAnsi="宋体" w:cs="宋体" w:hint="eastAsia"/>
        </w:rPr>
        <w:t>．我方愿按《中华人民共和国合同法》履行自己的全部责任。</w:t>
      </w:r>
    </w:p>
    <w:p w:rsidR="00E25BAA" w:rsidRDefault="00E25BAA">
      <w:pPr>
        <w:adjustRightInd w:val="0"/>
        <w:snapToGrid w:val="0"/>
        <w:spacing w:line="300" w:lineRule="auto"/>
        <w:ind w:firstLine="600"/>
      </w:pPr>
      <w:r>
        <w:t>6</w:t>
      </w:r>
      <w:r>
        <w:rPr>
          <w:rFonts w:ascii="宋体" w:hAnsi="宋体" w:cs="宋体" w:hint="eastAsia"/>
        </w:rPr>
        <w:t>．我们同意招标文件之规定，遵守有关招标的各项规定。</w:t>
      </w:r>
    </w:p>
    <w:p w:rsidR="00E25BAA" w:rsidRDefault="00E25BAA">
      <w:pPr>
        <w:adjustRightInd w:val="0"/>
        <w:snapToGrid w:val="0"/>
        <w:spacing w:line="300" w:lineRule="auto"/>
        <w:ind w:firstLine="600"/>
      </w:pPr>
      <w:r>
        <w:t>7</w:t>
      </w:r>
      <w:r>
        <w:rPr>
          <w:rFonts w:ascii="宋体" w:hAnsi="宋体" w:cs="宋体" w:hint="eastAsia"/>
        </w:rPr>
        <w:t>．所有有关本标书的函电，请按下列地址联系：</w:t>
      </w:r>
    </w:p>
    <w:p w:rsidR="00E25BAA" w:rsidRDefault="00E25BAA">
      <w:pPr>
        <w:adjustRightInd w:val="0"/>
        <w:snapToGrid w:val="0"/>
        <w:spacing w:line="300" w:lineRule="auto"/>
        <w:ind w:firstLine="600"/>
      </w:pPr>
    </w:p>
    <w:p w:rsidR="00E25BAA" w:rsidRDefault="00E25BAA">
      <w:pPr>
        <w:adjustRightInd w:val="0"/>
        <w:snapToGrid w:val="0"/>
        <w:spacing w:line="300" w:lineRule="auto"/>
        <w:ind w:firstLine="600"/>
        <w:rPr>
          <w:b/>
          <w:bCs/>
        </w:rPr>
      </w:pPr>
      <w:r>
        <w:rPr>
          <w:rFonts w:ascii="宋体" w:hAnsi="宋体" w:cs="宋体" w:hint="eastAsia"/>
        </w:rPr>
        <w:t>单位：（盖章）</w:t>
      </w:r>
    </w:p>
    <w:p w:rsidR="00E25BAA" w:rsidRDefault="00E25BAA">
      <w:pPr>
        <w:adjustRightInd w:val="0"/>
        <w:snapToGrid w:val="0"/>
        <w:spacing w:line="300" w:lineRule="auto"/>
        <w:ind w:firstLine="600"/>
      </w:pPr>
      <w:r>
        <w:rPr>
          <w:rFonts w:ascii="宋体" w:hAnsi="宋体" w:cs="宋体" w:hint="eastAsia"/>
        </w:rPr>
        <w:t>地址：</w:t>
      </w:r>
    </w:p>
    <w:p w:rsidR="00E25BAA" w:rsidRDefault="00E25BAA">
      <w:pPr>
        <w:adjustRightInd w:val="0"/>
        <w:snapToGrid w:val="0"/>
        <w:spacing w:line="300" w:lineRule="auto"/>
        <w:ind w:firstLine="600"/>
      </w:pPr>
      <w:r>
        <w:rPr>
          <w:rFonts w:ascii="宋体" w:hAnsi="宋体" w:cs="宋体" w:hint="eastAsia"/>
        </w:rPr>
        <w:t>电话：</w:t>
      </w:r>
    </w:p>
    <w:p w:rsidR="00E25BAA" w:rsidRDefault="00E25BAA">
      <w:pPr>
        <w:adjustRightInd w:val="0"/>
        <w:snapToGrid w:val="0"/>
        <w:spacing w:line="300" w:lineRule="auto"/>
        <w:ind w:firstLine="600"/>
        <w:rPr>
          <w:b/>
          <w:bCs/>
        </w:rPr>
      </w:pPr>
      <w:r>
        <w:rPr>
          <w:rFonts w:ascii="宋体" w:hAnsi="宋体" w:cs="宋体" w:hint="eastAsia"/>
        </w:rPr>
        <w:t>传真：</w:t>
      </w:r>
    </w:p>
    <w:p w:rsidR="00E25BAA" w:rsidRDefault="00E25BAA">
      <w:pPr>
        <w:adjustRightInd w:val="0"/>
        <w:snapToGrid w:val="0"/>
        <w:spacing w:line="300" w:lineRule="auto"/>
        <w:ind w:firstLine="600"/>
      </w:pPr>
      <w:r>
        <w:rPr>
          <w:rFonts w:ascii="宋体" w:hAnsi="宋体" w:cs="宋体" w:hint="eastAsia"/>
        </w:rPr>
        <w:t>邮编：</w:t>
      </w:r>
    </w:p>
    <w:p w:rsidR="00E25BAA" w:rsidRDefault="00E25BAA">
      <w:pPr>
        <w:adjustRightInd w:val="0"/>
        <w:snapToGrid w:val="0"/>
        <w:spacing w:line="300" w:lineRule="auto"/>
        <w:ind w:firstLine="600"/>
      </w:pPr>
      <w:r>
        <w:rPr>
          <w:rFonts w:ascii="宋体" w:hAnsi="宋体" w:cs="宋体" w:hint="eastAsia"/>
        </w:rPr>
        <w:t>联系人：</w:t>
      </w:r>
    </w:p>
    <w:p w:rsidR="00E25BAA" w:rsidRDefault="00E25BAA">
      <w:pPr>
        <w:adjustRightInd w:val="0"/>
        <w:snapToGrid w:val="0"/>
        <w:spacing w:line="312" w:lineRule="auto"/>
        <w:ind w:firstLine="600"/>
      </w:pPr>
    </w:p>
    <w:p w:rsidR="00E25BAA" w:rsidRDefault="00E25BAA">
      <w:pPr>
        <w:adjustRightInd w:val="0"/>
        <w:snapToGrid w:val="0"/>
        <w:spacing w:line="312" w:lineRule="auto"/>
        <w:ind w:firstLine="600"/>
      </w:pPr>
    </w:p>
    <w:p w:rsidR="00E25BAA" w:rsidRDefault="00E25BAA" w:rsidP="00B022B9">
      <w:pPr>
        <w:adjustRightInd w:val="0"/>
        <w:snapToGrid w:val="0"/>
        <w:spacing w:line="300" w:lineRule="auto"/>
        <w:ind w:firstLineChars="300" w:firstLine="31680"/>
        <w:jc w:val="left"/>
      </w:pPr>
      <w:r>
        <w:rPr>
          <w:rFonts w:ascii="宋体" w:hAnsi="宋体" w:cs="宋体" w:hint="eastAsia"/>
        </w:rPr>
        <w:t>年月日</w:t>
      </w:r>
    </w:p>
    <w:p w:rsidR="00E25BAA" w:rsidRDefault="00E25BAA">
      <w:pPr>
        <w:adjustRightInd w:val="0"/>
        <w:snapToGrid w:val="0"/>
        <w:spacing w:line="312" w:lineRule="auto"/>
        <w:ind w:firstLine="600"/>
      </w:pPr>
    </w:p>
    <w:p w:rsidR="00E25BAA" w:rsidRDefault="00E25BAA">
      <w:pPr>
        <w:adjustRightInd w:val="0"/>
        <w:snapToGrid w:val="0"/>
        <w:spacing w:line="300" w:lineRule="auto"/>
        <w:rPr>
          <w:snapToGrid w:val="0"/>
          <w:kern w:val="0"/>
        </w:rPr>
      </w:pPr>
    </w:p>
    <w:p w:rsidR="00E25BAA" w:rsidRDefault="00E25BAA">
      <w:pPr>
        <w:widowControl/>
        <w:jc w:val="left"/>
        <w:rPr>
          <w:rFonts w:ascii="宋体" w:cs="宋体"/>
          <w:bCs/>
          <w:snapToGrid w:val="0"/>
          <w:kern w:val="0"/>
          <w:sz w:val="28"/>
          <w:szCs w:val="32"/>
        </w:rPr>
      </w:pPr>
      <w:r>
        <w:rPr>
          <w:rFonts w:ascii="宋体" w:cs="宋体"/>
          <w:b/>
          <w:snapToGrid w:val="0"/>
          <w:sz w:val="28"/>
        </w:rPr>
        <w:br w:type="page"/>
      </w:r>
    </w:p>
    <w:p w:rsidR="00E25BAA" w:rsidRDefault="00E25BAA">
      <w:pPr>
        <w:pStyle w:val="Heading3"/>
        <w:jc w:val="left"/>
        <w:rPr>
          <w:rFonts w:ascii="宋体" w:cs="宋体"/>
          <w:snapToGrid w:val="0"/>
          <w:sz w:val="28"/>
        </w:rPr>
      </w:pPr>
      <w:r>
        <w:rPr>
          <w:rFonts w:ascii="宋体" w:hAnsi="宋体" w:cs="宋体" w:hint="eastAsia"/>
          <w:b w:val="0"/>
          <w:snapToGrid w:val="0"/>
          <w:sz w:val="28"/>
        </w:rPr>
        <w:t>格式</w:t>
      </w:r>
      <w:r>
        <w:rPr>
          <w:rFonts w:ascii="宋体" w:hAnsi="宋体" w:cs="宋体"/>
          <w:b w:val="0"/>
          <w:snapToGrid w:val="0"/>
          <w:sz w:val="28"/>
        </w:rPr>
        <w:t>4</w:t>
      </w:r>
      <w:r>
        <w:rPr>
          <w:rFonts w:ascii="宋体" w:hAnsi="宋体" w:cs="宋体" w:hint="eastAsia"/>
          <w:b w:val="0"/>
          <w:snapToGrid w:val="0"/>
          <w:sz w:val="28"/>
        </w:rPr>
        <w:t>开标一览表</w:t>
      </w:r>
    </w:p>
    <w:p w:rsidR="00E25BAA" w:rsidRDefault="00E25BAA">
      <w:pPr>
        <w:adjustRightInd w:val="0"/>
        <w:spacing w:line="300" w:lineRule="auto"/>
        <w:ind w:left="2"/>
        <w:jc w:val="center"/>
        <w:rPr>
          <w:rFonts w:ascii="宋体" w:cs="宋体"/>
          <w:b/>
          <w:snapToGrid w:val="0"/>
          <w:kern w:val="0"/>
          <w:sz w:val="28"/>
        </w:rPr>
      </w:pPr>
      <w:bookmarkStart w:id="107" w:name="q15"/>
      <w:bookmarkEnd w:id="107"/>
      <w:r>
        <w:rPr>
          <w:rFonts w:ascii="宋体" w:hAnsi="宋体" w:cs="宋体" w:hint="eastAsia"/>
          <w:b/>
          <w:snapToGrid w:val="0"/>
          <w:kern w:val="0"/>
          <w:sz w:val="28"/>
        </w:rPr>
        <w:t>开标一览表</w:t>
      </w:r>
    </w:p>
    <w:p w:rsidR="00E25BAA" w:rsidRDefault="00E25BAA">
      <w:pPr>
        <w:adjustRightInd w:val="0"/>
        <w:snapToGrid w:val="0"/>
        <w:spacing w:line="300" w:lineRule="auto"/>
        <w:rPr>
          <w:bCs/>
          <w:snapToGrid w:val="0"/>
          <w:kern w:val="0"/>
        </w:rPr>
      </w:pPr>
      <w:r>
        <w:rPr>
          <w:rFonts w:ascii="宋体" w:hAnsi="宋体" w:cs="宋体" w:hint="eastAsia"/>
          <w:bCs/>
          <w:snapToGrid w:val="0"/>
          <w:kern w:val="0"/>
        </w:rPr>
        <w:t>招标项目名称：</w:t>
      </w:r>
    </w:p>
    <w:p w:rsidR="00E25BAA" w:rsidRDefault="00E25BAA">
      <w:pPr>
        <w:adjustRightInd w:val="0"/>
        <w:snapToGrid w:val="0"/>
        <w:spacing w:line="300" w:lineRule="auto"/>
        <w:rPr>
          <w:bCs/>
          <w:snapToGrid w:val="0"/>
          <w:kern w:val="0"/>
        </w:rPr>
      </w:pPr>
      <w:r>
        <w:rPr>
          <w:rFonts w:ascii="宋体" w:hAnsi="宋体" w:cs="宋体" w:hint="eastAsia"/>
          <w:bCs/>
          <w:snapToGrid w:val="0"/>
          <w:kern w:val="0"/>
        </w:rPr>
        <w:t>招标编号：</w:t>
      </w:r>
    </w:p>
    <w:tbl>
      <w:tblPr>
        <w:tblW w:w="94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4068"/>
        <w:gridCol w:w="3060"/>
        <w:gridCol w:w="2346"/>
      </w:tblGrid>
      <w:tr w:rsidR="00E25BAA">
        <w:trPr>
          <w:cantSplit/>
          <w:trHeight w:val="720"/>
        </w:trPr>
        <w:tc>
          <w:tcPr>
            <w:tcW w:w="4068" w:type="dxa"/>
            <w:tcBorders>
              <w:top w:val="double" w:sz="4" w:space="0" w:color="auto"/>
            </w:tcBorders>
            <w:vAlign w:val="center"/>
          </w:tcPr>
          <w:p w:rsidR="00E25BAA" w:rsidRDefault="00E25BAA">
            <w:pPr>
              <w:adjustRightInd w:val="0"/>
              <w:snapToGrid w:val="0"/>
              <w:spacing w:line="300" w:lineRule="auto"/>
              <w:jc w:val="center"/>
              <w:rPr>
                <w:snapToGrid w:val="0"/>
                <w:kern w:val="0"/>
              </w:rPr>
            </w:pPr>
            <w:r>
              <w:rPr>
                <w:rFonts w:ascii="宋体" w:hAnsi="宋体" w:cs="宋体" w:hint="eastAsia"/>
                <w:snapToGrid w:val="0"/>
                <w:kern w:val="0"/>
              </w:rPr>
              <w:t>项目名称</w:t>
            </w:r>
          </w:p>
        </w:tc>
        <w:tc>
          <w:tcPr>
            <w:tcW w:w="3060" w:type="dxa"/>
            <w:tcBorders>
              <w:top w:val="double" w:sz="4" w:space="0" w:color="auto"/>
            </w:tcBorders>
            <w:vAlign w:val="center"/>
          </w:tcPr>
          <w:p w:rsidR="00E25BAA" w:rsidRDefault="00E25BAA">
            <w:pPr>
              <w:adjustRightInd w:val="0"/>
              <w:snapToGrid w:val="0"/>
              <w:spacing w:line="300" w:lineRule="auto"/>
              <w:jc w:val="center"/>
              <w:rPr>
                <w:snapToGrid w:val="0"/>
                <w:kern w:val="0"/>
              </w:rPr>
            </w:pPr>
            <w:r>
              <w:rPr>
                <w:rFonts w:ascii="宋体" w:hAnsi="宋体" w:cs="宋体" w:hint="eastAsia"/>
                <w:snapToGrid w:val="0"/>
                <w:kern w:val="0"/>
              </w:rPr>
              <w:t>投标总价</w:t>
            </w:r>
          </w:p>
          <w:p w:rsidR="00E25BAA" w:rsidRDefault="00E25BAA">
            <w:pPr>
              <w:adjustRightInd w:val="0"/>
              <w:snapToGrid w:val="0"/>
              <w:spacing w:line="300" w:lineRule="auto"/>
              <w:jc w:val="center"/>
              <w:rPr>
                <w:snapToGrid w:val="0"/>
                <w:kern w:val="0"/>
              </w:rPr>
            </w:pPr>
            <w:r>
              <w:rPr>
                <w:rFonts w:ascii="宋体" w:hAnsi="宋体" w:cs="宋体" w:hint="eastAsia"/>
                <w:snapToGrid w:val="0"/>
                <w:kern w:val="0"/>
              </w:rPr>
              <w:t>（人民币元）</w:t>
            </w:r>
          </w:p>
        </w:tc>
        <w:tc>
          <w:tcPr>
            <w:tcW w:w="2346" w:type="dxa"/>
            <w:tcBorders>
              <w:top w:val="double" w:sz="4" w:space="0" w:color="auto"/>
            </w:tcBorders>
            <w:vAlign w:val="center"/>
          </w:tcPr>
          <w:p w:rsidR="00E25BAA" w:rsidRDefault="00E25BAA">
            <w:pPr>
              <w:adjustRightInd w:val="0"/>
              <w:snapToGrid w:val="0"/>
              <w:spacing w:line="300" w:lineRule="auto"/>
              <w:jc w:val="center"/>
              <w:rPr>
                <w:snapToGrid w:val="0"/>
                <w:kern w:val="0"/>
              </w:rPr>
            </w:pPr>
            <w:r>
              <w:rPr>
                <w:rFonts w:ascii="宋体" w:hAnsi="宋体" w:cs="宋体" w:hint="eastAsia"/>
                <w:snapToGrid w:val="0"/>
                <w:kern w:val="0"/>
              </w:rPr>
              <w:t>交货期</w:t>
            </w:r>
          </w:p>
          <w:p w:rsidR="00E25BAA" w:rsidRDefault="00E25BAA">
            <w:pPr>
              <w:adjustRightInd w:val="0"/>
              <w:snapToGrid w:val="0"/>
              <w:spacing w:line="300" w:lineRule="auto"/>
              <w:jc w:val="center"/>
              <w:rPr>
                <w:snapToGrid w:val="0"/>
                <w:kern w:val="0"/>
              </w:rPr>
            </w:pPr>
            <w:r>
              <w:rPr>
                <w:rFonts w:ascii="宋体" w:hAnsi="宋体" w:cs="宋体" w:hint="eastAsia"/>
                <w:snapToGrid w:val="0"/>
                <w:kern w:val="0"/>
              </w:rPr>
              <w:t>（日历天）</w:t>
            </w:r>
          </w:p>
        </w:tc>
      </w:tr>
      <w:tr w:rsidR="00E25BAA">
        <w:trPr>
          <w:cantSplit/>
          <w:trHeight w:val="1082"/>
        </w:trPr>
        <w:tc>
          <w:tcPr>
            <w:tcW w:w="4068" w:type="dxa"/>
            <w:tcBorders>
              <w:bottom w:val="double" w:sz="4" w:space="0" w:color="auto"/>
            </w:tcBorders>
            <w:vAlign w:val="center"/>
          </w:tcPr>
          <w:p w:rsidR="00E25BAA" w:rsidRDefault="00E25BAA">
            <w:pPr>
              <w:adjustRightInd w:val="0"/>
              <w:snapToGrid w:val="0"/>
              <w:spacing w:line="300" w:lineRule="auto"/>
              <w:jc w:val="center"/>
              <w:rPr>
                <w:snapToGrid w:val="0"/>
                <w:kern w:val="0"/>
              </w:rPr>
            </w:pPr>
            <w:r>
              <w:rPr>
                <w:rFonts w:ascii="宋体" w:hAnsi="宋体" w:cs="宋体" w:hint="eastAsia"/>
                <w:szCs w:val="21"/>
              </w:rPr>
              <w:t>深圳市税务局机关综合大楼“智慧通行”系统项目</w:t>
            </w:r>
          </w:p>
        </w:tc>
        <w:tc>
          <w:tcPr>
            <w:tcW w:w="3060" w:type="dxa"/>
            <w:tcBorders>
              <w:bottom w:val="double" w:sz="4" w:space="0" w:color="auto"/>
            </w:tcBorders>
            <w:vAlign w:val="center"/>
          </w:tcPr>
          <w:p w:rsidR="00E25BAA" w:rsidRDefault="00E25BAA">
            <w:pPr>
              <w:adjustRightInd w:val="0"/>
              <w:snapToGrid w:val="0"/>
              <w:spacing w:line="300" w:lineRule="auto"/>
              <w:rPr>
                <w:snapToGrid w:val="0"/>
                <w:kern w:val="0"/>
                <w:u w:val="single"/>
              </w:rPr>
            </w:pPr>
            <w:r>
              <w:rPr>
                <w:rFonts w:ascii="宋体" w:hAnsi="宋体" w:cs="宋体" w:hint="eastAsia"/>
                <w:snapToGrid w:val="0"/>
                <w:kern w:val="0"/>
              </w:rPr>
              <w:t>大写：</w:t>
            </w:r>
          </w:p>
          <w:p w:rsidR="00E25BAA" w:rsidRDefault="00E25BAA">
            <w:pPr>
              <w:adjustRightInd w:val="0"/>
              <w:snapToGrid w:val="0"/>
              <w:spacing w:line="300" w:lineRule="auto"/>
              <w:rPr>
                <w:snapToGrid w:val="0"/>
                <w:kern w:val="0"/>
                <w:u w:val="single"/>
              </w:rPr>
            </w:pPr>
            <w:r>
              <w:rPr>
                <w:rFonts w:ascii="宋体" w:hAnsi="宋体" w:cs="宋体" w:hint="eastAsia"/>
                <w:snapToGrid w:val="0"/>
                <w:kern w:val="0"/>
              </w:rPr>
              <w:t>小写：</w:t>
            </w:r>
          </w:p>
        </w:tc>
        <w:tc>
          <w:tcPr>
            <w:tcW w:w="2346" w:type="dxa"/>
            <w:tcBorders>
              <w:bottom w:val="double" w:sz="4" w:space="0" w:color="auto"/>
            </w:tcBorders>
            <w:vAlign w:val="center"/>
          </w:tcPr>
          <w:p w:rsidR="00E25BAA" w:rsidRDefault="00E25BAA">
            <w:pPr>
              <w:adjustRightInd w:val="0"/>
              <w:snapToGrid w:val="0"/>
              <w:spacing w:line="300" w:lineRule="auto"/>
              <w:jc w:val="center"/>
              <w:rPr>
                <w:snapToGrid w:val="0"/>
                <w:kern w:val="0"/>
              </w:rPr>
            </w:pPr>
          </w:p>
        </w:tc>
      </w:tr>
    </w:tbl>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rPr>
          <w:snapToGrid w:val="0"/>
          <w:kern w:val="0"/>
        </w:rPr>
      </w:pPr>
      <w:r>
        <w:rPr>
          <w:rFonts w:ascii="宋体" w:hAnsi="宋体" w:cs="宋体" w:hint="eastAsia"/>
          <w:snapToGrid w:val="0"/>
          <w:kern w:val="0"/>
        </w:rPr>
        <w:t>投标单位：（盖章）</w:t>
      </w:r>
    </w:p>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rPr>
          <w:snapToGrid w:val="0"/>
          <w:kern w:val="0"/>
        </w:rPr>
      </w:pPr>
      <w:r>
        <w:rPr>
          <w:rFonts w:ascii="宋体" w:hAnsi="宋体" w:cs="宋体" w:hint="eastAsia"/>
          <w:snapToGrid w:val="0"/>
          <w:kern w:val="0"/>
        </w:rPr>
        <w:t>法人代表或授权代表：（签字）</w:t>
      </w:r>
    </w:p>
    <w:p w:rsidR="00E25BAA" w:rsidRDefault="00E25BAA">
      <w:pPr>
        <w:adjustRightInd w:val="0"/>
        <w:snapToGrid w:val="0"/>
        <w:spacing w:line="300" w:lineRule="auto"/>
        <w:jc w:val="left"/>
        <w:rPr>
          <w:rFonts w:ascii="宋体" w:cs="宋体"/>
          <w:u w:val="single"/>
        </w:rPr>
      </w:pPr>
    </w:p>
    <w:p w:rsidR="00E25BAA" w:rsidRDefault="00E25BAA">
      <w:pPr>
        <w:adjustRightInd w:val="0"/>
        <w:snapToGrid w:val="0"/>
        <w:spacing w:line="300" w:lineRule="auto"/>
        <w:jc w:val="left"/>
      </w:pPr>
      <w:r>
        <w:rPr>
          <w:rFonts w:ascii="宋体" w:hAnsi="宋体" w:cs="宋体" w:hint="eastAsia"/>
        </w:rPr>
        <w:t>年月日</w:t>
      </w:r>
    </w:p>
    <w:p w:rsidR="00E25BAA" w:rsidRDefault="00E25BAA" w:rsidP="00B022B9">
      <w:pPr>
        <w:adjustRightInd w:val="0"/>
        <w:snapToGrid w:val="0"/>
        <w:spacing w:line="300" w:lineRule="auto"/>
        <w:ind w:firstLineChars="500" w:firstLine="31680"/>
        <w:rPr>
          <w:snapToGrid w:val="0"/>
          <w:kern w:val="0"/>
        </w:rPr>
      </w:pPr>
    </w:p>
    <w:p w:rsidR="00E25BAA" w:rsidRDefault="00E25BAA" w:rsidP="00B022B9">
      <w:pPr>
        <w:adjustRightInd w:val="0"/>
        <w:snapToGrid w:val="0"/>
        <w:spacing w:line="300" w:lineRule="auto"/>
        <w:ind w:firstLineChars="500" w:firstLine="31680"/>
        <w:rPr>
          <w:snapToGrid w:val="0"/>
          <w:kern w:val="0"/>
        </w:rPr>
      </w:pPr>
    </w:p>
    <w:p w:rsidR="00E25BAA" w:rsidRDefault="00E25BAA" w:rsidP="00B022B9">
      <w:pPr>
        <w:adjustRightInd w:val="0"/>
        <w:snapToGrid w:val="0"/>
        <w:spacing w:line="300" w:lineRule="auto"/>
        <w:ind w:firstLineChars="500" w:firstLine="31680"/>
        <w:rPr>
          <w:snapToGrid w:val="0"/>
          <w:kern w:val="0"/>
        </w:rPr>
      </w:pPr>
    </w:p>
    <w:p w:rsidR="00E25BAA" w:rsidRDefault="00E25BAA">
      <w:pPr>
        <w:adjustRightInd w:val="0"/>
        <w:snapToGrid w:val="0"/>
        <w:spacing w:line="300" w:lineRule="auto"/>
        <w:rPr>
          <w:snapToGrid w:val="0"/>
          <w:kern w:val="0"/>
        </w:rPr>
      </w:pPr>
      <w:r>
        <w:rPr>
          <w:rFonts w:ascii="宋体" w:hAnsi="宋体" w:cs="宋体" w:hint="eastAsia"/>
          <w:snapToGrid w:val="0"/>
          <w:kern w:val="0"/>
        </w:rPr>
        <w:t>注：</w:t>
      </w:r>
      <w:r>
        <w:rPr>
          <w:snapToGrid w:val="0"/>
          <w:kern w:val="0"/>
        </w:rPr>
        <w:t>1</w:t>
      </w:r>
      <w:r>
        <w:rPr>
          <w:rFonts w:ascii="宋体" w:hAnsi="宋体" w:cs="宋体" w:hint="eastAsia"/>
          <w:snapToGrid w:val="0"/>
          <w:kern w:val="0"/>
        </w:rPr>
        <w:t>、价格应按</w:t>
      </w:r>
      <w:r>
        <w:rPr>
          <w:snapToGrid w:val="0"/>
          <w:kern w:val="0"/>
        </w:rPr>
        <w:t>“</w:t>
      </w:r>
      <w:r>
        <w:rPr>
          <w:rFonts w:ascii="宋体" w:hAnsi="宋体" w:cs="宋体" w:hint="eastAsia"/>
          <w:snapToGrid w:val="0"/>
          <w:kern w:val="0"/>
        </w:rPr>
        <w:t>招标文件</w:t>
      </w:r>
      <w:r>
        <w:rPr>
          <w:snapToGrid w:val="0"/>
          <w:kern w:val="0"/>
        </w:rPr>
        <w:t>”</w:t>
      </w:r>
      <w:r>
        <w:rPr>
          <w:rFonts w:ascii="宋体" w:hAnsi="宋体" w:cs="宋体" w:hint="eastAsia"/>
          <w:snapToGrid w:val="0"/>
          <w:kern w:val="0"/>
        </w:rPr>
        <w:t>中规定的货币单位填写。</w:t>
      </w:r>
    </w:p>
    <w:p w:rsidR="00E25BAA" w:rsidRDefault="00E25BAA" w:rsidP="00B022B9">
      <w:pPr>
        <w:adjustRightInd w:val="0"/>
        <w:snapToGrid w:val="0"/>
        <w:spacing w:line="300" w:lineRule="auto"/>
        <w:ind w:left="31680" w:hangingChars="342" w:firstLine="31680"/>
        <w:rPr>
          <w:snapToGrid w:val="0"/>
          <w:kern w:val="0"/>
        </w:rPr>
      </w:pPr>
      <w:r>
        <w:rPr>
          <w:snapToGrid w:val="0"/>
          <w:kern w:val="0"/>
        </w:rPr>
        <w:t xml:space="preserve">    2</w:t>
      </w:r>
      <w:r>
        <w:rPr>
          <w:rFonts w:ascii="宋体" w:hAnsi="宋体" w:cs="宋体" w:hint="eastAsia"/>
          <w:snapToGrid w:val="0"/>
          <w:kern w:val="0"/>
        </w:rPr>
        <w:t>、</w:t>
      </w:r>
      <w:r>
        <w:rPr>
          <w:snapToGrid w:val="0"/>
          <w:kern w:val="0"/>
        </w:rPr>
        <w:t>“</w:t>
      </w:r>
      <w:r>
        <w:rPr>
          <w:rFonts w:ascii="宋体" w:hAnsi="宋体" w:cs="宋体" w:hint="eastAsia"/>
          <w:snapToGrid w:val="0"/>
          <w:kern w:val="0"/>
        </w:rPr>
        <w:t>投标总价</w:t>
      </w:r>
      <w:r>
        <w:rPr>
          <w:snapToGrid w:val="0"/>
          <w:kern w:val="0"/>
        </w:rPr>
        <w:t>”</w:t>
      </w:r>
      <w:r>
        <w:rPr>
          <w:rFonts w:ascii="宋体" w:hAnsi="宋体" w:cs="宋体" w:hint="eastAsia"/>
          <w:snapToGrid w:val="0"/>
          <w:kern w:val="0"/>
        </w:rPr>
        <w:t>包括</w:t>
      </w:r>
      <w:r>
        <w:rPr>
          <w:rFonts w:ascii="宋体" w:hAnsi="宋体" w:cs="宋体" w:hint="eastAsia"/>
        </w:rPr>
        <w:t>货物的设备总价、税费、运输费、安装调试费、技术培训费、保险费等有关费用。</w:t>
      </w:r>
    </w:p>
    <w:p w:rsidR="00E25BAA" w:rsidRDefault="00E25BAA" w:rsidP="00B022B9">
      <w:pPr>
        <w:adjustRightInd w:val="0"/>
        <w:snapToGrid w:val="0"/>
        <w:spacing w:line="300" w:lineRule="auto"/>
        <w:ind w:left="31680" w:hangingChars="342" w:firstLine="31680"/>
        <w:rPr>
          <w:snapToGrid w:val="0"/>
          <w:kern w:val="0"/>
        </w:rPr>
      </w:pPr>
      <w:r>
        <w:rPr>
          <w:snapToGrid w:val="0"/>
          <w:kern w:val="0"/>
        </w:rPr>
        <w:t xml:space="preserve">    3</w:t>
      </w:r>
      <w:r>
        <w:rPr>
          <w:rFonts w:ascii="宋体" w:hAnsi="宋体" w:cs="宋体" w:hint="eastAsia"/>
          <w:snapToGrid w:val="0"/>
          <w:kern w:val="0"/>
        </w:rPr>
        <w:t>、</w:t>
      </w:r>
      <w:r>
        <w:rPr>
          <w:snapToGrid w:val="0"/>
          <w:kern w:val="0"/>
        </w:rPr>
        <w:t>“</w:t>
      </w:r>
      <w:r>
        <w:rPr>
          <w:rFonts w:ascii="宋体" w:hAnsi="宋体" w:cs="宋体" w:hint="eastAsia"/>
          <w:snapToGrid w:val="0"/>
          <w:kern w:val="0"/>
        </w:rPr>
        <w:t>交货期</w:t>
      </w:r>
      <w:r>
        <w:rPr>
          <w:snapToGrid w:val="0"/>
          <w:kern w:val="0"/>
        </w:rPr>
        <w:t>”</w:t>
      </w:r>
      <w:r>
        <w:rPr>
          <w:rFonts w:ascii="宋体" w:hAnsi="宋体" w:cs="宋体" w:hint="eastAsia"/>
        </w:rPr>
        <w:t>指合同生效后，中标方将全部货物运抵并安装调试完成，经验收合格，正式交付采购人使用所需的时间。</w:t>
      </w:r>
    </w:p>
    <w:p w:rsidR="00E25BAA" w:rsidRDefault="00E25BAA">
      <w:pPr>
        <w:adjustRightInd w:val="0"/>
        <w:snapToGrid w:val="0"/>
        <w:spacing w:line="300" w:lineRule="auto"/>
        <w:ind w:firstLine="435"/>
        <w:rPr>
          <w:snapToGrid w:val="0"/>
          <w:kern w:val="0"/>
        </w:rPr>
      </w:pPr>
      <w:r>
        <w:rPr>
          <w:snapToGrid w:val="0"/>
          <w:kern w:val="0"/>
        </w:rPr>
        <w:t>4</w:t>
      </w:r>
      <w:r>
        <w:rPr>
          <w:rFonts w:ascii="宋体" w:hAnsi="宋体" w:cs="宋体" w:hint="eastAsia"/>
          <w:snapToGrid w:val="0"/>
          <w:kern w:val="0"/>
        </w:rPr>
        <w:t>、此表应经法定代表人或其授权委托人签名，并加盖公章。</w:t>
      </w:r>
    </w:p>
    <w:p w:rsidR="00E25BAA" w:rsidRDefault="00E25BAA">
      <w:pPr>
        <w:adjustRightInd w:val="0"/>
        <w:snapToGrid w:val="0"/>
        <w:spacing w:line="300" w:lineRule="auto"/>
        <w:ind w:firstLine="435"/>
        <w:rPr>
          <w:b/>
          <w:snapToGrid w:val="0"/>
          <w:kern w:val="0"/>
        </w:rPr>
      </w:pPr>
      <w:r>
        <w:rPr>
          <w:b/>
          <w:snapToGrid w:val="0"/>
          <w:kern w:val="0"/>
        </w:rPr>
        <w:t>5</w:t>
      </w:r>
      <w:r>
        <w:rPr>
          <w:rFonts w:ascii="宋体" w:hAnsi="宋体" w:cs="宋体" w:hint="eastAsia"/>
          <w:b/>
          <w:snapToGrid w:val="0"/>
          <w:kern w:val="0"/>
        </w:rPr>
        <w:t>、开标一览表应按</w:t>
      </w:r>
      <w:r>
        <w:rPr>
          <w:b/>
          <w:snapToGrid w:val="0"/>
          <w:kern w:val="0"/>
        </w:rPr>
        <w:t>“</w:t>
      </w:r>
      <w:r>
        <w:rPr>
          <w:rFonts w:ascii="宋体" w:hAnsi="宋体" w:cs="宋体" w:hint="eastAsia"/>
          <w:b/>
          <w:snapToGrid w:val="0"/>
          <w:kern w:val="0"/>
        </w:rPr>
        <w:t>投标人须知</w:t>
      </w:r>
      <w:r>
        <w:rPr>
          <w:b/>
          <w:snapToGrid w:val="0"/>
          <w:kern w:val="0"/>
        </w:rPr>
        <w:t>”18.4</w:t>
      </w:r>
      <w:r>
        <w:rPr>
          <w:rFonts w:ascii="宋体" w:hAnsi="宋体" w:cs="宋体" w:hint="eastAsia"/>
          <w:b/>
          <w:snapToGrid w:val="0"/>
          <w:kern w:val="0"/>
        </w:rPr>
        <w:t>项要求单独密封。</w:t>
      </w:r>
    </w:p>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rPr>
          <w:snapToGrid w:val="0"/>
          <w:kern w:val="0"/>
        </w:rPr>
      </w:pPr>
    </w:p>
    <w:p w:rsidR="00E25BAA" w:rsidRDefault="00E25BAA">
      <w:pPr>
        <w:widowControl/>
        <w:jc w:val="left"/>
        <w:rPr>
          <w:rFonts w:ascii="宋体" w:cs="宋体"/>
          <w:bCs/>
          <w:snapToGrid w:val="0"/>
          <w:kern w:val="0"/>
          <w:sz w:val="28"/>
          <w:szCs w:val="32"/>
        </w:rPr>
      </w:pPr>
      <w:r>
        <w:rPr>
          <w:rFonts w:ascii="宋体" w:cs="宋体"/>
          <w:b/>
          <w:snapToGrid w:val="0"/>
          <w:sz w:val="28"/>
        </w:rPr>
        <w:br w:type="page"/>
      </w:r>
    </w:p>
    <w:p w:rsidR="00E25BAA" w:rsidRDefault="00E25BAA">
      <w:pPr>
        <w:pStyle w:val="Heading3"/>
        <w:jc w:val="left"/>
      </w:pPr>
      <w:r>
        <w:rPr>
          <w:rFonts w:ascii="宋体" w:hAnsi="宋体" w:cs="宋体" w:hint="eastAsia"/>
          <w:b w:val="0"/>
          <w:snapToGrid w:val="0"/>
          <w:sz w:val="28"/>
        </w:rPr>
        <w:t>格式</w:t>
      </w:r>
      <w:r>
        <w:rPr>
          <w:rFonts w:ascii="宋体" w:hAnsi="宋体" w:cs="宋体"/>
          <w:b w:val="0"/>
          <w:snapToGrid w:val="0"/>
          <w:sz w:val="28"/>
        </w:rPr>
        <w:t>5</w:t>
      </w:r>
      <w:bookmarkStart w:id="108" w:name="q16"/>
      <w:bookmarkEnd w:id="108"/>
      <w:r>
        <w:rPr>
          <w:rFonts w:ascii="宋体" w:hAnsi="宋体" w:cs="宋体" w:hint="eastAsia"/>
          <w:b w:val="0"/>
          <w:snapToGrid w:val="0"/>
          <w:sz w:val="28"/>
        </w:rPr>
        <w:t>货物清单报价表</w:t>
      </w:r>
    </w:p>
    <w:p w:rsidR="00E25BAA" w:rsidRDefault="00E25BAA">
      <w:pPr>
        <w:adjustRightInd w:val="0"/>
        <w:spacing w:line="300" w:lineRule="auto"/>
        <w:ind w:left="2"/>
        <w:jc w:val="center"/>
        <w:rPr>
          <w:rFonts w:ascii="宋体" w:cs="宋体"/>
          <w:b/>
          <w:snapToGrid w:val="0"/>
          <w:kern w:val="0"/>
          <w:sz w:val="28"/>
        </w:rPr>
      </w:pPr>
      <w:r>
        <w:rPr>
          <w:rFonts w:ascii="宋体" w:hAnsi="宋体" w:cs="宋体" w:hint="eastAsia"/>
          <w:b/>
          <w:snapToGrid w:val="0"/>
          <w:kern w:val="0"/>
          <w:sz w:val="28"/>
        </w:rPr>
        <w:t>货物清单报价表</w:t>
      </w:r>
    </w:p>
    <w:p w:rsidR="00E25BAA" w:rsidRDefault="00E25BAA">
      <w:pPr>
        <w:spacing w:line="300" w:lineRule="auto"/>
        <w:rPr>
          <w:rFonts w:ascii="楷体_GB2312" w:eastAsia="楷体_GB2312"/>
          <w:b/>
          <w:sz w:val="24"/>
        </w:rPr>
      </w:pPr>
      <w:r>
        <w:rPr>
          <w:rFonts w:ascii="楷体_GB2312" w:eastAsia="楷体_GB2312"/>
          <w:b/>
          <w:sz w:val="24"/>
        </w:rPr>
        <w:t xml:space="preserve">1   </w:t>
      </w:r>
      <w:r>
        <w:rPr>
          <w:rFonts w:ascii="楷体_GB2312" w:eastAsia="楷体_GB2312" w:hint="eastAsia"/>
          <w:b/>
          <w:sz w:val="24"/>
        </w:rPr>
        <w:t>报价要求</w:t>
      </w:r>
    </w:p>
    <w:p w:rsidR="00E25BAA" w:rsidRDefault="00E25BAA">
      <w:pPr>
        <w:spacing w:line="300" w:lineRule="auto"/>
        <w:rPr>
          <w:snapToGrid w:val="0"/>
          <w:kern w:val="0"/>
        </w:rPr>
      </w:pPr>
      <w:r>
        <w:rPr>
          <w:snapToGrid w:val="0"/>
          <w:kern w:val="0"/>
        </w:rPr>
        <w:t xml:space="preserve">1.1  </w:t>
      </w:r>
      <w:r>
        <w:rPr>
          <w:rFonts w:ascii="宋体" w:hAnsi="宋体" w:cs="宋体" w:hint="eastAsia"/>
          <w:snapToGrid w:val="0"/>
          <w:kern w:val="0"/>
        </w:rPr>
        <w:t>所有价格应按</w:t>
      </w:r>
      <w:r>
        <w:rPr>
          <w:snapToGrid w:val="0"/>
          <w:kern w:val="0"/>
        </w:rPr>
        <w:t>“</w:t>
      </w:r>
      <w:r>
        <w:rPr>
          <w:rFonts w:ascii="宋体" w:hAnsi="宋体" w:cs="宋体" w:hint="eastAsia"/>
          <w:snapToGrid w:val="0"/>
          <w:kern w:val="0"/>
        </w:rPr>
        <w:t>招标文件</w:t>
      </w:r>
      <w:r>
        <w:rPr>
          <w:snapToGrid w:val="0"/>
          <w:kern w:val="0"/>
        </w:rPr>
        <w:t>”</w:t>
      </w:r>
      <w:r>
        <w:rPr>
          <w:rFonts w:ascii="宋体" w:hAnsi="宋体" w:cs="宋体" w:hint="eastAsia"/>
          <w:snapToGrid w:val="0"/>
          <w:kern w:val="0"/>
        </w:rPr>
        <w:t>中规定的货币单位填写。</w:t>
      </w:r>
    </w:p>
    <w:p w:rsidR="00E25BAA" w:rsidRDefault="00E25BAA">
      <w:pPr>
        <w:spacing w:line="300" w:lineRule="auto"/>
        <w:rPr>
          <w:snapToGrid w:val="0"/>
          <w:kern w:val="0"/>
        </w:rPr>
      </w:pPr>
      <w:r>
        <w:rPr>
          <w:snapToGrid w:val="0"/>
          <w:kern w:val="0"/>
        </w:rPr>
        <w:t xml:space="preserve">1.2  </w:t>
      </w:r>
      <w:r>
        <w:rPr>
          <w:rFonts w:ascii="宋体" w:hAnsi="宋体" w:cs="宋体" w:hint="eastAsia"/>
          <w:snapToGrid w:val="0"/>
          <w:kern w:val="0"/>
        </w:rPr>
        <w:t>报价包括</w:t>
      </w:r>
      <w:r>
        <w:rPr>
          <w:rFonts w:ascii="宋体" w:hAnsi="宋体" w:cs="宋体" w:hint="eastAsia"/>
        </w:rPr>
        <w:t>货物的设备总价、税费、运输费、安装调试费、技术培训费、保险费等有关费用。</w:t>
      </w:r>
    </w:p>
    <w:p w:rsidR="00E25BAA" w:rsidRDefault="00E25BAA">
      <w:pPr>
        <w:spacing w:line="300" w:lineRule="auto"/>
        <w:rPr>
          <w:snapToGrid w:val="0"/>
          <w:kern w:val="0"/>
        </w:rPr>
      </w:pPr>
      <w:r>
        <w:rPr>
          <w:snapToGrid w:val="0"/>
          <w:kern w:val="0"/>
        </w:rPr>
        <w:t>1.3 “</w:t>
      </w:r>
      <w:r>
        <w:rPr>
          <w:rFonts w:ascii="宋体" w:hAnsi="宋体" w:cs="宋体" w:hint="eastAsia"/>
          <w:snapToGrid w:val="0"/>
          <w:kern w:val="0"/>
        </w:rPr>
        <w:t>分项价格表</w:t>
      </w:r>
      <w:r>
        <w:rPr>
          <w:snapToGrid w:val="0"/>
          <w:kern w:val="0"/>
        </w:rPr>
        <w:t>”</w:t>
      </w:r>
      <w:r>
        <w:rPr>
          <w:rFonts w:ascii="宋体" w:hAnsi="宋体" w:cs="宋体" w:hint="eastAsia"/>
          <w:snapToGrid w:val="0"/>
          <w:kern w:val="0"/>
        </w:rPr>
        <w:t>应将所有设备及安装材料报价，并分别列出</w:t>
      </w:r>
      <w:r>
        <w:rPr>
          <w:snapToGrid w:val="0"/>
          <w:kern w:val="0"/>
        </w:rPr>
        <w:t>“</w:t>
      </w:r>
      <w:r>
        <w:rPr>
          <w:rFonts w:ascii="宋体" w:hAnsi="宋体" w:cs="宋体" w:hint="eastAsia"/>
          <w:snapToGrid w:val="0"/>
          <w:kern w:val="0"/>
        </w:rPr>
        <w:t>品牌、型号、规格</w:t>
      </w:r>
      <w:r>
        <w:rPr>
          <w:snapToGrid w:val="0"/>
          <w:kern w:val="0"/>
        </w:rPr>
        <w:t>”</w:t>
      </w:r>
      <w:r>
        <w:rPr>
          <w:rFonts w:ascii="宋体" w:hAnsi="宋体" w:cs="宋体" w:hint="eastAsia"/>
          <w:snapToGrid w:val="0"/>
          <w:kern w:val="0"/>
        </w:rPr>
        <w:t>。</w:t>
      </w:r>
    </w:p>
    <w:p w:rsidR="00E25BAA" w:rsidRDefault="00E25BAA">
      <w:pPr>
        <w:spacing w:line="300" w:lineRule="auto"/>
        <w:rPr>
          <w:snapToGrid w:val="0"/>
          <w:kern w:val="0"/>
        </w:rPr>
      </w:pPr>
      <w:r>
        <w:rPr>
          <w:snapToGrid w:val="0"/>
          <w:kern w:val="0"/>
        </w:rPr>
        <w:t xml:space="preserve">1.4  </w:t>
      </w:r>
      <w:r>
        <w:rPr>
          <w:rFonts w:ascii="宋体" w:hAnsi="宋体" w:cs="宋体" w:hint="eastAsia"/>
          <w:snapToGrid w:val="0"/>
          <w:kern w:val="0"/>
        </w:rPr>
        <w:t>此表应经法定代表人或授权委托人签名，并加盖公章。</w:t>
      </w:r>
    </w:p>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jc w:val="center"/>
        <w:rPr>
          <w:bCs/>
          <w:snapToGrid w:val="0"/>
          <w:kern w:val="0"/>
          <w:sz w:val="24"/>
          <w:u w:val="single"/>
        </w:rPr>
      </w:pPr>
      <w:r>
        <w:rPr>
          <w:rFonts w:ascii="宋体" w:hAnsi="宋体" w:cs="宋体" w:hint="eastAsia"/>
          <w:bCs/>
          <w:snapToGrid w:val="0"/>
          <w:kern w:val="0"/>
          <w:sz w:val="24"/>
        </w:rPr>
        <w:t>分项价格表</w:t>
      </w:r>
    </w:p>
    <w:p w:rsidR="00E25BAA" w:rsidRDefault="00E25BAA">
      <w:pPr>
        <w:adjustRightInd w:val="0"/>
        <w:snapToGrid w:val="0"/>
        <w:spacing w:line="300" w:lineRule="auto"/>
        <w:rPr>
          <w:bCs/>
          <w:snapToGrid w:val="0"/>
          <w:kern w:val="0"/>
        </w:rPr>
      </w:pPr>
      <w:r>
        <w:rPr>
          <w:rFonts w:ascii="宋体" w:hAnsi="宋体" w:cs="宋体" w:hint="eastAsia"/>
          <w:bCs/>
          <w:snapToGrid w:val="0"/>
          <w:kern w:val="0"/>
        </w:rPr>
        <w:t>招标项目名称：招标编号：</w:t>
      </w:r>
    </w:p>
    <w:tbl>
      <w:tblPr>
        <w:tblW w:w="5000" w:type="pct"/>
        <w:tblLook w:val="00A0"/>
      </w:tblPr>
      <w:tblGrid>
        <w:gridCol w:w="638"/>
        <w:gridCol w:w="2526"/>
        <w:gridCol w:w="638"/>
        <w:gridCol w:w="427"/>
        <w:gridCol w:w="638"/>
        <w:gridCol w:w="638"/>
        <w:gridCol w:w="638"/>
        <w:gridCol w:w="1692"/>
        <w:gridCol w:w="1692"/>
      </w:tblGrid>
      <w:tr w:rsidR="00E25BAA">
        <w:trPr>
          <w:trHeight w:val="499"/>
        </w:trPr>
        <w:tc>
          <w:tcPr>
            <w:tcW w:w="336" w:type="pct"/>
            <w:tcBorders>
              <w:top w:val="single" w:sz="4" w:space="0" w:color="auto"/>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序号</w:t>
            </w:r>
          </w:p>
        </w:tc>
        <w:tc>
          <w:tcPr>
            <w:tcW w:w="1322"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名称</w:t>
            </w:r>
          </w:p>
        </w:tc>
        <w:tc>
          <w:tcPr>
            <w:tcW w:w="336"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品牌</w:t>
            </w:r>
          </w:p>
        </w:tc>
        <w:tc>
          <w:tcPr>
            <w:tcW w:w="226"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型号</w:t>
            </w:r>
          </w:p>
        </w:tc>
        <w:tc>
          <w:tcPr>
            <w:tcW w:w="336"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规格</w:t>
            </w:r>
          </w:p>
        </w:tc>
        <w:tc>
          <w:tcPr>
            <w:tcW w:w="336"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数量</w:t>
            </w:r>
          </w:p>
        </w:tc>
        <w:tc>
          <w:tcPr>
            <w:tcW w:w="336"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单位</w:t>
            </w:r>
          </w:p>
        </w:tc>
        <w:tc>
          <w:tcPr>
            <w:tcW w:w="886"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含税单价（元）</w:t>
            </w:r>
          </w:p>
        </w:tc>
        <w:tc>
          <w:tcPr>
            <w:tcW w:w="886" w:type="pct"/>
            <w:tcBorders>
              <w:top w:val="single" w:sz="4" w:space="0" w:color="auto"/>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含税合价（元）</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一</w:t>
            </w:r>
          </w:p>
        </w:tc>
        <w:tc>
          <w:tcPr>
            <w:tcW w:w="1322"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b/>
                <w:bCs/>
                <w:color w:val="000000"/>
                <w:kern w:val="0"/>
                <w:szCs w:val="21"/>
              </w:rPr>
            </w:pPr>
            <w:r>
              <w:rPr>
                <w:rFonts w:ascii="宋体" w:hAnsi="宋体" w:cs="宋体" w:hint="eastAsia"/>
                <w:b/>
                <w:bCs/>
                <w:color w:val="000000"/>
                <w:kern w:val="0"/>
                <w:szCs w:val="21"/>
              </w:rPr>
              <w:t>前端设备</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1.1</w:t>
            </w:r>
          </w:p>
        </w:tc>
        <w:tc>
          <w:tcPr>
            <w:tcW w:w="1322"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人脸识别终端（闸机版）</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12</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台</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1.2</w:t>
            </w:r>
          </w:p>
        </w:tc>
        <w:tc>
          <w:tcPr>
            <w:tcW w:w="1322"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人脸识别终端（壁挂版）</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5</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台</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1.3</w:t>
            </w:r>
          </w:p>
        </w:tc>
        <w:tc>
          <w:tcPr>
            <w:tcW w:w="1322"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人行通道闸机（双机芯）</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4</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1.4</w:t>
            </w:r>
          </w:p>
        </w:tc>
        <w:tc>
          <w:tcPr>
            <w:tcW w:w="1322"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人行通道闸机（单机芯）</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4</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二</w:t>
            </w:r>
          </w:p>
        </w:tc>
        <w:tc>
          <w:tcPr>
            <w:tcW w:w="1322"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b/>
                <w:bCs/>
                <w:color w:val="000000"/>
                <w:kern w:val="0"/>
                <w:szCs w:val="21"/>
              </w:rPr>
            </w:pPr>
            <w:r>
              <w:rPr>
                <w:rFonts w:ascii="宋体" w:hAnsi="宋体" w:cs="宋体" w:hint="eastAsia"/>
                <w:b/>
                <w:bCs/>
                <w:color w:val="000000"/>
                <w:kern w:val="0"/>
                <w:szCs w:val="21"/>
              </w:rPr>
              <w:t>后台部分</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2.1</w:t>
            </w:r>
          </w:p>
        </w:tc>
        <w:tc>
          <w:tcPr>
            <w:tcW w:w="1322"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门禁业务管理一体化引擎</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886" w:type="pct"/>
            <w:tcBorders>
              <w:top w:val="nil"/>
              <w:left w:val="nil"/>
              <w:bottom w:val="single" w:sz="4" w:space="0" w:color="auto"/>
              <w:right w:val="single" w:sz="4" w:space="0" w:color="auto"/>
            </w:tcBorders>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2.2</w:t>
            </w:r>
          </w:p>
        </w:tc>
        <w:tc>
          <w:tcPr>
            <w:tcW w:w="1322"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访客管理模块（</w:t>
            </w:r>
            <w:r>
              <w:rPr>
                <w:rFonts w:ascii="宋体" w:hAnsi="宋体" w:cs="宋体"/>
                <w:color w:val="000000"/>
                <w:kern w:val="0"/>
                <w:szCs w:val="21"/>
              </w:rPr>
              <w:t>H5</w:t>
            </w:r>
            <w:r>
              <w:rPr>
                <w:rFonts w:ascii="宋体" w:hAnsi="宋体" w:cs="宋体" w:hint="eastAsia"/>
                <w:color w:val="000000"/>
                <w:kern w:val="0"/>
                <w:szCs w:val="21"/>
              </w:rPr>
              <w:t>）</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886" w:type="pct"/>
            <w:tcBorders>
              <w:top w:val="nil"/>
              <w:left w:val="nil"/>
              <w:bottom w:val="single" w:sz="4" w:space="0" w:color="auto"/>
              <w:right w:val="single" w:sz="4" w:space="0" w:color="auto"/>
            </w:tcBorders>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三</w:t>
            </w:r>
          </w:p>
        </w:tc>
        <w:tc>
          <w:tcPr>
            <w:tcW w:w="1322"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b/>
                <w:bCs/>
                <w:color w:val="000000"/>
                <w:kern w:val="0"/>
                <w:szCs w:val="21"/>
              </w:rPr>
            </w:pPr>
            <w:r>
              <w:rPr>
                <w:rFonts w:ascii="宋体" w:hAnsi="宋体" w:cs="宋体" w:hint="eastAsia"/>
                <w:b/>
                <w:bCs/>
                <w:color w:val="000000"/>
                <w:kern w:val="0"/>
                <w:szCs w:val="21"/>
              </w:rPr>
              <w:t>工程服务</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color w:val="000000"/>
                <w:kern w:val="0"/>
                <w:szCs w:val="21"/>
              </w:rPr>
            </w:pPr>
            <w:r>
              <w:rPr>
                <w:rFonts w:ascii="宋体" w:hAnsi="宋体" w:cs="宋体" w:hint="eastAsia"/>
                <w:color w:val="000000"/>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3.1</w:t>
            </w:r>
          </w:p>
        </w:tc>
        <w:tc>
          <w:tcPr>
            <w:tcW w:w="1322"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人脸识别设备安装及调试</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17</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项</w:t>
            </w: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r>
              <w:rPr>
                <w:rFonts w:ascii="宋体" w:hAnsi="宋体" w:cs="宋体" w:hint="eastAsia"/>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3.2</w:t>
            </w:r>
          </w:p>
        </w:tc>
        <w:tc>
          <w:tcPr>
            <w:tcW w:w="1322" w:type="pct"/>
            <w:tcBorders>
              <w:top w:val="nil"/>
              <w:left w:val="nil"/>
              <w:bottom w:val="single" w:sz="4" w:space="0" w:color="auto"/>
              <w:right w:val="single" w:sz="4" w:space="0" w:color="auto"/>
            </w:tcBorders>
            <w:noWrap/>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闸机安装及调试</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8</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套</w:t>
            </w: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r>
              <w:rPr>
                <w:rFonts w:ascii="宋体" w:hAnsi="宋体" w:cs="宋体" w:hint="eastAsia"/>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3.3</w:t>
            </w:r>
          </w:p>
        </w:tc>
        <w:tc>
          <w:tcPr>
            <w:tcW w:w="1322"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可拆卸铝纹底板</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6</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通道</w:t>
            </w: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r>
              <w:rPr>
                <w:rFonts w:ascii="宋体" w:hAnsi="宋体" w:cs="宋体" w:hint="eastAsia"/>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3.4</w:t>
            </w:r>
          </w:p>
        </w:tc>
        <w:tc>
          <w:tcPr>
            <w:tcW w:w="1322"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技术支持（提供标准</w:t>
            </w:r>
            <w:r>
              <w:rPr>
                <w:rFonts w:ascii="宋体" w:hAnsi="宋体" w:cs="宋体"/>
                <w:color w:val="000000"/>
                <w:kern w:val="0"/>
                <w:szCs w:val="21"/>
              </w:rPr>
              <w:t>API</w:t>
            </w:r>
            <w:r>
              <w:rPr>
                <w:rFonts w:ascii="宋体" w:hAnsi="宋体" w:cs="宋体" w:hint="eastAsia"/>
                <w:color w:val="000000"/>
                <w:kern w:val="0"/>
                <w:szCs w:val="21"/>
              </w:rPr>
              <w:t>接口）</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1</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项</w:t>
            </w: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r>
              <w:rPr>
                <w:rFonts w:ascii="宋体" w:hAnsi="宋体" w:cs="宋体" w:hint="eastAsia"/>
                <w:kern w:val="0"/>
                <w:szCs w:val="21"/>
              </w:rPr>
              <w:t xml:space="preserve">　</w:t>
            </w:r>
          </w:p>
        </w:tc>
      </w:tr>
      <w:tr w:rsidR="00E25BAA">
        <w:trPr>
          <w:trHeight w:val="499"/>
        </w:trPr>
        <w:tc>
          <w:tcPr>
            <w:tcW w:w="336" w:type="pct"/>
            <w:tcBorders>
              <w:top w:val="nil"/>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3.5</w:t>
            </w:r>
          </w:p>
        </w:tc>
        <w:tc>
          <w:tcPr>
            <w:tcW w:w="1322"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维保</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226"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Cs w:val="21"/>
              </w:rPr>
            </w:pPr>
            <w:r>
              <w:rPr>
                <w:rFonts w:ascii="宋体" w:hAnsi="宋体" w:cs="宋体" w:hint="eastAsia"/>
                <w:color w:val="000000"/>
                <w:kern w:val="0"/>
                <w:szCs w:val="21"/>
              </w:rPr>
              <w:t xml:space="preserve">　</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color w:val="000000"/>
                <w:kern w:val="0"/>
                <w:szCs w:val="21"/>
              </w:rPr>
              <w:t>3</w:t>
            </w:r>
          </w:p>
        </w:tc>
        <w:tc>
          <w:tcPr>
            <w:tcW w:w="33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color w:val="000000"/>
                <w:kern w:val="0"/>
                <w:szCs w:val="21"/>
              </w:rPr>
            </w:pPr>
            <w:r>
              <w:rPr>
                <w:rFonts w:ascii="宋体" w:hAnsi="宋体" w:cs="宋体" w:hint="eastAsia"/>
                <w:color w:val="000000"/>
                <w:kern w:val="0"/>
                <w:szCs w:val="21"/>
              </w:rPr>
              <w:t>年</w:t>
            </w: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p>
        </w:tc>
        <w:tc>
          <w:tcPr>
            <w:tcW w:w="886" w:type="pct"/>
            <w:tcBorders>
              <w:top w:val="nil"/>
              <w:left w:val="nil"/>
              <w:bottom w:val="single" w:sz="4" w:space="0" w:color="auto"/>
              <w:right w:val="single" w:sz="4" w:space="0" w:color="auto"/>
            </w:tcBorders>
            <w:noWrap/>
            <w:vAlign w:val="center"/>
          </w:tcPr>
          <w:p w:rsidR="00E25BAA" w:rsidRDefault="00E25BAA">
            <w:pPr>
              <w:widowControl/>
              <w:jc w:val="center"/>
              <w:rPr>
                <w:rFonts w:ascii="宋体" w:cs="宋体"/>
                <w:kern w:val="0"/>
                <w:szCs w:val="21"/>
              </w:rPr>
            </w:pPr>
            <w:r>
              <w:rPr>
                <w:rFonts w:ascii="宋体" w:hAnsi="宋体" w:cs="宋体" w:hint="eastAsia"/>
                <w:kern w:val="0"/>
                <w:szCs w:val="21"/>
              </w:rPr>
              <w:t xml:space="preserve">　</w:t>
            </w:r>
          </w:p>
        </w:tc>
      </w:tr>
      <w:tr w:rsidR="00E25BAA">
        <w:trPr>
          <w:trHeight w:val="499"/>
        </w:trPr>
        <w:tc>
          <w:tcPr>
            <w:tcW w:w="4114" w:type="pct"/>
            <w:gridSpan w:val="8"/>
            <w:tcBorders>
              <w:top w:val="single" w:sz="4" w:space="0" w:color="auto"/>
              <w:left w:val="single" w:sz="4" w:space="0" w:color="auto"/>
              <w:bottom w:val="single" w:sz="4" w:space="0" w:color="auto"/>
              <w:right w:val="single" w:sz="4" w:space="0" w:color="auto"/>
            </w:tcBorders>
            <w:noWrap/>
            <w:vAlign w:val="center"/>
          </w:tcPr>
          <w:p w:rsidR="00E25BAA" w:rsidRDefault="00E25BAA">
            <w:pPr>
              <w:widowControl/>
              <w:jc w:val="center"/>
              <w:rPr>
                <w:rFonts w:ascii="宋体" w:cs="宋体"/>
                <w:b/>
                <w:bCs/>
                <w:color w:val="000000"/>
                <w:kern w:val="0"/>
                <w:szCs w:val="21"/>
              </w:rPr>
            </w:pPr>
            <w:r>
              <w:rPr>
                <w:rFonts w:ascii="宋体" w:hAnsi="宋体" w:cs="宋体" w:hint="eastAsia"/>
                <w:b/>
                <w:bCs/>
                <w:color w:val="000000"/>
                <w:kern w:val="0"/>
                <w:szCs w:val="21"/>
              </w:rPr>
              <w:t>合计总价（含税）：小写大写</w:t>
            </w:r>
            <w:r>
              <w:rPr>
                <w:rFonts w:ascii="宋体" w:hAnsi="宋体" w:cs="宋体"/>
                <w:b/>
                <w:bCs/>
                <w:color w:val="000000"/>
                <w:kern w:val="0"/>
                <w:szCs w:val="21"/>
              </w:rPr>
              <w:t xml:space="preserve"> </w:t>
            </w:r>
          </w:p>
        </w:tc>
        <w:tc>
          <w:tcPr>
            <w:tcW w:w="886" w:type="pct"/>
            <w:tcBorders>
              <w:top w:val="nil"/>
              <w:left w:val="nil"/>
              <w:bottom w:val="single" w:sz="4" w:space="0" w:color="auto"/>
              <w:right w:val="single" w:sz="4" w:space="0" w:color="auto"/>
            </w:tcBorders>
            <w:noWrap/>
            <w:vAlign w:val="center"/>
          </w:tcPr>
          <w:p w:rsidR="00E25BAA" w:rsidRDefault="00E25BAA">
            <w:pPr>
              <w:widowControl/>
              <w:jc w:val="right"/>
              <w:rPr>
                <w:rFonts w:ascii="宋体" w:cs="宋体"/>
                <w:b/>
                <w:bCs/>
                <w:color w:val="000000"/>
                <w:kern w:val="0"/>
                <w:szCs w:val="21"/>
              </w:rPr>
            </w:pPr>
            <w:r>
              <w:rPr>
                <w:rFonts w:ascii="宋体" w:hAnsi="宋体" w:cs="宋体"/>
                <w:b/>
                <w:bCs/>
                <w:color w:val="000000"/>
                <w:kern w:val="0"/>
                <w:szCs w:val="21"/>
              </w:rPr>
              <w:t xml:space="preserve">0.00 </w:t>
            </w:r>
          </w:p>
        </w:tc>
      </w:tr>
    </w:tbl>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rPr>
          <w:snapToGrid w:val="0"/>
          <w:kern w:val="0"/>
        </w:rPr>
      </w:pPr>
      <w:r>
        <w:rPr>
          <w:rFonts w:ascii="宋体" w:hAnsi="宋体" w:cs="宋体" w:hint="eastAsia"/>
          <w:snapToGrid w:val="0"/>
          <w:kern w:val="0"/>
        </w:rPr>
        <w:t>投标单位：（盖章）</w:t>
      </w:r>
    </w:p>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rPr>
          <w:rFonts w:ascii="宋体" w:cs="宋体"/>
          <w:snapToGrid w:val="0"/>
          <w:kern w:val="0"/>
        </w:rPr>
      </w:pPr>
      <w:r>
        <w:rPr>
          <w:rFonts w:ascii="宋体" w:hAnsi="宋体" w:cs="宋体" w:hint="eastAsia"/>
          <w:snapToGrid w:val="0"/>
          <w:kern w:val="0"/>
        </w:rPr>
        <w:t>法定代表人或授权代表：（签字）</w:t>
      </w:r>
    </w:p>
    <w:p w:rsidR="00E25BAA" w:rsidRDefault="00E25BAA">
      <w:pPr>
        <w:adjustRightInd w:val="0"/>
        <w:snapToGrid w:val="0"/>
        <w:spacing w:line="300" w:lineRule="auto"/>
        <w:rPr>
          <w:rFonts w:ascii="宋体" w:cs="宋体"/>
          <w:snapToGrid w:val="0"/>
          <w:kern w:val="0"/>
        </w:rPr>
      </w:pPr>
    </w:p>
    <w:p w:rsidR="00E25BAA" w:rsidRDefault="00E25BAA">
      <w:pPr>
        <w:adjustRightInd w:val="0"/>
        <w:snapToGrid w:val="0"/>
        <w:spacing w:line="300" w:lineRule="auto"/>
        <w:jc w:val="left"/>
      </w:pPr>
      <w:r>
        <w:rPr>
          <w:rFonts w:ascii="宋体" w:hAnsi="宋体" w:cs="宋体" w:hint="eastAsia"/>
        </w:rPr>
        <w:t>年月日</w:t>
      </w:r>
    </w:p>
    <w:p w:rsidR="00E25BAA" w:rsidRDefault="00E25BAA">
      <w:pPr>
        <w:adjustRightInd w:val="0"/>
        <w:snapToGrid w:val="0"/>
        <w:spacing w:line="300" w:lineRule="auto"/>
        <w:rPr>
          <w:snapToGrid w:val="0"/>
          <w:kern w:val="0"/>
        </w:rPr>
      </w:pPr>
    </w:p>
    <w:p w:rsidR="00E25BAA" w:rsidRDefault="00E25BAA">
      <w:pPr>
        <w:widowControl/>
        <w:jc w:val="left"/>
        <w:rPr>
          <w:rFonts w:ascii="宋体" w:cs="宋体"/>
          <w:bCs/>
          <w:snapToGrid w:val="0"/>
          <w:kern w:val="0"/>
          <w:sz w:val="28"/>
          <w:szCs w:val="32"/>
        </w:rPr>
      </w:pPr>
      <w:r>
        <w:rPr>
          <w:rFonts w:ascii="宋体" w:cs="宋体"/>
          <w:b/>
          <w:snapToGrid w:val="0"/>
          <w:sz w:val="28"/>
        </w:rPr>
        <w:br w:type="page"/>
      </w:r>
    </w:p>
    <w:p w:rsidR="00E25BAA" w:rsidRDefault="00E25BAA">
      <w:pPr>
        <w:pStyle w:val="Heading3"/>
        <w:jc w:val="left"/>
      </w:pPr>
      <w:r>
        <w:rPr>
          <w:rFonts w:ascii="宋体" w:hAnsi="宋体" w:cs="宋体" w:hint="eastAsia"/>
          <w:b w:val="0"/>
          <w:snapToGrid w:val="0"/>
          <w:sz w:val="28"/>
        </w:rPr>
        <w:t>格式</w:t>
      </w:r>
      <w:r>
        <w:rPr>
          <w:rFonts w:ascii="宋体" w:hAnsi="宋体" w:cs="宋体"/>
          <w:b w:val="0"/>
          <w:snapToGrid w:val="0"/>
          <w:sz w:val="28"/>
        </w:rPr>
        <w:t>6</w:t>
      </w:r>
      <w:r>
        <w:rPr>
          <w:rFonts w:ascii="宋体" w:hAnsi="宋体" w:cs="宋体" w:hint="eastAsia"/>
          <w:b w:val="0"/>
          <w:snapToGrid w:val="0"/>
          <w:sz w:val="28"/>
        </w:rPr>
        <w:t>投标人资格证明文件</w:t>
      </w:r>
    </w:p>
    <w:p w:rsidR="00E25BAA" w:rsidRDefault="00E25BAA">
      <w:pPr>
        <w:adjustRightInd w:val="0"/>
        <w:snapToGrid w:val="0"/>
        <w:spacing w:line="300" w:lineRule="auto"/>
        <w:rPr>
          <w:snapToGrid w:val="0"/>
          <w:kern w:val="0"/>
        </w:rPr>
      </w:pPr>
    </w:p>
    <w:p w:rsidR="00E25BAA" w:rsidRDefault="00E25BAA">
      <w:pPr>
        <w:adjustRightInd w:val="0"/>
        <w:spacing w:line="300" w:lineRule="auto"/>
        <w:ind w:left="2"/>
        <w:jc w:val="center"/>
        <w:rPr>
          <w:rFonts w:ascii="宋体" w:cs="宋体"/>
          <w:b/>
          <w:snapToGrid w:val="0"/>
          <w:kern w:val="0"/>
          <w:sz w:val="28"/>
        </w:rPr>
      </w:pPr>
      <w:r>
        <w:rPr>
          <w:rFonts w:ascii="宋体" w:hAnsi="宋体" w:cs="宋体" w:hint="eastAsia"/>
          <w:b/>
          <w:snapToGrid w:val="0"/>
          <w:kern w:val="0"/>
          <w:sz w:val="28"/>
        </w:rPr>
        <w:t>投标人资格证明文件</w:t>
      </w:r>
    </w:p>
    <w:p w:rsidR="00E25BAA" w:rsidRDefault="00E25BAA">
      <w:pPr>
        <w:adjustRightInd w:val="0"/>
        <w:snapToGrid w:val="0"/>
        <w:spacing w:line="300" w:lineRule="auto"/>
        <w:jc w:val="center"/>
        <w:rPr>
          <w:b/>
          <w:snapToGrid w:val="0"/>
          <w:kern w:val="0"/>
        </w:rPr>
      </w:pPr>
    </w:p>
    <w:p w:rsidR="00E25BAA" w:rsidRDefault="00E25BAA">
      <w:pPr>
        <w:adjustRightInd w:val="0"/>
        <w:snapToGrid w:val="0"/>
        <w:spacing w:line="360" w:lineRule="auto"/>
        <w:rPr>
          <w:rFonts w:ascii="宋体" w:cs="宋体"/>
          <w:bCs/>
          <w:snapToGrid w:val="0"/>
          <w:kern w:val="0"/>
        </w:rPr>
      </w:pPr>
    </w:p>
    <w:p w:rsidR="00E25BAA" w:rsidRDefault="00E25BAA" w:rsidP="00B022B9">
      <w:pPr>
        <w:adjustRightInd w:val="0"/>
        <w:snapToGrid w:val="0"/>
        <w:spacing w:line="360" w:lineRule="auto"/>
        <w:ind w:firstLineChars="200" w:firstLine="31680"/>
        <w:rPr>
          <w:rFonts w:ascii="宋体" w:cs="宋体"/>
          <w:bCs/>
          <w:snapToGrid w:val="0"/>
          <w:kern w:val="0"/>
        </w:rPr>
      </w:pPr>
      <w:r>
        <w:rPr>
          <w:rFonts w:ascii="宋体" w:hAnsi="宋体" w:cs="宋体"/>
          <w:bCs/>
          <w:snapToGrid w:val="0"/>
          <w:kern w:val="0"/>
        </w:rPr>
        <w:t>1.</w:t>
      </w:r>
      <w:r>
        <w:rPr>
          <w:rFonts w:ascii="宋体" w:hAnsi="宋体" w:cs="宋体" w:hint="eastAsia"/>
          <w:bCs/>
          <w:snapToGrid w:val="0"/>
          <w:kern w:val="0"/>
        </w:rPr>
        <w:t>在中华人民共和国境内注册，具有独立法人资格（如已更换新版营业执照，须提供商事主体信用信息平台或市场主体信息查询平台（</w:t>
      </w:r>
      <w:r>
        <w:rPr>
          <w:rFonts w:ascii="宋体" w:hAnsi="宋体" w:cs="宋体"/>
          <w:bCs/>
          <w:snapToGrid w:val="0"/>
          <w:kern w:val="0"/>
        </w:rPr>
        <w:t>http://www.szcredit.com.cn/</w:t>
      </w:r>
      <w:r>
        <w:rPr>
          <w:rFonts w:ascii="宋体" w:hAnsi="宋体" w:cs="宋体" w:hint="eastAsia"/>
          <w:bCs/>
          <w:snapToGrid w:val="0"/>
          <w:kern w:val="0"/>
        </w:rPr>
        <w:t>）中相关备案情况截图加盖公章）；</w:t>
      </w:r>
    </w:p>
    <w:p w:rsidR="00E25BAA" w:rsidRDefault="00E25BAA" w:rsidP="00B022B9">
      <w:pPr>
        <w:adjustRightInd w:val="0"/>
        <w:snapToGrid w:val="0"/>
        <w:spacing w:line="360" w:lineRule="auto"/>
        <w:ind w:firstLineChars="200" w:firstLine="31680"/>
        <w:rPr>
          <w:rFonts w:ascii="宋体" w:cs="宋体"/>
          <w:bCs/>
          <w:snapToGrid w:val="0"/>
          <w:kern w:val="0"/>
        </w:rPr>
      </w:pPr>
      <w:r>
        <w:rPr>
          <w:rFonts w:ascii="宋体" w:hAnsi="宋体" w:cs="宋体"/>
          <w:bCs/>
          <w:snapToGrid w:val="0"/>
          <w:kern w:val="0"/>
        </w:rPr>
        <w:t>2.</w:t>
      </w:r>
      <w:r>
        <w:rPr>
          <w:rFonts w:ascii="宋体" w:hAnsi="宋体" w:cs="宋体" w:hint="eastAsia"/>
          <w:bCs/>
          <w:snapToGrid w:val="0"/>
          <w:kern w:val="0"/>
        </w:rPr>
        <w:t>本项目不接受联合体投标；</w:t>
      </w:r>
      <w:r>
        <w:rPr>
          <w:rFonts w:ascii="宋体" w:hAnsi="宋体" w:cs="宋体"/>
          <w:bCs/>
          <w:snapToGrid w:val="0"/>
          <w:kern w:val="0"/>
        </w:rPr>
        <w:t xml:space="preserve"> </w:t>
      </w:r>
      <w:r>
        <w:rPr>
          <w:rFonts w:ascii="宋体" w:hAnsi="宋体" w:cs="宋体" w:hint="eastAsia"/>
          <w:bCs/>
          <w:snapToGrid w:val="0"/>
          <w:kern w:val="0"/>
        </w:rPr>
        <w:t>（提供非联合体投标声明，格式自拟）</w:t>
      </w:r>
    </w:p>
    <w:p w:rsidR="00E25BAA" w:rsidRDefault="00E25BAA" w:rsidP="00B022B9">
      <w:pPr>
        <w:adjustRightInd w:val="0"/>
        <w:snapToGrid w:val="0"/>
        <w:spacing w:line="360" w:lineRule="auto"/>
        <w:ind w:firstLineChars="200" w:firstLine="31680"/>
        <w:rPr>
          <w:rFonts w:ascii="宋体" w:cs="宋体"/>
          <w:bCs/>
          <w:snapToGrid w:val="0"/>
          <w:kern w:val="0"/>
        </w:rPr>
      </w:pPr>
      <w:r>
        <w:rPr>
          <w:rFonts w:ascii="宋体" w:hAnsi="宋体" w:cs="宋体"/>
          <w:bCs/>
          <w:snapToGrid w:val="0"/>
          <w:kern w:val="0"/>
        </w:rPr>
        <w:t>3.</w:t>
      </w:r>
      <w:r>
        <w:rPr>
          <w:rFonts w:ascii="宋体" w:hAnsi="宋体" w:cs="宋体" w:hint="eastAsia"/>
          <w:bCs/>
          <w:snapToGrid w:val="0"/>
          <w:kern w:val="0"/>
        </w:rPr>
        <w:t>截止至开标当日，在信用中国网站（</w:t>
      </w:r>
      <w:r>
        <w:rPr>
          <w:rFonts w:ascii="宋体" w:hAnsi="宋体" w:cs="宋体"/>
          <w:bCs/>
          <w:snapToGrid w:val="0"/>
          <w:kern w:val="0"/>
        </w:rPr>
        <w:t xml:space="preserve"> www.creditchina.gov.cn </w:t>
      </w:r>
      <w:r>
        <w:rPr>
          <w:rFonts w:ascii="宋体" w:hAnsi="宋体" w:cs="宋体" w:hint="eastAsia"/>
          <w:bCs/>
          <w:snapToGrid w:val="0"/>
          <w:kern w:val="0"/>
        </w:rPr>
        <w:t>）和中国政府采购网（</w:t>
      </w:r>
      <w:r>
        <w:rPr>
          <w:rFonts w:ascii="宋体" w:hAnsi="宋体" w:cs="宋体"/>
          <w:bCs/>
          <w:snapToGrid w:val="0"/>
          <w:kern w:val="0"/>
        </w:rPr>
        <w:t xml:space="preserve">www.ccgp.gov.cn </w:t>
      </w:r>
      <w:r>
        <w:rPr>
          <w:rFonts w:ascii="宋体" w:hAnsi="宋体" w:cs="宋体" w:hint="eastAsia"/>
          <w:bCs/>
          <w:snapToGrid w:val="0"/>
          <w:kern w:val="0"/>
        </w:rPr>
        <w:t>）被查询发现存在不良信用记录，其投标将被拒绝。（提供查询证明材料或截图）</w:t>
      </w:r>
    </w:p>
    <w:p w:rsidR="00E25BAA" w:rsidRDefault="00E25BAA" w:rsidP="00B022B9">
      <w:pPr>
        <w:adjustRightInd w:val="0"/>
        <w:snapToGrid w:val="0"/>
        <w:spacing w:line="360" w:lineRule="auto"/>
        <w:ind w:firstLineChars="200" w:firstLine="31680"/>
        <w:rPr>
          <w:bCs/>
          <w:snapToGrid w:val="0"/>
          <w:kern w:val="0"/>
        </w:rPr>
      </w:pPr>
      <w:r>
        <w:rPr>
          <w:bCs/>
          <w:snapToGrid w:val="0"/>
          <w:kern w:val="0"/>
        </w:rPr>
        <w:t>4.</w:t>
      </w:r>
      <w:r>
        <w:rPr>
          <w:rFonts w:hint="eastAsia"/>
          <w:bCs/>
          <w:snapToGrid w:val="0"/>
          <w:kern w:val="0"/>
        </w:rPr>
        <w:t>具有良好的商业信誉和健全的财务会计制度；（提供</w:t>
      </w:r>
      <w:r>
        <w:rPr>
          <w:bCs/>
          <w:snapToGrid w:val="0"/>
          <w:kern w:val="0"/>
        </w:rPr>
        <w:t>2019</w:t>
      </w:r>
      <w:r>
        <w:rPr>
          <w:rFonts w:hint="eastAsia"/>
          <w:bCs/>
          <w:snapToGrid w:val="0"/>
          <w:kern w:val="0"/>
        </w:rPr>
        <w:t>年度经会计师事务所审计的财务报告原件扫描件）</w:t>
      </w:r>
    </w:p>
    <w:p w:rsidR="00E25BAA" w:rsidRDefault="00E25BAA" w:rsidP="00B022B9">
      <w:pPr>
        <w:adjustRightInd w:val="0"/>
        <w:snapToGrid w:val="0"/>
        <w:spacing w:line="360" w:lineRule="auto"/>
        <w:ind w:firstLineChars="200" w:firstLine="31680"/>
        <w:rPr>
          <w:bCs/>
          <w:snapToGrid w:val="0"/>
          <w:kern w:val="0"/>
        </w:rPr>
      </w:pPr>
      <w:r>
        <w:rPr>
          <w:bCs/>
          <w:snapToGrid w:val="0"/>
          <w:kern w:val="0"/>
        </w:rPr>
        <w:t>5.</w:t>
      </w:r>
      <w:r>
        <w:rPr>
          <w:rFonts w:hint="eastAsia"/>
          <w:bCs/>
          <w:snapToGrid w:val="0"/>
          <w:kern w:val="0"/>
        </w:rPr>
        <w:t>具有履行本项目所必需的设备和专业技术能力；（提供企业资质证明材料、提供投标人知识产权情况（如有）证明材料）</w:t>
      </w:r>
    </w:p>
    <w:p w:rsidR="00E25BAA" w:rsidRDefault="00E25BAA" w:rsidP="00B022B9">
      <w:pPr>
        <w:adjustRightInd w:val="0"/>
        <w:snapToGrid w:val="0"/>
        <w:spacing w:line="360" w:lineRule="auto"/>
        <w:ind w:firstLineChars="200" w:firstLine="31680"/>
        <w:rPr>
          <w:bCs/>
          <w:snapToGrid w:val="0"/>
          <w:kern w:val="0"/>
        </w:rPr>
      </w:pPr>
      <w:r>
        <w:rPr>
          <w:bCs/>
          <w:snapToGrid w:val="0"/>
          <w:kern w:val="0"/>
        </w:rPr>
        <w:t>6.</w:t>
      </w:r>
      <w:r>
        <w:rPr>
          <w:rFonts w:hint="eastAsia"/>
          <w:bCs/>
          <w:snapToGrid w:val="0"/>
          <w:kern w:val="0"/>
        </w:rPr>
        <w:t>有依法缴纳税收和社会保障资金的良好记录。（提供近三个月内任意一个月依法缴纳税收、社会保险的证明）</w:t>
      </w:r>
    </w:p>
    <w:p w:rsidR="00E25BAA" w:rsidRDefault="00E25BAA" w:rsidP="00B022B9">
      <w:pPr>
        <w:adjustRightInd w:val="0"/>
        <w:snapToGrid w:val="0"/>
        <w:spacing w:line="360" w:lineRule="auto"/>
        <w:ind w:firstLineChars="200" w:firstLine="31680"/>
        <w:rPr>
          <w:bCs/>
          <w:snapToGrid w:val="0"/>
          <w:kern w:val="0"/>
        </w:rPr>
      </w:pPr>
      <w:r>
        <w:rPr>
          <w:bCs/>
          <w:snapToGrid w:val="0"/>
          <w:kern w:val="0"/>
        </w:rPr>
        <w:t>7</w:t>
      </w:r>
      <w:r>
        <w:rPr>
          <w:rFonts w:hint="eastAsia"/>
          <w:bCs/>
          <w:snapToGrid w:val="0"/>
          <w:kern w:val="0"/>
        </w:rPr>
        <w:t>、同类业绩证明材料。（提供自</w:t>
      </w:r>
      <w:r>
        <w:rPr>
          <w:bCs/>
          <w:snapToGrid w:val="0"/>
          <w:kern w:val="0"/>
        </w:rPr>
        <w:t>2017</w:t>
      </w:r>
      <w:r>
        <w:rPr>
          <w:rFonts w:hint="eastAsia"/>
          <w:bCs/>
          <w:snapToGrid w:val="0"/>
          <w:kern w:val="0"/>
        </w:rPr>
        <w:t>年</w:t>
      </w:r>
      <w:r>
        <w:rPr>
          <w:bCs/>
          <w:snapToGrid w:val="0"/>
          <w:kern w:val="0"/>
        </w:rPr>
        <w:t>1</w:t>
      </w:r>
      <w:r>
        <w:rPr>
          <w:rFonts w:hint="eastAsia"/>
          <w:bCs/>
          <w:snapToGrid w:val="0"/>
          <w:kern w:val="0"/>
        </w:rPr>
        <w:t>月</w:t>
      </w:r>
      <w:r>
        <w:rPr>
          <w:bCs/>
          <w:snapToGrid w:val="0"/>
          <w:kern w:val="0"/>
        </w:rPr>
        <w:t>1</w:t>
      </w:r>
      <w:r>
        <w:rPr>
          <w:rFonts w:hint="eastAsia"/>
          <w:bCs/>
          <w:snapToGrid w:val="0"/>
          <w:kern w:val="0"/>
        </w:rPr>
        <w:t>日至本项目交易公告发布之日止，具有人脸或人像识别且合同额</w:t>
      </w:r>
      <w:r>
        <w:rPr>
          <w:bCs/>
          <w:snapToGrid w:val="0"/>
          <w:kern w:val="0"/>
        </w:rPr>
        <w:t>50</w:t>
      </w:r>
      <w:r>
        <w:rPr>
          <w:rFonts w:hint="eastAsia"/>
          <w:bCs/>
          <w:snapToGrid w:val="0"/>
          <w:kern w:val="0"/>
        </w:rPr>
        <w:t>万或以上同类项目合同关键页复印件或扫描件）</w:t>
      </w:r>
    </w:p>
    <w:p w:rsidR="00E25BAA" w:rsidRDefault="00E25BAA" w:rsidP="00B022B9">
      <w:pPr>
        <w:adjustRightInd w:val="0"/>
        <w:snapToGrid w:val="0"/>
        <w:spacing w:line="360" w:lineRule="auto"/>
        <w:ind w:firstLineChars="200" w:firstLine="31680"/>
        <w:rPr>
          <w:bCs/>
          <w:snapToGrid w:val="0"/>
          <w:kern w:val="0"/>
        </w:rPr>
      </w:pPr>
      <w:r>
        <w:rPr>
          <w:bCs/>
          <w:snapToGrid w:val="0"/>
          <w:kern w:val="0"/>
        </w:rPr>
        <w:t>8</w:t>
      </w:r>
      <w:r>
        <w:rPr>
          <w:rFonts w:hint="eastAsia"/>
          <w:bCs/>
          <w:snapToGrid w:val="0"/>
          <w:kern w:val="0"/>
        </w:rPr>
        <w:t>、投标人为纳入全国性名单或地方性名单的疫情防控重点保障企业的，提供网络链接、截图或政府出具的证明文件（如有）。</w:t>
      </w:r>
    </w:p>
    <w:p w:rsidR="00E25BAA" w:rsidRDefault="00E25BAA" w:rsidP="00B022B9">
      <w:pPr>
        <w:adjustRightInd w:val="0"/>
        <w:snapToGrid w:val="0"/>
        <w:spacing w:line="360" w:lineRule="auto"/>
        <w:ind w:firstLineChars="200" w:firstLine="31680"/>
        <w:rPr>
          <w:bCs/>
          <w:snapToGrid w:val="0"/>
          <w:kern w:val="0"/>
        </w:rPr>
      </w:pPr>
      <w:r>
        <w:rPr>
          <w:rFonts w:ascii="宋体" w:hAnsi="宋体" w:cs="宋体"/>
          <w:bCs/>
          <w:snapToGrid w:val="0"/>
          <w:kern w:val="0"/>
        </w:rPr>
        <w:t>9</w:t>
      </w:r>
      <w:r>
        <w:rPr>
          <w:rFonts w:ascii="宋体" w:hAnsi="宋体" w:cs="宋体" w:hint="eastAsia"/>
          <w:bCs/>
          <w:snapToGrid w:val="0"/>
          <w:kern w:val="0"/>
        </w:rPr>
        <w:t>、投标人认为有必要提供的其它文件。</w:t>
      </w:r>
    </w:p>
    <w:p w:rsidR="00E25BAA" w:rsidRDefault="00E25BAA">
      <w:pPr>
        <w:adjustRightInd w:val="0"/>
        <w:snapToGrid w:val="0"/>
        <w:spacing w:line="360" w:lineRule="auto"/>
        <w:rPr>
          <w:rFonts w:ascii="楷体_GB2312" w:eastAsia="楷体_GB2312"/>
          <w:b/>
          <w:bCs/>
          <w:snapToGrid w:val="0"/>
          <w:kern w:val="0"/>
        </w:rPr>
      </w:pPr>
    </w:p>
    <w:p w:rsidR="00E25BAA" w:rsidRDefault="00E25BAA">
      <w:pPr>
        <w:adjustRightInd w:val="0"/>
        <w:snapToGrid w:val="0"/>
        <w:spacing w:line="360" w:lineRule="auto"/>
        <w:rPr>
          <w:rFonts w:ascii="楷体_GB2312" w:eastAsia="楷体_GB2312"/>
          <w:b/>
          <w:bCs/>
          <w:snapToGrid w:val="0"/>
          <w:kern w:val="0"/>
        </w:rPr>
      </w:pPr>
      <w:r>
        <w:rPr>
          <w:rFonts w:ascii="楷体_GB2312" w:eastAsia="楷体_GB2312" w:hint="eastAsia"/>
          <w:b/>
          <w:bCs/>
          <w:snapToGrid w:val="0"/>
          <w:kern w:val="0"/>
        </w:rPr>
        <w:t>注：投标人提供的以上资料若为复印件需加盖投标人公章。</w:t>
      </w:r>
    </w:p>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rPr>
          <w:snapToGrid w:val="0"/>
          <w:kern w:val="0"/>
        </w:rPr>
      </w:pPr>
    </w:p>
    <w:p w:rsidR="00E25BAA" w:rsidRDefault="00E25BAA">
      <w:pPr>
        <w:widowControl/>
        <w:jc w:val="left"/>
        <w:rPr>
          <w:rFonts w:ascii="宋体" w:cs="宋体"/>
          <w:bCs/>
          <w:snapToGrid w:val="0"/>
          <w:kern w:val="0"/>
          <w:sz w:val="28"/>
          <w:szCs w:val="32"/>
        </w:rPr>
      </w:pPr>
      <w:r>
        <w:rPr>
          <w:rFonts w:ascii="宋体" w:cs="宋体"/>
          <w:b/>
          <w:snapToGrid w:val="0"/>
          <w:sz w:val="28"/>
        </w:rPr>
        <w:br w:type="page"/>
      </w:r>
    </w:p>
    <w:p w:rsidR="00E25BAA" w:rsidRDefault="00E25BAA">
      <w:pPr>
        <w:pStyle w:val="Heading3"/>
        <w:jc w:val="left"/>
      </w:pPr>
      <w:r>
        <w:rPr>
          <w:rFonts w:ascii="宋体" w:hAnsi="宋体" w:cs="宋体" w:hint="eastAsia"/>
          <w:b w:val="0"/>
          <w:snapToGrid w:val="0"/>
          <w:sz w:val="28"/>
        </w:rPr>
        <w:t>格式</w:t>
      </w:r>
      <w:r>
        <w:rPr>
          <w:rFonts w:ascii="宋体" w:hAnsi="宋体" w:cs="宋体"/>
          <w:b w:val="0"/>
          <w:snapToGrid w:val="0"/>
          <w:sz w:val="28"/>
        </w:rPr>
        <w:t>7</w:t>
      </w:r>
      <w:r>
        <w:rPr>
          <w:rFonts w:ascii="宋体" w:hAnsi="宋体" w:cs="宋体" w:hint="eastAsia"/>
          <w:b w:val="0"/>
          <w:snapToGrid w:val="0"/>
          <w:sz w:val="28"/>
        </w:rPr>
        <w:t>售后服务和质量承诺</w:t>
      </w:r>
    </w:p>
    <w:p w:rsidR="00E25BAA" w:rsidRDefault="00E25BAA">
      <w:pPr>
        <w:adjustRightInd w:val="0"/>
        <w:snapToGrid w:val="0"/>
        <w:spacing w:line="300" w:lineRule="auto"/>
        <w:jc w:val="right"/>
        <w:rPr>
          <w:snapToGrid w:val="0"/>
          <w:kern w:val="0"/>
        </w:rPr>
      </w:pPr>
    </w:p>
    <w:p w:rsidR="00E25BAA" w:rsidRDefault="00E25BAA">
      <w:pPr>
        <w:adjustRightInd w:val="0"/>
        <w:spacing w:line="300" w:lineRule="auto"/>
        <w:ind w:left="2"/>
        <w:jc w:val="center"/>
        <w:rPr>
          <w:rFonts w:ascii="宋体" w:cs="宋体"/>
          <w:b/>
          <w:snapToGrid w:val="0"/>
          <w:kern w:val="0"/>
          <w:sz w:val="28"/>
        </w:rPr>
      </w:pPr>
      <w:r>
        <w:rPr>
          <w:rFonts w:ascii="宋体" w:hAnsi="宋体" w:cs="宋体" w:hint="eastAsia"/>
          <w:b/>
          <w:snapToGrid w:val="0"/>
          <w:kern w:val="0"/>
          <w:sz w:val="28"/>
        </w:rPr>
        <w:t>售后服务和质量承诺</w:t>
      </w:r>
    </w:p>
    <w:p w:rsidR="00E25BAA" w:rsidRDefault="00E25BAA">
      <w:pPr>
        <w:adjustRightInd w:val="0"/>
        <w:snapToGrid w:val="0"/>
        <w:spacing w:line="300" w:lineRule="auto"/>
        <w:rPr>
          <w:bCs/>
        </w:rPr>
      </w:pPr>
    </w:p>
    <w:p w:rsidR="00E25BAA" w:rsidRDefault="00E25BAA">
      <w:pPr>
        <w:adjustRightInd w:val="0"/>
        <w:snapToGrid w:val="0"/>
        <w:spacing w:line="300" w:lineRule="auto"/>
        <w:rPr>
          <w:b/>
          <w:bCs/>
        </w:rPr>
      </w:pPr>
      <w:r>
        <w:rPr>
          <w:rFonts w:ascii="宋体" w:hAnsi="宋体" w:cs="宋体" w:hint="eastAsia"/>
          <w:u w:val="single"/>
        </w:rPr>
        <w:t>国家税务总局深圳市税务局</w:t>
      </w:r>
      <w:r>
        <w:rPr>
          <w:rFonts w:ascii="宋体" w:hAnsi="宋体" w:cs="宋体" w:hint="eastAsia"/>
        </w:rPr>
        <w:t>：</w:t>
      </w:r>
    </w:p>
    <w:p w:rsidR="00E25BAA" w:rsidRDefault="00E25BAA">
      <w:pPr>
        <w:adjustRightInd w:val="0"/>
        <w:snapToGrid w:val="0"/>
        <w:spacing w:line="300" w:lineRule="auto"/>
      </w:pPr>
    </w:p>
    <w:p w:rsidR="00E25BAA" w:rsidRDefault="00E25BAA">
      <w:pPr>
        <w:adjustRightInd w:val="0"/>
        <w:snapToGrid w:val="0"/>
        <w:spacing w:line="300" w:lineRule="auto"/>
        <w:ind w:firstLine="600"/>
      </w:pPr>
      <w:r>
        <w:rPr>
          <w:rFonts w:ascii="宋体" w:hAnsi="宋体" w:cs="宋体" w:hint="eastAsia"/>
        </w:rPr>
        <w:t>我们收到贵单位组织的</w:t>
      </w:r>
      <w:r>
        <w:rPr>
          <w:rFonts w:ascii="宋体" w:hAnsi="宋体" w:cs="宋体" w:hint="eastAsia"/>
          <w:u w:val="single"/>
        </w:rPr>
        <w:t>机关综合大楼“智慧通行”系统项</w:t>
      </w:r>
      <w:r>
        <w:rPr>
          <w:rFonts w:ascii="宋体" w:hAnsi="宋体" w:cs="宋体" w:hint="eastAsia"/>
        </w:rPr>
        <w:t>招标及投标活动，如我方中标，为此，我方售后服务和质量承诺如下：</w:t>
      </w:r>
    </w:p>
    <w:p w:rsidR="00E25BAA" w:rsidRDefault="00E25BAA">
      <w:pPr>
        <w:adjustRightInd w:val="0"/>
        <w:snapToGrid w:val="0"/>
        <w:spacing w:line="300" w:lineRule="auto"/>
        <w:ind w:firstLine="600"/>
      </w:pPr>
      <w:r>
        <w:t>1</w:t>
      </w:r>
      <w:r>
        <w:rPr>
          <w:rFonts w:hint="eastAsia"/>
        </w:rPr>
        <w:t>、货物免费保修期</w:t>
      </w:r>
      <w:r>
        <w:rPr>
          <w:u w:val="single"/>
        </w:rPr>
        <w:t xml:space="preserve">  3  </w:t>
      </w:r>
      <w:r>
        <w:rPr>
          <w:rFonts w:hint="eastAsia"/>
        </w:rPr>
        <w:t>年（特别提示：免费保修期达不到招标文件要求的，投标文件无效），时间自最终验收合格并交付使用之日起计算；</w:t>
      </w:r>
    </w:p>
    <w:p w:rsidR="00E25BAA" w:rsidRDefault="00E25BAA">
      <w:pPr>
        <w:adjustRightInd w:val="0"/>
        <w:snapToGrid w:val="0"/>
        <w:spacing w:line="300" w:lineRule="auto"/>
        <w:ind w:firstLine="600"/>
      </w:pPr>
      <w:r>
        <w:t>2</w:t>
      </w:r>
      <w:r>
        <w:rPr>
          <w:rFonts w:hint="eastAsia"/>
        </w:rPr>
        <w:t>、在保修期内，一旦发生质量问题，中标方保证在接到通知</w:t>
      </w:r>
      <w:r>
        <w:t>2</w:t>
      </w:r>
      <w:r>
        <w:rPr>
          <w:rFonts w:hint="eastAsia"/>
        </w:rPr>
        <w:t>小时内响应，远程无法解决的故障需赶到现场进行修理或更换。任何故障均应确保在</w:t>
      </w:r>
      <w:r>
        <w:t>48</w:t>
      </w:r>
      <w:r>
        <w:rPr>
          <w:rFonts w:hint="eastAsia"/>
        </w:rPr>
        <w:t>小时内修复；</w:t>
      </w:r>
    </w:p>
    <w:p w:rsidR="00E25BAA" w:rsidRDefault="00E25BAA">
      <w:pPr>
        <w:adjustRightInd w:val="0"/>
        <w:snapToGrid w:val="0"/>
        <w:spacing w:line="300" w:lineRule="auto"/>
        <w:ind w:firstLine="600"/>
      </w:pPr>
      <w:r>
        <w:t>3</w:t>
      </w:r>
      <w:r>
        <w:rPr>
          <w:rFonts w:hint="eastAsia"/>
        </w:rPr>
        <w:t>、在整个产品运行过程中，中标方帮助采购人解决在应用过程中遇到的各种技术问题；</w:t>
      </w:r>
    </w:p>
    <w:p w:rsidR="00E25BAA" w:rsidRDefault="00E25BAA">
      <w:pPr>
        <w:adjustRightInd w:val="0"/>
        <w:snapToGrid w:val="0"/>
        <w:spacing w:line="300" w:lineRule="auto"/>
        <w:ind w:firstLine="600"/>
      </w:pPr>
      <w:r>
        <w:t>4</w:t>
      </w:r>
      <w:r>
        <w:rPr>
          <w:rFonts w:hint="eastAsia"/>
        </w:rPr>
        <w:t>、投标产品符合招标要求、工程所使用材料满足国家标准和规范；</w:t>
      </w:r>
    </w:p>
    <w:p w:rsidR="00E25BAA" w:rsidRDefault="00E25BAA">
      <w:pPr>
        <w:adjustRightInd w:val="0"/>
        <w:snapToGrid w:val="0"/>
        <w:spacing w:line="300" w:lineRule="auto"/>
        <w:ind w:firstLine="600"/>
      </w:pPr>
      <w:r>
        <w:t>5</w:t>
      </w:r>
      <w:r>
        <w:rPr>
          <w:rFonts w:hint="eastAsia"/>
        </w:rPr>
        <w:t>、关于交货期，在签订合同后</w:t>
      </w:r>
      <w:r>
        <w:t xml:space="preserve"> 60 </w:t>
      </w:r>
      <w:r>
        <w:rPr>
          <w:rFonts w:hint="eastAsia"/>
        </w:rPr>
        <w:t>天（日历日）内，我方方将全部货物运抵并安装调试完成，经验收合格，正式交付采购人使用；</w:t>
      </w:r>
    </w:p>
    <w:p w:rsidR="00E25BAA" w:rsidRDefault="00E25BAA">
      <w:pPr>
        <w:adjustRightInd w:val="0"/>
        <w:snapToGrid w:val="0"/>
        <w:spacing w:line="300" w:lineRule="auto"/>
        <w:ind w:firstLine="600"/>
        <w:rPr>
          <w:rFonts w:ascii="宋体" w:cs="宋体"/>
        </w:rPr>
      </w:pPr>
      <w:r>
        <w:t>6</w:t>
      </w:r>
      <w:r>
        <w:rPr>
          <w:rFonts w:ascii="宋体" w:hAnsi="宋体" w:cs="宋体" w:hint="eastAsia"/>
        </w:rPr>
        <w:t>．我们同意招标文件售后服务和质量要求的规定，遵守有关招标的各项规定。</w:t>
      </w:r>
    </w:p>
    <w:p w:rsidR="00E25BAA" w:rsidRDefault="00E25BAA">
      <w:pPr>
        <w:adjustRightInd w:val="0"/>
        <w:snapToGrid w:val="0"/>
        <w:spacing w:line="300" w:lineRule="auto"/>
        <w:ind w:firstLine="600"/>
        <w:rPr>
          <w:rFonts w:ascii="宋体" w:cs="宋体"/>
        </w:rPr>
      </w:pPr>
    </w:p>
    <w:p w:rsidR="00E25BAA" w:rsidRDefault="00E25BAA">
      <w:pPr>
        <w:adjustRightInd w:val="0"/>
        <w:snapToGrid w:val="0"/>
        <w:spacing w:line="300" w:lineRule="auto"/>
        <w:rPr>
          <w:snapToGrid w:val="0"/>
          <w:kern w:val="0"/>
        </w:rPr>
      </w:pPr>
      <w:r>
        <w:rPr>
          <w:rFonts w:ascii="宋体" w:hAnsi="宋体" w:cs="宋体" w:hint="eastAsia"/>
          <w:snapToGrid w:val="0"/>
          <w:kern w:val="0"/>
        </w:rPr>
        <w:t>投标单位：（盖章）</w:t>
      </w:r>
    </w:p>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rPr>
          <w:snapToGrid w:val="0"/>
          <w:kern w:val="0"/>
        </w:rPr>
      </w:pPr>
      <w:r>
        <w:rPr>
          <w:rFonts w:ascii="宋体" w:hAnsi="宋体" w:cs="宋体" w:hint="eastAsia"/>
          <w:snapToGrid w:val="0"/>
          <w:kern w:val="0"/>
        </w:rPr>
        <w:t>法人代表或授权代表：（签字）</w:t>
      </w:r>
    </w:p>
    <w:p w:rsidR="00E25BAA" w:rsidRDefault="00E25BAA">
      <w:pPr>
        <w:adjustRightInd w:val="0"/>
        <w:snapToGrid w:val="0"/>
        <w:spacing w:line="300" w:lineRule="auto"/>
        <w:jc w:val="left"/>
        <w:rPr>
          <w:rFonts w:ascii="宋体" w:cs="宋体"/>
          <w:u w:val="single"/>
        </w:rPr>
      </w:pPr>
    </w:p>
    <w:p w:rsidR="00E25BAA" w:rsidRDefault="00E25BAA">
      <w:pPr>
        <w:adjustRightInd w:val="0"/>
        <w:snapToGrid w:val="0"/>
        <w:spacing w:line="300" w:lineRule="auto"/>
        <w:jc w:val="left"/>
      </w:pPr>
      <w:r>
        <w:rPr>
          <w:rFonts w:ascii="宋体" w:hAnsi="宋体" w:cs="宋体" w:hint="eastAsia"/>
        </w:rPr>
        <w:t>年月日</w:t>
      </w:r>
    </w:p>
    <w:p w:rsidR="00E25BAA" w:rsidRDefault="00E25BAA">
      <w:pPr>
        <w:adjustRightInd w:val="0"/>
        <w:snapToGrid w:val="0"/>
        <w:spacing w:line="300" w:lineRule="auto"/>
        <w:ind w:firstLine="600"/>
      </w:pPr>
    </w:p>
    <w:p w:rsidR="00E25BAA" w:rsidRDefault="00E25BAA">
      <w:pPr>
        <w:adjustRightInd w:val="0"/>
        <w:snapToGrid w:val="0"/>
        <w:spacing w:line="300" w:lineRule="auto"/>
        <w:jc w:val="left"/>
        <w:rPr>
          <w:snapToGrid w:val="0"/>
          <w:kern w:val="0"/>
        </w:rPr>
      </w:pPr>
    </w:p>
    <w:p w:rsidR="00E25BAA" w:rsidRDefault="00E25BAA">
      <w:pPr>
        <w:widowControl/>
        <w:jc w:val="left"/>
        <w:rPr>
          <w:rFonts w:ascii="宋体" w:cs="宋体"/>
          <w:bCs/>
          <w:snapToGrid w:val="0"/>
          <w:kern w:val="0"/>
          <w:sz w:val="28"/>
          <w:szCs w:val="32"/>
        </w:rPr>
      </w:pPr>
      <w:r>
        <w:rPr>
          <w:rFonts w:ascii="宋体" w:cs="宋体"/>
          <w:b/>
          <w:snapToGrid w:val="0"/>
          <w:sz w:val="28"/>
        </w:rPr>
        <w:br w:type="page"/>
      </w:r>
    </w:p>
    <w:p w:rsidR="00E25BAA" w:rsidRDefault="00E25BAA">
      <w:pPr>
        <w:pStyle w:val="Heading3"/>
        <w:jc w:val="left"/>
      </w:pPr>
      <w:r>
        <w:rPr>
          <w:rFonts w:ascii="宋体" w:hAnsi="宋体" w:cs="宋体" w:hint="eastAsia"/>
          <w:b w:val="0"/>
          <w:snapToGrid w:val="0"/>
          <w:sz w:val="28"/>
        </w:rPr>
        <w:t>格式</w:t>
      </w:r>
      <w:r>
        <w:rPr>
          <w:rFonts w:ascii="宋体" w:hAnsi="宋体" w:cs="宋体"/>
          <w:b w:val="0"/>
          <w:snapToGrid w:val="0"/>
          <w:sz w:val="28"/>
        </w:rPr>
        <w:t xml:space="preserve">8 </w:t>
      </w:r>
      <w:r>
        <w:rPr>
          <w:rFonts w:ascii="宋体" w:hAnsi="宋体" w:cs="宋体" w:hint="eastAsia"/>
          <w:b w:val="0"/>
          <w:snapToGrid w:val="0"/>
          <w:sz w:val="28"/>
        </w:rPr>
        <w:t>技术规格偏离表</w:t>
      </w:r>
    </w:p>
    <w:p w:rsidR="00E25BAA" w:rsidRDefault="00E25BAA">
      <w:pPr>
        <w:adjustRightInd w:val="0"/>
        <w:snapToGrid w:val="0"/>
        <w:spacing w:line="300" w:lineRule="auto"/>
        <w:jc w:val="right"/>
        <w:rPr>
          <w:snapToGrid w:val="0"/>
          <w:kern w:val="0"/>
        </w:rPr>
      </w:pPr>
    </w:p>
    <w:p w:rsidR="00E25BAA" w:rsidRDefault="00E25BAA">
      <w:pPr>
        <w:adjustRightInd w:val="0"/>
        <w:spacing w:line="300" w:lineRule="auto"/>
        <w:ind w:left="2"/>
        <w:jc w:val="center"/>
        <w:rPr>
          <w:rFonts w:ascii="宋体" w:cs="宋体"/>
          <w:b/>
          <w:snapToGrid w:val="0"/>
          <w:kern w:val="0"/>
          <w:sz w:val="28"/>
        </w:rPr>
      </w:pPr>
      <w:r>
        <w:rPr>
          <w:rFonts w:ascii="宋体" w:hAnsi="宋体" w:cs="宋体" w:hint="eastAsia"/>
          <w:b/>
          <w:snapToGrid w:val="0"/>
          <w:kern w:val="0"/>
          <w:sz w:val="28"/>
        </w:rPr>
        <w:t>技术规格偏离表</w:t>
      </w:r>
    </w:p>
    <w:tbl>
      <w:tblPr>
        <w:tblW w:w="5000" w:type="pct"/>
        <w:tblLook w:val="00A0"/>
      </w:tblPr>
      <w:tblGrid>
        <w:gridCol w:w="645"/>
        <w:gridCol w:w="5049"/>
        <w:gridCol w:w="2353"/>
        <w:gridCol w:w="1297"/>
      </w:tblGrid>
      <w:tr w:rsidR="00E25BAA">
        <w:trPr>
          <w:trHeight w:val="285"/>
          <w:tblHeader/>
        </w:trPr>
        <w:tc>
          <w:tcPr>
            <w:tcW w:w="345" w:type="pct"/>
            <w:tcBorders>
              <w:top w:val="single" w:sz="4" w:space="0" w:color="auto"/>
              <w:left w:val="single" w:sz="4"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序号</w:t>
            </w:r>
          </w:p>
        </w:tc>
        <w:tc>
          <w:tcPr>
            <w:tcW w:w="2702"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招标文件条款</w:t>
            </w:r>
          </w:p>
        </w:tc>
        <w:tc>
          <w:tcPr>
            <w:tcW w:w="1259"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投标文件条款</w:t>
            </w:r>
          </w:p>
        </w:tc>
        <w:tc>
          <w:tcPr>
            <w:tcW w:w="694" w:type="pct"/>
            <w:tcBorders>
              <w:top w:val="single" w:sz="4" w:space="0" w:color="auto"/>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偏离情况</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一、</w:t>
            </w:r>
          </w:p>
        </w:tc>
        <w:tc>
          <w:tcPr>
            <w:tcW w:w="2702" w:type="pct"/>
            <w:tcBorders>
              <w:top w:val="nil"/>
              <w:left w:val="nil"/>
              <w:bottom w:val="single" w:sz="4" w:space="0" w:color="auto"/>
              <w:right w:val="single" w:sz="4" w:space="0" w:color="auto"/>
            </w:tcBorders>
            <w:vAlign w:val="center"/>
          </w:tcPr>
          <w:p w:rsidR="00E25BAA" w:rsidRDefault="00E25BAA">
            <w:pPr>
              <w:widowControl/>
              <w:jc w:val="left"/>
              <w:rPr>
                <w:rFonts w:ascii="宋体" w:cs="宋体"/>
                <w:b/>
                <w:bCs/>
                <w:color w:val="000000"/>
                <w:kern w:val="0"/>
                <w:sz w:val="20"/>
                <w:szCs w:val="20"/>
              </w:rPr>
            </w:pPr>
            <w:r>
              <w:rPr>
                <w:rFonts w:ascii="宋体" w:hAnsi="宋体" w:cs="宋体" w:hint="eastAsia"/>
                <w:b/>
                <w:bCs/>
                <w:color w:val="000000"/>
                <w:kern w:val="0"/>
                <w:sz w:val="20"/>
                <w:szCs w:val="20"/>
              </w:rPr>
              <w:t>人脸识别终端</w:t>
            </w:r>
          </w:p>
        </w:tc>
        <w:tc>
          <w:tcPr>
            <w:tcW w:w="125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 xml:space="preserve">　</w:t>
            </w:r>
          </w:p>
        </w:tc>
        <w:tc>
          <w:tcPr>
            <w:tcW w:w="694"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安装方式：立柱安装（闸机版）、壁挂安装（壁挂版）</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操作系统：▲</w:t>
            </w:r>
            <w:r>
              <w:rPr>
                <w:rFonts w:ascii="宋体" w:hAnsi="宋体" w:cs="宋体"/>
                <w:color w:val="000000"/>
                <w:kern w:val="0"/>
                <w:sz w:val="20"/>
                <w:szCs w:val="20"/>
              </w:rPr>
              <w:t>Linux</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3</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双目摄像头：</w:t>
            </w:r>
            <w:r>
              <w:rPr>
                <w:rFonts w:ascii="宋体" w:hAnsi="宋体" w:cs="宋体"/>
                <w:color w:val="000000"/>
                <w:kern w:val="0"/>
                <w:sz w:val="20"/>
                <w:szCs w:val="20"/>
              </w:rPr>
              <w:t>200</w:t>
            </w:r>
            <w:r>
              <w:rPr>
                <w:rFonts w:ascii="宋体" w:hAnsi="宋体" w:cs="宋体" w:hint="eastAsia"/>
                <w:color w:val="000000"/>
                <w:kern w:val="0"/>
                <w:sz w:val="20"/>
                <w:szCs w:val="20"/>
              </w:rPr>
              <w:t>万宽动态低照度双目摄像头</w:t>
            </w:r>
            <w:r>
              <w:rPr>
                <w:rFonts w:ascii="宋体" w:hAnsi="宋体" w:cs="宋体"/>
                <w:color w:val="000000"/>
                <w:kern w:val="0"/>
                <w:sz w:val="20"/>
                <w:szCs w:val="20"/>
              </w:rPr>
              <w:t xml:space="preserve"> </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4</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屏幕：</w:t>
            </w:r>
            <w:r>
              <w:rPr>
                <w:rFonts w:ascii="宋体" w:hAnsi="宋体" w:cs="宋体"/>
                <w:color w:val="000000"/>
                <w:kern w:val="0"/>
                <w:sz w:val="20"/>
                <w:szCs w:val="20"/>
              </w:rPr>
              <w:t>8</w:t>
            </w:r>
            <w:r>
              <w:rPr>
                <w:rFonts w:ascii="宋体" w:hAnsi="宋体" w:cs="宋体" w:hint="eastAsia"/>
                <w:color w:val="000000"/>
                <w:kern w:val="0"/>
                <w:sz w:val="20"/>
                <w:szCs w:val="20"/>
              </w:rPr>
              <w:t>寸或以上高清液晶显示屏</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960"/>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5</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接口：</w:t>
            </w:r>
            <w:r>
              <w:rPr>
                <w:rFonts w:ascii="宋体" w:cs="宋体"/>
                <w:color w:val="000000"/>
                <w:kern w:val="0"/>
                <w:sz w:val="20"/>
                <w:szCs w:val="20"/>
              </w:rPr>
              <w:br/>
            </w:r>
            <w:r>
              <w:rPr>
                <w:rFonts w:ascii="宋体" w:hAnsi="宋体" w:cs="宋体"/>
                <w:color w:val="000000"/>
                <w:kern w:val="0"/>
                <w:sz w:val="20"/>
                <w:szCs w:val="20"/>
              </w:rPr>
              <w:t>1</w:t>
            </w:r>
            <w:r>
              <w:rPr>
                <w:rFonts w:ascii="宋体" w:hAnsi="宋体" w:cs="宋体" w:hint="eastAsia"/>
                <w:color w:val="000000"/>
                <w:kern w:val="0"/>
                <w:sz w:val="20"/>
                <w:szCs w:val="20"/>
              </w:rPr>
              <w:t>、硬件接口：至少</w:t>
            </w:r>
            <w:r>
              <w:rPr>
                <w:rFonts w:ascii="宋体" w:hAnsi="宋体" w:cs="宋体"/>
                <w:color w:val="000000"/>
                <w:kern w:val="0"/>
                <w:sz w:val="20"/>
                <w:szCs w:val="20"/>
              </w:rPr>
              <w:t>1*</w:t>
            </w:r>
            <w:r>
              <w:rPr>
                <w:rFonts w:ascii="宋体" w:hAnsi="宋体" w:cs="宋体" w:hint="eastAsia"/>
                <w:color w:val="000000"/>
                <w:kern w:val="0"/>
                <w:sz w:val="20"/>
                <w:szCs w:val="20"/>
              </w:rPr>
              <w:t>韦根接口，</w:t>
            </w:r>
            <w:r>
              <w:rPr>
                <w:rFonts w:ascii="宋体" w:hAnsi="宋体" w:cs="宋体"/>
                <w:color w:val="000000"/>
                <w:kern w:val="0"/>
                <w:sz w:val="20"/>
                <w:szCs w:val="20"/>
              </w:rPr>
              <w:t>1*</w:t>
            </w:r>
            <w:r>
              <w:rPr>
                <w:rFonts w:ascii="宋体" w:hAnsi="宋体" w:cs="宋体" w:hint="eastAsia"/>
                <w:color w:val="000000"/>
                <w:kern w:val="0"/>
                <w:sz w:val="20"/>
                <w:szCs w:val="20"/>
              </w:rPr>
              <w:t>继电器输出接口，</w:t>
            </w:r>
            <w:r>
              <w:rPr>
                <w:rFonts w:ascii="宋体" w:hAnsi="宋体" w:cs="宋体"/>
                <w:color w:val="000000"/>
                <w:kern w:val="0"/>
                <w:sz w:val="20"/>
                <w:szCs w:val="20"/>
              </w:rPr>
              <w:t>1*RS485</w:t>
            </w:r>
            <w:r>
              <w:rPr>
                <w:rFonts w:ascii="宋体" w:hAnsi="宋体" w:cs="宋体" w:hint="eastAsia"/>
                <w:color w:val="000000"/>
                <w:kern w:val="0"/>
                <w:sz w:val="20"/>
                <w:szCs w:val="20"/>
              </w:rPr>
              <w:t>接口，</w:t>
            </w:r>
            <w:r>
              <w:rPr>
                <w:rFonts w:ascii="宋体" w:hAnsi="宋体" w:cs="宋体"/>
                <w:color w:val="000000"/>
                <w:kern w:val="0"/>
                <w:sz w:val="20"/>
                <w:szCs w:val="20"/>
              </w:rPr>
              <w:t xml:space="preserve"> 1*USB</w:t>
            </w:r>
            <w:r>
              <w:rPr>
                <w:rFonts w:ascii="宋体" w:hAnsi="宋体" w:cs="宋体" w:hint="eastAsia"/>
                <w:color w:val="000000"/>
                <w:kern w:val="0"/>
                <w:sz w:val="20"/>
                <w:szCs w:val="20"/>
              </w:rPr>
              <w:t>接口</w:t>
            </w:r>
            <w:r>
              <w:rPr>
                <w:rFonts w:ascii="宋体" w:cs="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、网络接口：至少</w:t>
            </w:r>
            <w:r>
              <w:rPr>
                <w:rFonts w:ascii="宋体" w:hAnsi="宋体" w:cs="宋体"/>
                <w:color w:val="000000"/>
                <w:kern w:val="0"/>
                <w:sz w:val="20"/>
                <w:szCs w:val="20"/>
              </w:rPr>
              <w:t>1*10/100M RJ45</w:t>
            </w:r>
            <w:r>
              <w:rPr>
                <w:rFonts w:ascii="宋体" w:hAnsi="宋体" w:cs="宋体" w:hint="eastAsia"/>
                <w:color w:val="000000"/>
                <w:kern w:val="0"/>
                <w:sz w:val="20"/>
                <w:szCs w:val="20"/>
              </w:rPr>
              <w:t>接口</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6</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容量：用户容量：≥</w:t>
            </w:r>
            <w:r>
              <w:rPr>
                <w:rFonts w:ascii="宋体" w:hAnsi="宋体" w:cs="宋体"/>
                <w:color w:val="000000"/>
                <w:kern w:val="0"/>
                <w:sz w:val="20"/>
                <w:szCs w:val="20"/>
              </w:rPr>
              <w:t>5w</w:t>
            </w:r>
            <w:r>
              <w:rPr>
                <w:rFonts w:ascii="宋体" w:hAnsi="宋体" w:cs="宋体" w:hint="eastAsia"/>
                <w:color w:val="000000"/>
                <w:kern w:val="0"/>
                <w:sz w:val="20"/>
                <w:szCs w:val="20"/>
              </w:rPr>
              <w:t>；记录容量：≥</w:t>
            </w:r>
            <w:r>
              <w:rPr>
                <w:rFonts w:ascii="宋体" w:hAnsi="宋体" w:cs="宋体"/>
                <w:color w:val="000000"/>
                <w:kern w:val="0"/>
                <w:sz w:val="20"/>
                <w:szCs w:val="20"/>
              </w:rPr>
              <w:t xml:space="preserve">1w    </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720"/>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7</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人脸识别响应时间：▲≤</w:t>
            </w:r>
            <w:r>
              <w:rPr>
                <w:rFonts w:ascii="宋体" w:hAnsi="宋体" w:cs="宋体"/>
                <w:color w:val="000000"/>
                <w:kern w:val="0"/>
                <w:sz w:val="20"/>
                <w:szCs w:val="20"/>
              </w:rPr>
              <w:t>200ms</w:t>
            </w:r>
            <w:r>
              <w:rPr>
                <w:rFonts w:ascii="宋体" w:hAnsi="宋体" w:cs="宋体" w:hint="eastAsia"/>
                <w:color w:val="000000"/>
                <w:kern w:val="0"/>
                <w:sz w:val="20"/>
                <w:szCs w:val="20"/>
              </w:rPr>
              <w:t>，须提供公安部检验报告复印件或扫描件并加盖投标人公章，检测报告需体现以上参数，原件备查。</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720"/>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8</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活体人脸检测：▲支持活体人脸检测。支持抵御人脸照片和人脸视频的攻击。须提供公安部检验报告复印件或扫描件并加盖投标人公章，检测报告需体现以上参数，原件备查。</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9</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二维码读取：支持</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color w:val="000000"/>
                <w:kern w:val="0"/>
                <w:sz w:val="20"/>
                <w:szCs w:val="20"/>
              </w:rPr>
              <w:t>IC</w:t>
            </w:r>
            <w:r>
              <w:rPr>
                <w:rFonts w:ascii="宋体" w:hAnsi="宋体" w:cs="宋体" w:hint="eastAsia"/>
                <w:color w:val="000000"/>
                <w:kern w:val="0"/>
                <w:sz w:val="20"/>
                <w:szCs w:val="20"/>
              </w:rPr>
              <w:t>卡识读：▲支持</w:t>
            </w:r>
            <w:r>
              <w:rPr>
                <w:rFonts w:ascii="宋体" w:hAnsi="宋体" w:cs="宋体"/>
                <w:color w:val="000000"/>
                <w:kern w:val="0"/>
                <w:sz w:val="20"/>
                <w:szCs w:val="20"/>
              </w:rPr>
              <w:t>IC</w:t>
            </w:r>
            <w:r>
              <w:rPr>
                <w:rFonts w:ascii="宋体" w:hAnsi="宋体" w:cs="宋体" w:hint="eastAsia"/>
                <w:color w:val="000000"/>
                <w:kern w:val="0"/>
                <w:sz w:val="20"/>
                <w:szCs w:val="20"/>
              </w:rPr>
              <w:t>卡识读</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720"/>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2702"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业务平台：</w:t>
            </w:r>
            <w:r>
              <w:rPr>
                <w:rFonts w:ascii="宋体" w:cs="宋体"/>
                <w:color w:val="000000"/>
                <w:kern w:val="0"/>
                <w:sz w:val="20"/>
                <w:szCs w:val="20"/>
              </w:rPr>
              <w:br/>
            </w:r>
            <w:r>
              <w:rPr>
                <w:rFonts w:ascii="宋体" w:hAnsi="宋体" w:cs="宋体" w:hint="eastAsia"/>
                <w:color w:val="000000"/>
                <w:kern w:val="0"/>
                <w:sz w:val="20"/>
                <w:szCs w:val="20"/>
              </w:rPr>
              <w:t>支持云端、</w:t>
            </w:r>
            <w:r>
              <w:rPr>
                <w:rFonts w:ascii="宋体" w:hAnsi="宋体" w:cs="宋体"/>
                <w:color w:val="000000"/>
                <w:kern w:val="0"/>
                <w:sz w:val="20"/>
                <w:szCs w:val="20"/>
              </w:rPr>
              <w:t>PC</w:t>
            </w:r>
            <w:r>
              <w:rPr>
                <w:rFonts w:ascii="宋体" w:hAnsi="宋体" w:cs="宋体" w:hint="eastAsia"/>
                <w:color w:val="000000"/>
                <w:kern w:val="0"/>
                <w:sz w:val="20"/>
                <w:szCs w:val="20"/>
              </w:rPr>
              <w:t>端的设备操作</w:t>
            </w:r>
            <w:r>
              <w:rPr>
                <w:rFonts w:ascii="宋体" w:hAnsi="宋体" w:cs="宋体"/>
                <w:color w:val="000000"/>
                <w:kern w:val="0"/>
                <w:sz w:val="20"/>
                <w:szCs w:val="20"/>
              </w:rPr>
              <w:t xml:space="preserve">                                                                                                                         </w:t>
            </w:r>
            <w:r>
              <w:rPr>
                <w:rFonts w:ascii="宋体" w:hAnsi="宋体" w:cs="宋体" w:hint="eastAsia"/>
                <w:color w:val="000000"/>
                <w:kern w:val="0"/>
                <w:sz w:val="20"/>
                <w:szCs w:val="20"/>
              </w:rPr>
              <w:t>支持人员管理、支持通行管理、支持访客管理</w:t>
            </w:r>
            <w:r>
              <w:rPr>
                <w:rFonts w:ascii="宋体" w:hAnsi="宋体" w:cs="宋体"/>
                <w:color w:val="000000"/>
                <w:kern w:val="0"/>
                <w:sz w:val="20"/>
                <w:szCs w:val="20"/>
              </w:rPr>
              <w:t xml:space="preserve">  </w:t>
            </w:r>
          </w:p>
        </w:tc>
        <w:tc>
          <w:tcPr>
            <w:tcW w:w="1259" w:type="pct"/>
            <w:tcBorders>
              <w:top w:val="nil"/>
              <w:left w:val="nil"/>
              <w:bottom w:val="single" w:sz="4" w:space="0" w:color="auto"/>
              <w:right w:val="single" w:sz="4" w:space="0" w:color="auto"/>
            </w:tcBorders>
            <w:vAlign w:val="center"/>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显示界面：支持界面个性化设置</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二、</w:t>
            </w:r>
          </w:p>
        </w:tc>
        <w:tc>
          <w:tcPr>
            <w:tcW w:w="2702" w:type="pct"/>
            <w:tcBorders>
              <w:top w:val="nil"/>
              <w:left w:val="nil"/>
              <w:bottom w:val="single" w:sz="4" w:space="0" w:color="auto"/>
              <w:right w:val="single" w:sz="4" w:space="0" w:color="auto"/>
            </w:tcBorders>
            <w:vAlign w:val="center"/>
          </w:tcPr>
          <w:p w:rsidR="00E25BAA" w:rsidRDefault="00E25BAA">
            <w:pPr>
              <w:widowControl/>
              <w:jc w:val="left"/>
              <w:rPr>
                <w:rFonts w:ascii="宋体" w:cs="宋体"/>
                <w:b/>
                <w:bCs/>
                <w:color w:val="000000"/>
                <w:kern w:val="0"/>
                <w:sz w:val="20"/>
                <w:szCs w:val="20"/>
              </w:rPr>
            </w:pPr>
            <w:r>
              <w:rPr>
                <w:rFonts w:ascii="宋体" w:hAnsi="宋体" w:cs="宋体" w:hint="eastAsia"/>
                <w:b/>
                <w:bCs/>
                <w:color w:val="000000"/>
                <w:kern w:val="0"/>
                <w:sz w:val="20"/>
                <w:szCs w:val="20"/>
              </w:rPr>
              <w:t>人行通道闸机</w:t>
            </w:r>
          </w:p>
        </w:tc>
        <w:tc>
          <w:tcPr>
            <w:tcW w:w="125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产品类型：人行通道闸</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通行次数：至少支持连续</w:t>
            </w:r>
            <w:r>
              <w:rPr>
                <w:rFonts w:ascii="宋体" w:hAnsi="宋体" w:cs="宋体"/>
                <w:color w:val="000000"/>
                <w:kern w:val="0"/>
                <w:sz w:val="20"/>
                <w:szCs w:val="20"/>
              </w:rPr>
              <w:t>500</w:t>
            </w:r>
            <w:r>
              <w:rPr>
                <w:rFonts w:ascii="宋体" w:hAnsi="宋体" w:cs="宋体" w:hint="eastAsia"/>
                <w:color w:val="000000"/>
                <w:kern w:val="0"/>
                <w:sz w:val="20"/>
                <w:szCs w:val="20"/>
              </w:rPr>
              <w:t>万次正常通行</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3</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红外检测对数：▲</w:t>
            </w:r>
            <w:r>
              <w:rPr>
                <w:rFonts w:ascii="宋体" w:hAnsi="宋体" w:cs="宋体"/>
                <w:color w:val="000000"/>
                <w:kern w:val="0"/>
                <w:sz w:val="20"/>
                <w:szCs w:val="20"/>
              </w:rPr>
              <w:t>12</w:t>
            </w:r>
            <w:r>
              <w:rPr>
                <w:rFonts w:ascii="宋体" w:hAnsi="宋体" w:cs="宋体" w:hint="eastAsia"/>
                <w:color w:val="000000"/>
                <w:kern w:val="0"/>
                <w:sz w:val="20"/>
                <w:szCs w:val="20"/>
              </w:rPr>
              <w:t>对</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4</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通行频率：</w:t>
            </w:r>
            <w:r>
              <w:rPr>
                <w:rFonts w:ascii="宋体" w:hAnsi="宋体" w:cs="宋体"/>
                <w:color w:val="000000"/>
                <w:kern w:val="0"/>
                <w:sz w:val="20"/>
                <w:szCs w:val="20"/>
              </w:rPr>
              <w:t>30-60/</w:t>
            </w:r>
            <w:r>
              <w:rPr>
                <w:rFonts w:ascii="宋体" w:hAnsi="宋体" w:cs="宋体" w:hint="eastAsia"/>
                <w:color w:val="000000"/>
                <w:kern w:val="0"/>
                <w:sz w:val="20"/>
                <w:szCs w:val="20"/>
              </w:rPr>
              <w:t>分钟</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5</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通道宽度：</w:t>
            </w:r>
            <w:r>
              <w:rPr>
                <w:rFonts w:ascii="宋体" w:hAnsi="宋体" w:cs="宋体"/>
                <w:color w:val="000000"/>
                <w:kern w:val="0"/>
                <w:sz w:val="20"/>
                <w:szCs w:val="20"/>
              </w:rPr>
              <w:t>600mm</w:t>
            </w:r>
            <w:r>
              <w:rPr>
                <w:rFonts w:ascii="宋体" w:hAnsi="宋体" w:cs="宋体" w:hint="eastAsia"/>
                <w:color w:val="000000"/>
                <w:kern w:val="0"/>
                <w:sz w:val="20"/>
                <w:szCs w:val="20"/>
              </w:rPr>
              <w:t>，可选</w:t>
            </w:r>
            <w:r>
              <w:rPr>
                <w:rFonts w:ascii="宋体" w:hAnsi="宋体" w:cs="宋体"/>
                <w:color w:val="000000"/>
                <w:kern w:val="0"/>
                <w:sz w:val="20"/>
                <w:szCs w:val="20"/>
              </w:rPr>
              <w:t>550mm-1100mm</w:t>
            </w:r>
            <w:r>
              <w:rPr>
                <w:rFonts w:ascii="宋体" w:hAnsi="宋体" w:cs="宋体" w:hint="eastAsia"/>
                <w:color w:val="000000"/>
                <w:kern w:val="0"/>
                <w:sz w:val="20"/>
                <w:szCs w:val="20"/>
              </w:rPr>
              <w:t>，根据现场确定</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6</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门翼材质：</w:t>
            </w:r>
            <w:r>
              <w:rPr>
                <w:rFonts w:ascii="宋体" w:hAnsi="宋体" w:cs="宋体"/>
                <w:color w:val="000000"/>
                <w:kern w:val="0"/>
                <w:sz w:val="20"/>
                <w:szCs w:val="20"/>
              </w:rPr>
              <w:t>10mm</w:t>
            </w:r>
            <w:r>
              <w:rPr>
                <w:rFonts w:ascii="宋体" w:hAnsi="宋体" w:cs="宋体" w:hint="eastAsia"/>
                <w:color w:val="000000"/>
                <w:kern w:val="0"/>
                <w:sz w:val="20"/>
                <w:szCs w:val="20"/>
              </w:rPr>
              <w:t>有机玻璃</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7</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通道框体：</w:t>
            </w:r>
            <w:r>
              <w:rPr>
                <w:rFonts w:ascii="宋体" w:hAnsi="宋体" w:cs="宋体"/>
                <w:color w:val="000000"/>
                <w:kern w:val="0"/>
                <w:sz w:val="20"/>
                <w:szCs w:val="20"/>
              </w:rPr>
              <w:t>304</w:t>
            </w:r>
            <w:r>
              <w:rPr>
                <w:rFonts w:ascii="宋体" w:hAnsi="宋体" w:cs="宋体" w:hint="eastAsia"/>
                <w:color w:val="000000"/>
                <w:kern w:val="0"/>
                <w:sz w:val="20"/>
                <w:szCs w:val="20"/>
              </w:rPr>
              <w:t>不锈钢</w:t>
            </w:r>
            <w:r>
              <w:rPr>
                <w:rFonts w:ascii="宋体" w:hAnsi="宋体" w:cs="宋体"/>
                <w:color w:val="000000"/>
                <w:kern w:val="0"/>
                <w:sz w:val="20"/>
                <w:szCs w:val="20"/>
              </w:rPr>
              <w:t xml:space="preserve"> </w:t>
            </w:r>
            <w:r>
              <w:rPr>
                <w:rFonts w:ascii="宋体" w:hAnsi="宋体" w:cs="宋体" w:hint="eastAsia"/>
                <w:color w:val="000000"/>
                <w:kern w:val="0"/>
                <w:sz w:val="20"/>
                <w:szCs w:val="20"/>
              </w:rPr>
              <w:t>壁厚</w:t>
            </w:r>
            <w:r>
              <w:rPr>
                <w:rFonts w:ascii="宋体" w:hAnsi="宋体" w:cs="宋体"/>
                <w:color w:val="000000"/>
                <w:kern w:val="0"/>
                <w:sz w:val="20"/>
                <w:szCs w:val="20"/>
              </w:rPr>
              <w:t>1.5mm</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80"/>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8</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防夹功能：▲设备具备防夹功能，在门翼复位的过程中遇阻时电机自动停止工作。</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9</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自检功能：设备具备自检测、自诊断、自动报警功能</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480"/>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断电打开：设备支持断电时，门翼自动打开，人员可自由通行，防止恐慌；</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三、</w:t>
            </w:r>
          </w:p>
        </w:tc>
        <w:tc>
          <w:tcPr>
            <w:tcW w:w="2702" w:type="pct"/>
            <w:tcBorders>
              <w:top w:val="nil"/>
              <w:left w:val="nil"/>
              <w:bottom w:val="single" w:sz="4" w:space="0" w:color="auto"/>
              <w:right w:val="single" w:sz="4" w:space="0" w:color="auto"/>
            </w:tcBorders>
            <w:vAlign w:val="center"/>
          </w:tcPr>
          <w:p w:rsidR="00E25BAA" w:rsidRDefault="00E25BAA">
            <w:pPr>
              <w:widowControl/>
              <w:jc w:val="left"/>
              <w:rPr>
                <w:rFonts w:ascii="宋体" w:cs="宋体"/>
                <w:b/>
                <w:bCs/>
                <w:color w:val="000000"/>
                <w:kern w:val="0"/>
                <w:sz w:val="20"/>
                <w:szCs w:val="20"/>
              </w:rPr>
            </w:pPr>
            <w:r>
              <w:rPr>
                <w:rFonts w:ascii="宋体" w:hAnsi="宋体" w:cs="宋体" w:hint="eastAsia"/>
                <w:b/>
                <w:bCs/>
                <w:color w:val="000000"/>
                <w:kern w:val="0"/>
                <w:sz w:val="20"/>
                <w:szCs w:val="20"/>
              </w:rPr>
              <w:t>门禁业务管理一体化引擎</w:t>
            </w:r>
          </w:p>
        </w:tc>
        <w:tc>
          <w:tcPr>
            <w:tcW w:w="1259" w:type="pct"/>
            <w:tcBorders>
              <w:top w:val="nil"/>
              <w:left w:val="nil"/>
              <w:bottom w:val="single" w:sz="4" w:space="0" w:color="auto"/>
              <w:right w:val="single" w:sz="4" w:space="0" w:color="auto"/>
            </w:tcBorders>
            <w:vAlign w:val="center"/>
          </w:tcPr>
          <w:p w:rsidR="00E25BAA" w:rsidRDefault="00E25BAA">
            <w:pPr>
              <w:widowControl/>
              <w:jc w:val="center"/>
              <w:rPr>
                <w:rFonts w:ascii="宋体" w:cs="宋体"/>
                <w:b/>
                <w:bCs/>
                <w:color w:val="000000"/>
                <w:kern w:val="0"/>
                <w:sz w:val="20"/>
                <w:szCs w:val="20"/>
              </w:rPr>
            </w:pPr>
            <w:r>
              <w:rPr>
                <w:rFonts w:ascii="宋体" w:hAnsi="宋体" w:cs="宋体" w:hint="eastAsia"/>
                <w:b/>
                <w:bCs/>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功能模块：▲含人员管理、通行管理和访客管理功能</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处理器：至少</w:t>
            </w:r>
            <w:r>
              <w:rPr>
                <w:rFonts w:ascii="宋体" w:hAnsi="宋体" w:cs="宋体"/>
                <w:color w:val="000000"/>
                <w:kern w:val="0"/>
                <w:sz w:val="20"/>
                <w:szCs w:val="20"/>
              </w:rPr>
              <w:t>1</w:t>
            </w:r>
            <w:r>
              <w:rPr>
                <w:rFonts w:ascii="宋体" w:hAnsi="宋体" w:cs="宋体" w:hint="eastAsia"/>
                <w:color w:val="000000"/>
                <w:kern w:val="0"/>
                <w:sz w:val="20"/>
                <w:szCs w:val="20"/>
              </w:rPr>
              <w:t>颗</w:t>
            </w:r>
            <w:r>
              <w:rPr>
                <w:rFonts w:ascii="宋体" w:hAnsi="宋体" w:cs="宋体"/>
                <w:color w:val="000000"/>
                <w:kern w:val="0"/>
                <w:sz w:val="20"/>
                <w:szCs w:val="20"/>
              </w:rPr>
              <w:t>12</w:t>
            </w:r>
            <w:r>
              <w:rPr>
                <w:rFonts w:ascii="宋体" w:hAnsi="宋体" w:cs="宋体" w:hint="eastAsia"/>
                <w:color w:val="000000"/>
                <w:kern w:val="0"/>
                <w:sz w:val="20"/>
                <w:szCs w:val="20"/>
              </w:rPr>
              <w:t>核</w:t>
            </w:r>
            <w:r>
              <w:rPr>
                <w:rFonts w:ascii="宋体" w:hAnsi="宋体" w:cs="宋体"/>
                <w:color w:val="000000"/>
                <w:kern w:val="0"/>
                <w:sz w:val="20"/>
                <w:szCs w:val="20"/>
              </w:rPr>
              <w:t>CPU</w:t>
            </w:r>
            <w:r>
              <w:rPr>
                <w:rFonts w:ascii="宋体" w:hAnsi="宋体" w:cs="宋体" w:hint="eastAsia"/>
                <w:color w:val="000000"/>
                <w:kern w:val="0"/>
                <w:sz w:val="20"/>
                <w:szCs w:val="20"/>
              </w:rPr>
              <w:t>，主频≥</w:t>
            </w:r>
            <w:r>
              <w:rPr>
                <w:rFonts w:ascii="宋体" w:hAnsi="宋体" w:cs="宋体"/>
                <w:color w:val="000000"/>
                <w:kern w:val="0"/>
                <w:sz w:val="20"/>
                <w:szCs w:val="20"/>
              </w:rPr>
              <w:t>2.2GHz</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3</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内存：▲内存≥</w:t>
            </w:r>
            <w:r>
              <w:rPr>
                <w:rFonts w:ascii="宋体" w:hAnsi="宋体" w:cs="宋体"/>
                <w:color w:val="000000"/>
                <w:kern w:val="0"/>
                <w:sz w:val="20"/>
                <w:szCs w:val="20"/>
              </w:rPr>
              <w:t>32</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4</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硬盘：硬盘至少</w:t>
            </w:r>
            <w:r>
              <w:rPr>
                <w:rFonts w:ascii="宋体" w:hAnsi="宋体" w:cs="宋体"/>
                <w:color w:val="000000"/>
                <w:kern w:val="0"/>
                <w:sz w:val="20"/>
                <w:szCs w:val="20"/>
              </w:rPr>
              <w:t xml:space="preserve">1 </w:t>
            </w:r>
            <w:r>
              <w:rPr>
                <w:rFonts w:ascii="宋体" w:hAnsi="宋体" w:cs="宋体" w:hint="eastAsia"/>
                <w:color w:val="000000"/>
                <w:kern w:val="0"/>
                <w:sz w:val="20"/>
                <w:szCs w:val="20"/>
              </w:rPr>
              <w:t>块</w:t>
            </w:r>
            <w:r>
              <w:rPr>
                <w:rFonts w:ascii="宋体" w:hAnsi="宋体" w:cs="宋体"/>
                <w:color w:val="000000"/>
                <w:kern w:val="0"/>
                <w:sz w:val="20"/>
                <w:szCs w:val="20"/>
              </w:rPr>
              <w:t xml:space="preserve"> 1TB/SATA/7200RPM/</w:t>
            </w:r>
            <w:r>
              <w:rPr>
                <w:rFonts w:ascii="宋体" w:hAnsi="宋体" w:cs="宋体" w:hint="eastAsia"/>
                <w:color w:val="000000"/>
                <w:kern w:val="0"/>
                <w:sz w:val="20"/>
                <w:szCs w:val="20"/>
              </w:rPr>
              <w:t>企业级硬盘</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E25BAA">
        <w:trPr>
          <w:trHeight w:val="285"/>
        </w:trPr>
        <w:tc>
          <w:tcPr>
            <w:tcW w:w="345" w:type="pct"/>
            <w:tcBorders>
              <w:top w:val="nil"/>
              <w:left w:val="single" w:sz="4" w:space="0" w:color="auto"/>
              <w:bottom w:val="single" w:sz="4" w:space="0" w:color="auto"/>
              <w:right w:val="single" w:sz="4" w:space="0" w:color="auto"/>
            </w:tcBorders>
            <w:vAlign w:val="center"/>
          </w:tcPr>
          <w:p w:rsidR="00E25BAA" w:rsidRDefault="00E25BAA">
            <w:pPr>
              <w:widowControl/>
              <w:jc w:val="center"/>
              <w:rPr>
                <w:rFonts w:ascii="宋体" w:cs="宋体"/>
                <w:color w:val="000000"/>
                <w:kern w:val="0"/>
                <w:sz w:val="20"/>
                <w:szCs w:val="20"/>
              </w:rPr>
            </w:pPr>
            <w:r>
              <w:rPr>
                <w:rFonts w:ascii="宋体" w:hAnsi="宋体" w:cs="宋体"/>
                <w:color w:val="000000"/>
                <w:kern w:val="0"/>
                <w:sz w:val="20"/>
                <w:szCs w:val="20"/>
              </w:rPr>
              <w:t>5</w:t>
            </w:r>
          </w:p>
        </w:tc>
        <w:tc>
          <w:tcPr>
            <w:tcW w:w="2702"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物理形态：</w:t>
            </w:r>
            <w:r>
              <w:rPr>
                <w:rFonts w:ascii="宋体" w:hAnsi="宋体" w:cs="宋体"/>
                <w:color w:val="000000"/>
                <w:kern w:val="0"/>
                <w:sz w:val="20"/>
                <w:szCs w:val="20"/>
              </w:rPr>
              <w:t>2U</w:t>
            </w:r>
            <w:r>
              <w:rPr>
                <w:rFonts w:ascii="宋体" w:hAnsi="宋体" w:cs="宋体" w:hint="eastAsia"/>
                <w:color w:val="000000"/>
                <w:kern w:val="0"/>
                <w:sz w:val="20"/>
                <w:szCs w:val="20"/>
              </w:rPr>
              <w:t>机架式服务器</w:t>
            </w:r>
          </w:p>
        </w:tc>
        <w:tc>
          <w:tcPr>
            <w:tcW w:w="1259" w:type="pct"/>
            <w:tcBorders>
              <w:top w:val="nil"/>
              <w:left w:val="nil"/>
              <w:bottom w:val="single" w:sz="4" w:space="0" w:color="auto"/>
              <w:right w:val="single" w:sz="4" w:space="0" w:color="auto"/>
            </w:tcBorders>
            <w:vAlign w:val="center"/>
          </w:tcPr>
          <w:p w:rsidR="00E25BAA" w:rsidRDefault="00E25BAA">
            <w:pPr>
              <w:widowControl/>
              <w:rPr>
                <w:rFonts w:ascii="宋体" w:cs="宋体"/>
                <w:color w:val="000000"/>
                <w:kern w:val="0"/>
                <w:sz w:val="20"/>
                <w:szCs w:val="20"/>
              </w:rPr>
            </w:pPr>
            <w:r>
              <w:rPr>
                <w:rFonts w:ascii="宋体" w:hAnsi="宋体" w:cs="宋体" w:hint="eastAsia"/>
                <w:color w:val="000000"/>
                <w:kern w:val="0"/>
                <w:sz w:val="20"/>
                <w:szCs w:val="20"/>
              </w:rPr>
              <w:t xml:space="preserve">　</w:t>
            </w:r>
          </w:p>
        </w:tc>
        <w:tc>
          <w:tcPr>
            <w:tcW w:w="694" w:type="pct"/>
            <w:tcBorders>
              <w:top w:val="nil"/>
              <w:left w:val="nil"/>
              <w:bottom w:val="single" w:sz="4" w:space="0" w:color="auto"/>
              <w:right w:val="single" w:sz="4" w:space="0" w:color="auto"/>
            </w:tcBorders>
            <w:noWrap/>
            <w:vAlign w:val="bottom"/>
          </w:tcPr>
          <w:p w:rsidR="00E25BAA" w:rsidRDefault="00E25BAA">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bl>
    <w:p w:rsidR="00E25BAA" w:rsidRDefault="00E25BAA">
      <w:pPr>
        <w:adjustRightInd w:val="0"/>
        <w:snapToGrid w:val="0"/>
        <w:spacing w:line="360" w:lineRule="auto"/>
        <w:rPr>
          <w:rFonts w:ascii="宋体" w:cs="宋体"/>
          <w:bCs/>
          <w:szCs w:val="21"/>
        </w:rPr>
      </w:pPr>
      <w:r>
        <w:rPr>
          <w:rFonts w:ascii="宋体" w:hAnsi="宋体" w:cs="宋体" w:hint="eastAsia"/>
          <w:bCs/>
          <w:szCs w:val="21"/>
        </w:rPr>
        <w:t>注：投标人填写此表时需如实填写，否则将导致废标。注明需要提供检测报告的条款，请在此表后面附证明材料，作为评分依据。</w:t>
      </w:r>
    </w:p>
    <w:p w:rsidR="00E25BAA" w:rsidRDefault="00E25BAA">
      <w:pPr>
        <w:adjustRightInd w:val="0"/>
        <w:snapToGrid w:val="0"/>
        <w:spacing w:line="300" w:lineRule="auto"/>
        <w:rPr>
          <w:rFonts w:ascii="宋体" w:cs="宋体"/>
          <w:snapToGrid w:val="0"/>
          <w:kern w:val="0"/>
        </w:rPr>
      </w:pPr>
    </w:p>
    <w:p w:rsidR="00E25BAA" w:rsidRDefault="00E25BAA">
      <w:pPr>
        <w:adjustRightInd w:val="0"/>
        <w:snapToGrid w:val="0"/>
        <w:spacing w:line="300" w:lineRule="auto"/>
        <w:rPr>
          <w:snapToGrid w:val="0"/>
          <w:kern w:val="0"/>
        </w:rPr>
      </w:pPr>
      <w:r>
        <w:rPr>
          <w:rFonts w:ascii="宋体" w:hAnsi="宋体" w:cs="宋体" w:hint="eastAsia"/>
          <w:snapToGrid w:val="0"/>
          <w:kern w:val="0"/>
        </w:rPr>
        <w:t>投标单位：（盖章）</w:t>
      </w:r>
    </w:p>
    <w:p w:rsidR="00E25BAA" w:rsidRDefault="00E25BAA">
      <w:pPr>
        <w:adjustRightInd w:val="0"/>
        <w:snapToGrid w:val="0"/>
        <w:spacing w:line="300" w:lineRule="auto"/>
        <w:rPr>
          <w:snapToGrid w:val="0"/>
          <w:kern w:val="0"/>
        </w:rPr>
      </w:pPr>
    </w:p>
    <w:p w:rsidR="00E25BAA" w:rsidRDefault="00E25BAA">
      <w:pPr>
        <w:adjustRightInd w:val="0"/>
        <w:snapToGrid w:val="0"/>
        <w:spacing w:line="300" w:lineRule="auto"/>
        <w:rPr>
          <w:snapToGrid w:val="0"/>
          <w:kern w:val="0"/>
        </w:rPr>
      </w:pPr>
      <w:r>
        <w:rPr>
          <w:rFonts w:ascii="宋体" w:hAnsi="宋体" w:cs="宋体" w:hint="eastAsia"/>
          <w:snapToGrid w:val="0"/>
          <w:kern w:val="0"/>
        </w:rPr>
        <w:t>法人代表或授权代表：（签字）</w:t>
      </w:r>
    </w:p>
    <w:p w:rsidR="00E25BAA" w:rsidRDefault="00E25BAA">
      <w:pPr>
        <w:adjustRightInd w:val="0"/>
        <w:snapToGrid w:val="0"/>
        <w:spacing w:line="300" w:lineRule="auto"/>
        <w:jc w:val="left"/>
        <w:rPr>
          <w:rFonts w:ascii="宋体" w:cs="宋体"/>
          <w:u w:val="single"/>
        </w:rPr>
      </w:pPr>
    </w:p>
    <w:p w:rsidR="00E25BAA" w:rsidRDefault="00E25BAA">
      <w:pPr>
        <w:adjustRightInd w:val="0"/>
        <w:snapToGrid w:val="0"/>
        <w:spacing w:line="300" w:lineRule="auto"/>
        <w:jc w:val="left"/>
      </w:pPr>
      <w:r>
        <w:rPr>
          <w:rFonts w:ascii="宋体" w:hAnsi="宋体" w:cs="宋体" w:hint="eastAsia"/>
        </w:rPr>
        <w:t>年月日</w:t>
      </w:r>
    </w:p>
    <w:p w:rsidR="00E25BAA" w:rsidRDefault="00E25BAA">
      <w:pPr>
        <w:pStyle w:val="Heading3"/>
        <w:jc w:val="center"/>
      </w:pPr>
      <w:r>
        <w:br w:type="page"/>
      </w:r>
      <w:bookmarkStart w:id="109" w:name="q17"/>
      <w:bookmarkEnd w:id="109"/>
    </w:p>
    <w:p w:rsidR="00E25BAA" w:rsidRDefault="00E25BAA">
      <w:pPr>
        <w:pStyle w:val="Heading3"/>
        <w:jc w:val="left"/>
        <w:rPr>
          <w:rFonts w:ascii="宋体" w:cs="宋体"/>
          <w:b w:val="0"/>
          <w:snapToGrid w:val="0"/>
          <w:sz w:val="28"/>
        </w:rPr>
      </w:pPr>
      <w:r>
        <w:rPr>
          <w:rFonts w:ascii="宋体" w:hAnsi="宋体" w:cs="宋体" w:hint="eastAsia"/>
          <w:b w:val="0"/>
          <w:snapToGrid w:val="0"/>
          <w:sz w:val="28"/>
        </w:rPr>
        <w:t>格式</w:t>
      </w:r>
      <w:r>
        <w:rPr>
          <w:rFonts w:ascii="宋体" w:hAnsi="宋体" w:cs="宋体"/>
          <w:b w:val="0"/>
          <w:snapToGrid w:val="0"/>
          <w:sz w:val="28"/>
        </w:rPr>
        <w:t>9</w:t>
      </w:r>
      <w:r>
        <w:rPr>
          <w:rFonts w:ascii="宋体" w:hAnsi="宋体" w:cs="宋体" w:hint="eastAsia"/>
          <w:b w:val="0"/>
          <w:snapToGrid w:val="0"/>
          <w:sz w:val="28"/>
        </w:rPr>
        <w:t>投标人认为需要提供的其他资料</w:t>
      </w:r>
    </w:p>
    <w:p w:rsidR="00E25BAA" w:rsidRDefault="00E25BAA" w:rsidP="00B022B9">
      <w:pPr>
        <w:spacing w:line="360" w:lineRule="auto"/>
        <w:ind w:firstLineChars="200" w:firstLine="31680"/>
        <w:rPr>
          <w:rFonts w:ascii="宋体"/>
        </w:rPr>
      </w:pPr>
      <w:r>
        <w:rPr>
          <w:rFonts w:ascii="宋体" w:hAnsi="宋体"/>
        </w:rPr>
        <w:t>1</w:t>
      </w:r>
      <w:r>
        <w:rPr>
          <w:rFonts w:ascii="宋体" w:hAnsi="宋体" w:hint="eastAsia"/>
        </w:rPr>
        <w:t>、技术方案</w:t>
      </w:r>
    </w:p>
    <w:p w:rsidR="00E25BAA" w:rsidRDefault="00E25BAA" w:rsidP="00B022B9">
      <w:pPr>
        <w:spacing w:line="360" w:lineRule="auto"/>
        <w:ind w:firstLineChars="200" w:firstLine="31680"/>
        <w:rPr>
          <w:rFonts w:ascii="宋体"/>
        </w:rPr>
      </w:pPr>
      <w:r>
        <w:rPr>
          <w:rFonts w:ascii="宋体" w:hAnsi="宋体"/>
        </w:rPr>
        <w:t>2</w:t>
      </w:r>
      <w:r>
        <w:rPr>
          <w:rFonts w:ascii="宋体" w:hAnsi="宋体" w:hint="eastAsia"/>
        </w:rPr>
        <w:t>、实施方案</w:t>
      </w:r>
    </w:p>
    <w:p w:rsidR="00E25BAA" w:rsidRDefault="00E25BAA" w:rsidP="00B022B9">
      <w:pPr>
        <w:spacing w:line="360" w:lineRule="auto"/>
        <w:ind w:firstLineChars="200" w:firstLine="31680"/>
        <w:rPr>
          <w:rFonts w:ascii="宋体"/>
        </w:rPr>
      </w:pPr>
      <w:r>
        <w:rPr>
          <w:rFonts w:ascii="宋体" w:hAnsi="宋体"/>
        </w:rPr>
        <w:t>3</w:t>
      </w:r>
      <w:r>
        <w:rPr>
          <w:rFonts w:ascii="宋体" w:hAnsi="宋体" w:hint="eastAsia"/>
        </w:rPr>
        <w:t>、售后服务方案</w:t>
      </w:r>
    </w:p>
    <w:p w:rsidR="00E25BAA" w:rsidRDefault="00E25BAA" w:rsidP="00B022B9">
      <w:pPr>
        <w:spacing w:line="360" w:lineRule="auto"/>
        <w:ind w:firstLineChars="200" w:firstLine="31680"/>
        <w:rPr>
          <w:rFonts w:ascii="宋体"/>
        </w:rPr>
      </w:pPr>
      <w:r>
        <w:rPr>
          <w:rFonts w:ascii="宋体" w:hAnsi="宋体"/>
        </w:rPr>
        <w:t>4</w:t>
      </w:r>
      <w:r>
        <w:rPr>
          <w:rFonts w:ascii="宋体" w:hAnsi="宋体" w:hint="eastAsia"/>
        </w:rPr>
        <w:t>、产品服务保证，提供所投“人脸识别终端”为投标人自有品牌产品的说明（如有），格式自拟。</w:t>
      </w:r>
    </w:p>
    <w:p w:rsidR="00E25BAA" w:rsidRDefault="00E25BAA" w:rsidP="00B022B9">
      <w:pPr>
        <w:spacing w:line="360" w:lineRule="auto"/>
        <w:ind w:firstLineChars="200" w:firstLine="31680"/>
        <w:rPr>
          <w:rFonts w:ascii="宋体"/>
        </w:rPr>
      </w:pPr>
      <w:r>
        <w:rPr>
          <w:rFonts w:ascii="宋体" w:hAnsi="宋体"/>
        </w:rPr>
        <w:t>5</w:t>
      </w:r>
      <w:r>
        <w:rPr>
          <w:rFonts w:ascii="宋体" w:hAnsi="宋体" w:hint="eastAsia"/>
        </w:rPr>
        <w:t>、团队实力，提供拟投入本项目的项目经理、团队成员证明材料，包括自有在职员工承诺函（格式自拟）及相关有效证明文件复印件或扫描件，并加盖投标人公章。</w:t>
      </w:r>
    </w:p>
    <w:p w:rsidR="00E25BAA" w:rsidRDefault="00E25BAA"/>
    <w:p w:rsidR="00E25BAA" w:rsidRDefault="00E25BAA"/>
    <w:sectPr w:rsidR="00E25BAA" w:rsidSect="00437224">
      <w:headerReference w:type="default" r:id="rId11"/>
      <w:footerReference w:type="even" r:id="rId12"/>
      <w:footerReference w:type="default" r:id="rId13"/>
      <w:pgSz w:w="11906" w:h="16838"/>
      <w:pgMar w:top="1474" w:right="1247" w:bottom="1304"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AA" w:rsidRDefault="00E25BAA" w:rsidP="00437224">
      <w:pPr>
        <w:ind w:firstLine="640"/>
      </w:pPr>
      <w:r>
        <w:separator/>
      </w:r>
    </w:p>
  </w:endnote>
  <w:endnote w:type="continuationSeparator" w:id="0">
    <w:p w:rsidR="00E25BAA" w:rsidRDefault="00E25BAA" w:rsidP="0043722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经典等线简">
    <w:altName w:val="宋体"/>
    <w:panose1 w:val="00000000000000000000"/>
    <w:charset w:val="86"/>
    <w:family w:val="modern"/>
    <w:notTrueType/>
    <w:pitch w:val="default"/>
    <w:sig w:usb0="00000001" w:usb1="080E0000" w:usb2="00000010" w:usb3="00000000" w:csb0="00040000" w:csb1="00000000"/>
  </w:font>
  <w:font w:name="经典宋体简">
    <w:altName w:val="宋体"/>
    <w:panose1 w:val="00000000000000000000"/>
    <w:charset w:val="86"/>
    <w:family w:val="modern"/>
    <w:notTrueType/>
    <w:pitch w:val="default"/>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PMingLiU">
    <w:altName w:val="??朢痽"/>
    <w:panose1 w:val="02020300000000000000"/>
    <w:charset w:val="88"/>
    <w:family w:val="roman"/>
    <w:pitch w:val="variable"/>
    <w:sig w:usb0="00000003" w:usb1="080E0000" w:usb2="00000016" w:usb3="00000000" w:csb0="00100001" w:csb1="00000000"/>
  </w:font>
  <w:font w:name="等线">
    <w:altName w:val="Arial Unicode MS"/>
    <w:panose1 w:val="00000000000000000000"/>
    <w:charset w:val="86"/>
    <w:family w:val="auto"/>
    <w:notTrueType/>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A" w:rsidRDefault="00E25BAA">
    <w:pPr>
      <w:pStyle w:val="Footer"/>
      <w:jc w:val="center"/>
    </w:pPr>
    <w:fldSimple w:instr="PAGE   \* MERGEFORMAT">
      <w:r w:rsidRPr="00893F9A">
        <w:rPr>
          <w:noProof/>
          <w:lang w:val="zh-CN"/>
        </w:rPr>
        <w:t>1</w:t>
      </w:r>
    </w:fldSimple>
  </w:p>
  <w:p w:rsidR="00E25BAA" w:rsidRDefault="00E25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A" w:rsidRDefault="00E25BAA">
    <w:pPr>
      <w:pStyle w:val="Footer"/>
      <w:jc w:val="center"/>
    </w:pPr>
  </w:p>
  <w:p w:rsidR="00E25BAA" w:rsidRDefault="00E25B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A" w:rsidRDefault="00E25BAA">
    <w:pPr>
      <w:rPr>
        <w:sz w:val="2"/>
      </w:rP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785.4pt;width:18.5pt;height:6.35pt;z-index:251660288;mso-wrap-style:none;mso-position-horizontal:center;mso-position-horizontal-relative:margin;mso-position-vertical-relative:page" filled="f" stroked="f">
          <v:textbox style="mso-fit-shape-to-text:t" inset="0,0,0,0">
            <w:txbxContent>
              <w:p w:rsidR="00E25BAA" w:rsidRDefault="00E25BAA">
                <w:pPr>
                  <w:pStyle w:val="1"/>
                  <w:spacing w:line="240" w:lineRule="auto"/>
                </w:pPr>
                <w:r>
                  <w:rPr>
                    <w:rStyle w:val="TimesNewRoman"/>
                  </w:rPr>
                  <w:t>-</w:t>
                </w:r>
                <w:r>
                  <w:fldChar w:fldCharType="begin"/>
                </w:r>
                <w:r>
                  <w:instrText xml:space="preserve"> PAGE \* MERGEFORMAT </w:instrText>
                </w:r>
                <w:r>
                  <w:fldChar w:fldCharType="separate"/>
                </w:r>
                <w:r w:rsidRPr="00893F9A">
                  <w:rPr>
                    <w:rStyle w:val="TimesNewRoman3"/>
                    <w:noProof/>
                  </w:rPr>
                  <w:t>16</w:t>
                </w:r>
                <w:r>
                  <w:fldChar w:fldCharType="end"/>
                </w:r>
                <w:r>
                  <w:rPr>
                    <w:rStyle w:val="TimesNewRoman"/>
                  </w:rPr>
                  <w:t>-</w:t>
                </w:r>
              </w:p>
            </w:txbxContent>
          </v:textbox>
          <w10:wrap anchorx="margin"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A" w:rsidRDefault="00E25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25BAA" w:rsidRDefault="00E25BA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A" w:rsidRDefault="00E25BAA">
    <w:pPr>
      <w:pStyle w:val="Footer"/>
      <w:ind w:right="360"/>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62336;mso-wrap-style:none;mso-position-horizontal:center;mso-position-horizontal-relative:margin" filled="f" stroked="f" strokeweight=".5pt">
          <v:textbox style="mso-fit-shape-to-text:t" inset="0,0,0,0">
            <w:txbxContent>
              <w:p w:rsidR="00E25BAA" w:rsidRDefault="00E25BA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AA" w:rsidRDefault="00E25BAA" w:rsidP="00437224">
      <w:pPr>
        <w:ind w:firstLine="640"/>
      </w:pPr>
      <w:r>
        <w:separator/>
      </w:r>
    </w:p>
  </w:footnote>
  <w:footnote w:type="continuationSeparator" w:id="0">
    <w:p w:rsidR="00E25BAA" w:rsidRDefault="00E25BAA" w:rsidP="00437224">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A" w:rsidRDefault="00E25BAA">
    <w:pP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A" w:rsidRDefault="00E25BA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D"/>
    <w:lvl w:ilvl="0">
      <w:start w:val="1"/>
      <w:numFmt w:val="decimal"/>
      <w:lvlText w:val="%1."/>
      <w:lvlJc w:val="left"/>
      <w:rPr>
        <w:rFonts w:ascii="??" w:eastAsia="Times New Roman" w:cs="Times New Roman" w:hint="default"/>
        <w:b/>
        <w:color w:val="000000"/>
        <w:sz w:val="30"/>
        <w:u w:val="none" w:color="000000"/>
      </w:rPr>
    </w:lvl>
    <w:lvl w:ilvl="1">
      <w:start w:val="1"/>
      <w:numFmt w:val="decimal"/>
      <w:lvlText w:val="%1.%2"/>
      <w:lvlJc w:val="left"/>
      <w:rPr>
        <w:rFonts w:ascii="??" w:eastAsia="Times New Roman" w:cs="Times New Roman" w:hint="default"/>
        <w:color w:val="000000"/>
        <w:sz w:val="20"/>
        <w:u w:val="none" w:color="000000"/>
      </w:rPr>
    </w:lvl>
    <w:lvl w:ilvl="2">
      <w:start w:val="1"/>
      <w:numFmt w:val="decimal"/>
      <w:lvlText w:val="%1.%2"/>
      <w:lvlJc w:val="left"/>
      <w:rPr>
        <w:rFonts w:ascii="??" w:eastAsia="Times New Roman" w:cs="Times New Roman" w:hint="default"/>
        <w:color w:val="000000"/>
        <w:sz w:val="20"/>
        <w:u w:val="none" w:color="000000"/>
      </w:rPr>
    </w:lvl>
    <w:lvl w:ilvl="3">
      <w:start w:val="1"/>
      <w:numFmt w:val="decimal"/>
      <w:lvlText w:val="%1.%2"/>
      <w:lvlJc w:val="left"/>
      <w:rPr>
        <w:rFonts w:ascii="??" w:eastAsia="Times New Roman" w:cs="Times New Roman" w:hint="default"/>
        <w:color w:val="000000"/>
        <w:sz w:val="20"/>
        <w:u w:val="none" w:color="000000"/>
      </w:rPr>
    </w:lvl>
    <w:lvl w:ilvl="4">
      <w:start w:val="1"/>
      <w:numFmt w:val="decimal"/>
      <w:lvlText w:val="%1.%2"/>
      <w:lvlJc w:val="left"/>
      <w:rPr>
        <w:rFonts w:ascii="??" w:eastAsia="Times New Roman" w:cs="Times New Roman" w:hint="default"/>
        <w:color w:val="000000"/>
        <w:sz w:val="20"/>
        <w:u w:val="none" w:color="000000"/>
      </w:rPr>
    </w:lvl>
    <w:lvl w:ilvl="5">
      <w:start w:val="1"/>
      <w:numFmt w:val="decimal"/>
      <w:lvlText w:val="%1.%2"/>
      <w:lvlJc w:val="left"/>
      <w:rPr>
        <w:rFonts w:ascii="??" w:eastAsia="Times New Roman" w:cs="Times New Roman" w:hint="default"/>
        <w:color w:val="000000"/>
        <w:sz w:val="20"/>
        <w:u w:val="none" w:color="000000"/>
      </w:rPr>
    </w:lvl>
    <w:lvl w:ilvl="6">
      <w:start w:val="1"/>
      <w:numFmt w:val="decimal"/>
      <w:lvlText w:val="%1.%2"/>
      <w:lvlJc w:val="left"/>
      <w:rPr>
        <w:rFonts w:ascii="??" w:eastAsia="Times New Roman" w:cs="Times New Roman" w:hint="default"/>
        <w:color w:val="000000"/>
        <w:sz w:val="20"/>
        <w:u w:val="none" w:color="000000"/>
      </w:rPr>
    </w:lvl>
    <w:lvl w:ilvl="7">
      <w:start w:val="1"/>
      <w:numFmt w:val="decimal"/>
      <w:lvlText w:val="%1.%2"/>
      <w:lvlJc w:val="left"/>
      <w:rPr>
        <w:rFonts w:ascii="??" w:eastAsia="Times New Roman" w:cs="Times New Roman" w:hint="default"/>
        <w:color w:val="000000"/>
        <w:sz w:val="20"/>
        <w:u w:val="none" w:color="000000"/>
      </w:rPr>
    </w:lvl>
    <w:lvl w:ilvl="8">
      <w:start w:val="1"/>
      <w:numFmt w:val="decimal"/>
      <w:lvlText w:val="%1.%2"/>
      <w:lvlJc w:val="left"/>
      <w:rPr>
        <w:rFonts w:ascii="??" w:eastAsia="Times New Roman" w:cs="Times New Roman" w:hint="default"/>
        <w:color w:val="000000"/>
        <w:sz w:val="20"/>
        <w:u w:val="none" w:color="000000"/>
      </w:rPr>
    </w:lvl>
  </w:abstractNum>
  <w:abstractNum w:abstractNumId="1">
    <w:nsid w:val="00000031"/>
    <w:multiLevelType w:val="multilevel"/>
    <w:tmpl w:val="00000031"/>
    <w:lvl w:ilvl="0">
      <w:start w:val="1"/>
      <w:numFmt w:val="decimal"/>
      <w:lvlText w:val="(%1)"/>
      <w:lvlJc w:val="left"/>
      <w:rPr>
        <w:rFonts w:ascii="??" w:eastAsia="Times New Roman" w:cs="Times New Roman" w:hint="default"/>
        <w:color w:val="000000"/>
        <w:sz w:val="20"/>
        <w:u w:val="none" w:color="000000"/>
      </w:rPr>
    </w:lvl>
    <w:lvl w:ilvl="1">
      <w:start w:val="1"/>
      <w:numFmt w:val="decimal"/>
      <w:lvlText w:val="(%1)"/>
      <w:lvlJc w:val="left"/>
      <w:rPr>
        <w:rFonts w:ascii="??" w:eastAsia="Times New Roman" w:cs="Times New Roman" w:hint="default"/>
        <w:color w:val="000000"/>
        <w:sz w:val="20"/>
        <w:u w:val="none" w:color="000000"/>
      </w:rPr>
    </w:lvl>
    <w:lvl w:ilvl="2">
      <w:start w:val="1"/>
      <w:numFmt w:val="decimal"/>
      <w:lvlText w:val="(%1)"/>
      <w:lvlJc w:val="left"/>
      <w:rPr>
        <w:rFonts w:ascii="??" w:eastAsia="Times New Roman" w:cs="Times New Roman" w:hint="default"/>
        <w:color w:val="000000"/>
        <w:sz w:val="20"/>
        <w:u w:val="none" w:color="000000"/>
      </w:rPr>
    </w:lvl>
    <w:lvl w:ilvl="3">
      <w:start w:val="1"/>
      <w:numFmt w:val="decimal"/>
      <w:lvlText w:val="(%1)"/>
      <w:lvlJc w:val="left"/>
      <w:rPr>
        <w:rFonts w:ascii="??" w:eastAsia="Times New Roman" w:cs="Times New Roman" w:hint="default"/>
        <w:color w:val="000000"/>
        <w:sz w:val="20"/>
        <w:u w:val="none" w:color="000000"/>
      </w:rPr>
    </w:lvl>
    <w:lvl w:ilvl="4">
      <w:start w:val="1"/>
      <w:numFmt w:val="decimal"/>
      <w:lvlText w:val="(%1)"/>
      <w:lvlJc w:val="left"/>
      <w:rPr>
        <w:rFonts w:ascii="??" w:eastAsia="Times New Roman" w:cs="Times New Roman" w:hint="default"/>
        <w:color w:val="000000"/>
        <w:sz w:val="20"/>
        <w:u w:val="none" w:color="000000"/>
      </w:rPr>
    </w:lvl>
    <w:lvl w:ilvl="5">
      <w:start w:val="1"/>
      <w:numFmt w:val="decimal"/>
      <w:lvlText w:val="(%1)"/>
      <w:lvlJc w:val="left"/>
      <w:rPr>
        <w:rFonts w:ascii="??" w:eastAsia="Times New Roman" w:cs="Times New Roman" w:hint="default"/>
        <w:color w:val="000000"/>
        <w:sz w:val="20"/>
        <w:u w:val="none" w:color="000000"/>
      </w:rPr>
    </w:lvl>
    <w:lvl w:ilvl="6">
      <w:start w:val="1"/>
      <w:numFmt w:val="decimal"/>
      <w:lvlText w:val="(%1)"/>
      <w:lvlJc w:val="left"/>
      <w:rPr>
        <w:rFonts w:ascii="??" w:eastAsia="Times New Roman" w:cs="Times New Roman" w:hint="default"/>
        <w:color w:val="000000"/>
        <w:sz w:val="20"/>
        <w:u w:val="none" w:color="000000"/>
      </w:rPr>
    </w:lvl>
    <w:lvl w:ilvl="7">
      <w:start w:val="1"/>
      <w:numFmt w:val="decimal"/>
      <w:lvlText w:val="(%1)"/>
      <w:lvlJc w:val="left"/>
      <w:rPr>
        <w:rFonts w:ascii="??" w:eastAsia="Times New Roman" w:cs="Times New Roman" w:hint="default"/>
        <w:color w:val="000000"/>
        <w:sz w:val="20"/>
        <w:u w:val="none" w:color="000000"/>
      </w:rPr>
    </w:lvl>
    <w:lvl w:ilvl="8">
      <w:start w:val="1"/>
      <w:numFmt w:val="decimal"/>
      <w:lvlText w:val="(%1)"/>
      <w:lvlJc w:val="left"/>
      <w:rPr>
        <w:rFonts w:ascii="??" w:eastAsia="Times New Roman" w:cs="Times New Roman" w:hint="default"/>
        <w:color w:val="000000"/>
        <w:sz w:val="20"/>
        <w:u w:val="none" w:color="000000"/>
      </w:rPr>
    </w:lvl>
  </w:abstractNum>
  <w:abstractNum w:abstractNumId="2">
    <w:nsid w:val="00000035"/>
    <w:multiLevelType w:val="multilevel"/>
    <w:tmpl w:val="00000035"/>
    <w:lvl w:ilvl="0">
      <w:start w:val="1"/>
      <w:numFmt w:val="decimal"/>
      <w:lvlText w:val="(%1)"/>
      <w:lvlJc w:val="left"/>
      <w:rPr>
        <w:rFonts w:ascii="??" w:eastAsia="Times New Roman" w:cs="Times New Roman" w:hint="default"/>
        <w:color w:val="000000"/>
        <w:sz w:val="20"/>
        <w:u w:val="none" w:color="000000"/>
      </w:rPr>
    </w:lvl>
    <w:lvl w:ilvl="1">
      <w:start w:val="1"/>
      <w:numFmt w:val="decimal"/>
      <w:lvlText w:val="(%1)"/>
      <w:lvlJc w:val="left"/>
      <w:rPr>
        <w:rFonts w:ascii="??" w:eastAsia="Times New Roman" w:cs="Times New Roman" w:hint="default"/>
        <w:color w:val="000000"/>
        <w:sz w:val="20"/>
        <w:u w:val="none" w:color="000000"/>
      </w:rPr>
    </w:lvl>
    <w:lvl w:ilvl="2">
      <w:start w:val="1"/>
      <w:numFmt w:val="decimal"/>
      <w:lvlText w:val="(%1)"/>
      <w:lvlJc w:val="left"/>
      <w:rPr>
        <w:rFonts w:ascii="??" w:eastAsia="Times New Roman" w:cs="Times New Roman" w:hint="default"/>
        <w:color w:val="000000"/>
        <w:sz w:val="20"/>
        <w:u w:val="none" w:color="000000"/>
      </w:rPr>
    </w:lvl>
    <w:lvl w:ilvl="3">
      <w:start w:val="1"/>
      <w:numFmt w:val="decimal"/>
      <w:lvlText w:val="(%1)"/>
      <w:lvlJc w:val="left"/>
      <w:rPr>
        <w:rFonts w:ascii="??" w:eastAsia="Times New Roman" w:cs="Times New Roman" w:hint="default"/>
        <w:color w:val="000000"/>
        <w:sz w:val="20"/>
        <w:u w:val="none" w:color="000000"/>
      </w:rPr>
    </w:lvl>
    <w:lvl w:ilvl="4">
      <w:start w:val="1"/>
      <w:numFmt w:val="decimal"/>
      <w:lvlText w:val="(%1)"/>
      <w:lvlJc w:val="left"/>
      <w:rPr>
        <w:rFonts w:ascii="??" w:eastAsia="Times New Roman" w:cs="Times New Roman" w:hint="default"/>
        <w:color w:val="000000"/>
        <w:sz w:val="20"/>
        <w:u w:val="none" w:color="000000"/>
      </w:rPr>
    </w:lvl>
    <w:lvl w:ilvl="5">
      <w:start w:val="1"/>
      <w:numFmt w:val="decimal"/>
      <w:lvlText w:val="(%1)"/>
      <w:lvlJc w:val="left"/>
      <w:rPr>
        <w:rFonts w:ascii="??" w:eastAsia="Times New Roman" w:cs="Times New Roman" w:hint="default"/>
        <w:color w:val="000000"/>
        <w:sz w:val="20"/>
        <w:u w:val="none" w:color="000000"/>
      </w:rPr>
    </w:lvl>
    <w:lvl w:ilvl="6">
      <w:start w:val="1"/>
      <w:numFmt w:val="decimal"/>
      <w:lvlText w:val="(%1)"/>
      <w:lvlJc w:val="left"/>
      <w:rPr>
        <w:rFonts w:ascii="??" w:eastAsia="Times New Roman" w:cs="Times New Roman" w:hint="default"/>
        <w:color w:val="000000"/>
        <w:sz w:val="20"/>
        <w:u w:val="none" w:color="000000"/>
      </w:rPr>
    </w:lvl>
    <w:lvl w:ilvl="7">
      <w:start w:val="1"/>
      <w:numFmt w:val="decimal"/>
      <w:lvlText w:val="(%1)"/>
      <w:lvlJc w:val="left"/>
      <w:rPr>
        <w:rFonts w:ascii="??" w:eastAsia="Times New Roman" w:cs="Times New Roman" w:hint="default"/>
        <w:color w:val="000000"/>
        <w:sz w:val="20"/>
        <w:u w:val="none" w:color="000000"/>
      </w:rPr>
    </w:lvl>
    <w:lvl w:ilvl="8">
      <w:start w:val="1"/>
      <w:numFmt w:val="decimal"/>
      <w:lvlText w:val="(%1)"/>
      <w:lvlJc w:val="left"/>
      <w:rPr>
        <w:rFonts w:ascii="??" w:eastAsia="Times New Roman" w:cs="Times New Roman" w:hint="default"/>
        <w:color w:val="000000"/>
        <w:sz w:val="20"/>
        <w:u w:val="none" w:color="000000"/>
      </w:rPr>
    </w:lvl>
  </w:abstractNum>
  <w:abstractNum w:abstractNumId="3">
    <w:nsid w:val="01903189"/>
    <w:multiLevelType w:val="multilevel"/>
    <w:tmpl w:val="01903189"/>
    <w:lvl w:ilvl="0">
      <w:start w:val="7"/>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64D5DA7"/>
    <w:multiLevelType w:val="multilevel"/>
    <w:tmpl w:val="064D5DA7"/>
    <w:lvl w:ilvl="0">
      <w:start w:val="1"/>
      <w:numFmt w:val="decimal"/>
      <w:lvlText w:val="%1）"/>
      <w:lvlJc w:val="left"/>
      <w:pPr>
        <w:tabs>
          <w:tab w:val="left" w:pos="272"/>
        </w:tabs>
        <w:ind w:left="272" w:hanging="360"/>
      </w:pPr>
      <w:rPr>
        <w:rFonts w:cs="Times New Roman" w:hint="eastAsia"/>
      </w:rPr>
    </w:lvl>
    <w:lvl w:ilvl="1">
      <w:start w:val="1"/>
      <w:numFmt w:val="lowerLetter"/>
      <w:lvlText w:val="%2)"/>
      <w:lvlJc w:val="left"/>
      <w:pPr>
        <w:tabs>
          <w:tab w:val="left" w:pos="752"/>
        </w:tabs>
        <w:ind w:left="752" w:hanging="420"/>
      </w:pPr>
      <w:rPr>
        <w:rFonts w:cs="Times New Roman"/>
      </w:rPr>
    </w:lvl>
    <w:lvl w:ilvl="2">
      <w:start w:val="1"/>
      <w:numFmt w:val="lowerRoman"/>
      <w:lvlText w:val="%3."/>
      <w:lvlJc w:val="right"/>
      <w:pPr>
        <w:tabs>
          <w:tab w:val="left" w:pos="1172"/>
        </w:tabs>
        <w:ind w:left="1172" w:hanging="420"/>
      </w:pPr>
      <w:rPr>
        <w:rFonts w:cs="Times New Roman"/>
      </w:rPr>
    </w:lvl>
    <w:lvl w:ilvl="3">
      <w:start w:val="1"/>
      <w:numFmt w:val="decimal"/>
      <w:lvlText w:val="%4."/>
      <w:lvlJc w:val="left"/>
      <w:pPr>
        <w:tabs>
          <w:tab w:val="left" w:pos="1592"/>
        </w:tabs>
        <w:ind w:left="1592" w:hanging="420"/>
      </w:pPr>
      <w:rPr>
        <w:rFonts w:cs="Times New Roman"/>
      </w:rPr>
    </w:lvl>
    <w:lvl w:ilvl="4">
      <w:start w:val="1"/>
      <w:numFmt w:val="lowerLetter"/>
      <w:lvlText w:val="%5)"/>
      <w:lvlJc w:val="left"/>
      <w:pPr>
        <w:tabs>
          <w:tab w:val="left" w:pos="2012"/>
        </w:tabs>
        <w:ind w:left="2012" w:hanging="420"/>
      </w:pPr>
      <w:rPr>
        <w:rFonts w:cs="Times New Roman"/>
      </w:rPr>
    </w:lvl>
    <w:lvl w:ilvl="5">
      <w:start w:val="1"/>
      <w:numFmt w:val="lowerRoman"/>
      <w:lvlText w:val="%6."/>
      <w:lvlJc w:val="right"/>
      <w:pPr>
        <w:tabs>
          <w:tab w:val="left" w:pos="2432"/>
        </w:tabs>
        <w:ind w:left="2432" w:hanging="420"/>
      </w:pPr>
      <w:rPr>
        <w:rFonts w:cs="Times New Roman"/>
      </w:rPr>
    </w:lvl>
    <w:lvl w:ilvl="6">
      <w:start w:val="1"/>
      <w:numFmt w:val="decimal"/>
      <w:lvlText w:val="%7."/>
      <w:lvlJc w:val="left"/>
      <w:pPr>
        <w:tabs>
          <w:tab w:val="left" w:pos="2852"/>
        </w:tabs>
        <w:ind w:left="2852" w:hanging="420"/>
      </w:pPr>
      <w:rPr>
        <w:rFonts w:cs="Times New Roman"/>
      </w:rPr>
    </w:lvl>
    <w:lvl w:ilvl="7">
      <w:start w:val="1"/>
      <w:numFmt w:val="lowerLetter"/>
      <w:lvlText w:val="%8)"/>
      <w:lvlJc w:val="left"/>
      <w:pPr>
        <w:tabs>
          <w:tab w:val="left" w:pos="3272"/>
        </w:tabs>
        <w:ind w:left="3272" w:hanging="420"/>
      </w:pPr>
      <w:rPr>
        <w:rFonts w:cs="Times New Roman"/>
      </w:rPr>
    </w:lvl>
    <w:lvl w:ilvl="8">
      <w:start w:val="1"/>
      <w:numFmt w:val="lowerRoman"/>
      <w:lvlText w:val="%9."/>
      <w:lvlJc w:val="right"/>
      <w:pPr>
        <w:tabs>
          <w:tab w:val="left" w:pos="3692"/>
        </w:tabs>
        <w:ind w:left="3692" w:hanging="420"/>
      </w:pPr>
      <w:rPr>
        <w:rFonts w:cs="Times New Roman"/>
      </w:rPr>
    </w:lvl>
  </w:abstractNum>
  <w:abstractNum w:abstractNumId="5">
    <w:nsid w:val="0E6F7578"/>
    <w:multiLevelType w:val="multilevel"/>
    <w:tmpl w:val="0E6F7578"/>
    <w:lvl w:ilvl="0">
      <w:start w:val="1"/>
      <w:numFmt w:val="decimal"/>
      <w:lvlText w:val="%1）"/>
      <w:lvlJc w:val="left"/>
      <w:pPr>
        <w:tabs>
          <w:tab w:val="left" w:pos="360"/>
        </w:tabs>
        <w:ind w:left="360" w:hanging="360"/>
      </w:pPr>
      <w:rPr>
        <w:rFonts w:cs="Times New Roman" w:hint="eastAsia"/>
      </w:rPr>
    </w:lvl>
    <w:lvl w:ilvl="1">
      <w:start w:val="1"/>
      <w:numFmt w:val="decimal"/>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0F753F30"/>
    <w:multiLevelType w:val="multilevel"/>
    <w:tmpl w:val="0F753F30"/>
    <w:lvl w:ilvl="0">
      <w:start w:val="1"/>
      <w:numFmt w:val="decimal"/>
      <w:lvlText w:val="%1）"/>
      <w:lvlJc w:val="left"/>
      <w:pPr>
        <w:tabs>
          <w:tab w:val="left" w:pos="480"/>
        </w:tabs>
        <w:ind w:left="480" w:hanging="48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decimal"/>
      <w:lvlText w:val="(%3)"/>
      <w:lvlJc w:val="left"/>
      <w:pPr>
        <w:tabs>
          <w:tab w:val="left" w:pos="1200"/>
        </w:tabs>
        <w:ind w:left="1200" w:hanging="360"/>
      </w:pPr>
      <w:rPr>
        <w:rFonts w:cs="Times New Roman" w:hint="eastAsia"/>
      </w:rPr>
    </w:lvl>
    <w:lvl w:ilvl="3">
      <w:numFmt w:val="bullet"/>
      <w:lvlText w:val="★"/>
      <w:lvlJc w:val="left"/>
      <w:pPr>
        <w:ind w:left="1620" w:hanging="360"/>
      </w:pPr>
      <w:rPr>
        <w:rFonts w:ascii="仿宋_GB2312" w:eastAsia="仿宋_GB2312" w:hAnsi="Times New Roman" w:hint="eastAsia"/>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BBD64CE"/>
    <w:multiLevelType w:val="multilevel"/>
    <w:tmpl w:val="1BBD64CE"/>
    <w:lvl w:ilvl="0">
      <w:start w:val="1"/>
      <w:numFmt w:val="japaneseCounting"/>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
    <w:nsid w:val="1F177320"/>
    <w:multiLevelType w:val="multilevel"/>
    <w:tmpl w:val="1F177320"/>
    <w:lvl w:ilvl="0">
      <w:start w:val="1"/>
      <w:numFmt w:val="decimal"/>
      <w:lvlText w:val="%1）"/>
      <w:lvlJc w:val="left"/>
      <w:pPr>
        <w:tabs>
          <w:tab w:val="left" w:pos="480"/>
        </w:tabs>
        <w:ind w:left="480" w:hanging="48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68473CFE"/>
    <w:multiLevelType w:val="multilevel"/>
    <w:tmpl w:val="68473CF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7B1B153F"/>
    <w:multiLevelType w:val="multilevel"/>
    <w:tmpl w:val="7B1B153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7B8620E7"/>
    <w:multiLevelType w:val="multilevel"/>
    <w:tmpl w:val="7B8620E7"/>
    <w:lvl w:ilvl="0">
      <w:start w:val="1"/>
      <w:numFmt w:val="japaneseCounting"/>
      <w:pStyle w:val="USE1"/>
      <w:lvlText w:val="第%1章"/>
      <w:lvlJc w:val="left"/>
      <w:pPr>
        <w:ind w:left="1320" w:hanging="13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1"/>
  </w:num>
  <w:num w:numId="2">
    <w:abstractNumId w:val="7"/>
  </w:num>
  <w:num w:numId="3">
    <w:abstractNumId w:val="0"/>
  </w:num>
  <w:num w:numId="4">
    <w:abstractNumId w:val="1"/>
  </w:num>
  <w:num w:numId="5">
    <w:abstractNumId w:val="2"/>
  </w:num>
  <w:num w:numId="6">
    <w:abstractNumId w:val="3"/>
  </w:num>
  <w:num w:numId="7">
    <w:abstractNumId w:val="9"/>
  </w:num>
  <w:num w:numId="8">
    <w:abstractNumId w:val="10"/>
  </w:num>
  <w:num w:numId="9">
    <w:abstractNumId w:val="5"/>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EBFF7097"/>
    <w:rsid w:val="87DFDE6C"/>
    <w:rsid w:val="EBFF7097"/>
    <w:rsid w:val="00052AC5"/>
    <w:rsid w:val="000A5C99"/>
    <w:rsid w:val="000C54D3"/>
    <w:rsid w:val="000E71F3"/>
    <w:rsid w:val="00124038"/>
    <w:rsid w:val="00162C9F"/>
    <w:rsid w:val="00195C4B"/>
    <w:rsid w:val="001B720B"/>
    <w:rsid w:val="001C449F"/>
    <w:rsid w:val="001D2F69"/>
    <w:rsid w:val="001D67D3"/>
    <w:rsid w:val="001F5896"/>
    <w:rsid w:val="001F5D71"/>
    <w:rsid w:val="00200DF2"/>
    <w:rsid w:val="00202E41"/>
    <w:rsid w:val="002239EB"/>
    <w:rsid w:val="00231B7E"/>
    <w:rsid w:val="0028735D"/>
    <w:rsid w:val="00292855"/>
    <w:rsid w:val="002A2A02"/>
    <w:rsid w:val="002C49B2"/>
    <w:rsid w:val="002E06B3"/>
    <w:rsid w:val="002E38A4"/>
    <w:rsid w:val="00326AA2"/>
    <w:rsid w:val="003555C3"/>
    <w:rsid w:val="00364F62"/>
    <w:rsid w:val="003756F1"/>
    <w:rsid w:val="00387590"/>
    <w:rsid w:val="003B60D3"/>
    <w:rsid w:val="00402E06"/>
    <w:rsid w:val="00411FB4"/>
    <w:rsid w:val="004151A2"/>
    <w:rsid w:val="00437224"/>
    <w:rsid w:val="00457261"/>
    <w:rsid w:val="00483019"/>
    <w:rsid w:val="0048696D"/>
    <w:rsid w:val="004B503D"/>
    <w:rsid w:val="004E3E1A"/>
    <w:rsid w:val="005071FC"/>
    <w:rsid w:val="00511022"/>
    <w:rsid w:val="0052475B"/>
    <w:rsid w:val="00525517"/>
    <w:rsid w:val="005D2F6B"/>
    <w:rsid w:val="005E3C44"/>
    <w:rsid w:val="005F0FB0"/>
    <w:rsid w:val="00606381"/>
    <w:rsid w:val="006173CD"/>
    <w:rsid w:val="00622A7B"/>
    <w:rsid w:val="006261CB"/>
    <w:rsid w:val="0063797F"/>
    <w:rsid w:val="00647DA9"/>
    <w:rsid w:val="006737EE"/>
    <w:rsid w:val="006B3B31"/>
    <w:rsid w:val="006D01A0"/>
    <w:rsid w:val="006F30C6"/>
    <w:rsid w:val="006F585D"/>
    <w:rsid w:val="00715903"/>
    <w:rsid w:val="00721DED"/>
    <w:rsid w:val="007349E2"/>
    <w:rsid w:val="00736F75"/>
    <w:rsid w:val="0074411F"/>
    <w:rsid w:val="007660D1"/>
    <w:rsid w:val="007906B1"/>
    <w:rsid w:val="007B280B"/>
    <w:rsid w:val="007C4A03"/>
    <w:rsid w:val="007C6EBB"/>
    <w:rsid w:val="007F02BC"/>
    <w:rsid w:val="00823BCB"/>
    <w:rsid w:val="00826453"/>
    <w:rsid w:val="00831C58"/>
    <w:rsid w:val="008379FC"/>
    <w:rsid w:val="00844120"/>
    <w:rsid w:val="00853A8E"/>
    <w:rsid w:val="00893F9A"/>
    <w:rsid w:val="0090299B"/>
    <w:rsid w:val="0092294E"/>
    <w:rsid w:val="00926E22"/>
    <w:rsid w:val="00961965"/>
    <w:rsid w:val="00962B90"/>
    <w:rsid w:val="00965A44"/>
    <w:rsid w:val="00992CBC"/>
    <w:rsid w:val="009A16CE"/>
    <w:rsid w:val="009B26BE"/>
    <w:rsid w:val="00A006E4"/>
    <w:rsid w:val="00A42971"/>
    <w:rsid w:val="00A53F54"/>
    <w:rsid w:val="00A5622F"/>
    <w:rsid w:val="00A670F9"/>
    <w:rsid w:val="00A71BC5"/>
    <w:rsid w:val="00A812D0"/>
    <w:rsid w:val="00A83DD9"/>
    <w:rsid w:val="00A949F0"/>
    <w:rsid w:val="00AB2293"/>
    <w:rsid w:val="00AD3EDC"/>
    <w:rsid w:val="00AE5439"/>
    <w:rsid w:val="00AE5645"/>
    <w:rsid w:val="00AE612D"/>
    <w:rsid w:val="00B014F9"/>
    <w:rsid w:val="00B022B9"/>
    <w:rsid w:val="00B05523"/>
    <w:rsid w:val="00B07F03"/>
    <w:rsid w:val="00B26D8B"/>
    <w:rsid w:val="00B47F84"/>
    <w:rsid w:val="00B70626"/>
    <w:rsid w:val="00B740E0"/>
    <w:rsid w:val="00B757D9"/>
    <w:rsid w:val="00B92613"/>
    <w:rsid w:val="00BA796E"/>
    <w:rsid w:val="00BB7F72"/>
    <w:rsid w:val="00BD1E6F"/>
    <w:rsid w:val="00BF3A3E"/>
    <w:rsid w:val="00BF769E"/>
    <w:rsid w:val="00C15AA1"/>
    <w:rsid w:val="00C252F9"/>
    <w:rsid w:val="00C5450B"/>
    <w:rsid w:val="00C70668"/>
    <w:rsid w:val="00C76394"/>
    <w:rsid w:val="00CA07BE"/>
    <w:rsid w:val="00D153FC"/>
    <w:rsid w:val="00D16A51"/>
    <w:rsid w:val="00D27F66"/>
    <w:rsid w:val="00D61623"/>
    <w:rsid w:val="00DA19F8"/>
    <w:rsid w:val="00DC3E4A"/>
    <w:rsid w:val="00DF46F7"/>
    <w:rsid w:val="00E021E1"/>
    <w:rsid w:val="00E25BAA"/>
    <w:rsid w:val="00EF607E"/>
    <w:rsid w:val="00EF6A33"/>
    <w:rsid w:val="00F11104"/>
    <w:rsid w:val="00F23F81"/>
    <w:rsid w:val="00F41B0D"/>
    <w:rsid w:val="00F44E3A"/>
    <w:rsid w:val="00F57C24"/>
    <w:rsid w:val="00FA0A9A"/>
    <w:rsid w:val="00FA3359"/>
    <w:rsid w:val="00FB6DBB"/>
    <w:rsid w:val="0DFE1EA1"/>
    <w:rsid w:val="1A104FE7"/>
    <w:rsid w:val="30AC6B63"/>
    <w:rsid w:val="36AF06A2"/>
    <w:rsid w:val="69225D29"/>
    <w:rsid w:val="76F940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rmal Table"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7224"/>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437224"/>
    <w:pPr>
      <w:keepNext/>
      <w:autoSpaceDE w:val="0"/>
      <w:autoSpaceDN w:val="0"/>
      <w:adjustRightInd w:val="0"/>
      <w:jc w:val="center"/>
      <w:outlineLvl w:val="0"/>
    </w:pPr>
    <w:rPr>
      <w:b/>
      <w:bCs/>
      <w:kern w:val="44"/>
      <w:sz w:val="44"/>
      <w:szCs w:val="44"/>
    </w:rPr>
  </w:style>
  <w:style w:type="paragraph" w:styleId="Heading2">
    <w:name w:val="heading 2"/>
    <w:basedOn w:val="Normal"/>
    <w:next w:val="Normal"/>
    <w:link w:val="Heading2Char"/>
    <w:uiPriority w:val="99"/>
    <w:qFormat/>
    <w:rsid w:val="00437224"/>
    <w:pPr>
      <w:keepNext/>
      <w:keepLines/>
      <w:spacing w:before="260" w:after="260" w:line="416" w:lineRule="auto"/>
      <w:outlineLvl w:val="1"/>
    </w:pPr>
    <w:rPr>
      <w:rFonts w:ascii="Cambria" w:hAnsi="Cambria"/>
      <w:b/>
      <w:bCs/>
      <w:kern w:val="0"/>
      <w:sz w:val="32"/>
      <w:szCs w:val="32"/>
    </w:rPr>
  </w:style>
  <w:style w:type="paragraph" w:styleId="Heading3">
    <w:name w:val="heading 3"/>
    <w:basedOn w:val="Normal"/>
    <w:next w:val="Normal"/>
    <w:link w:val="Heading3Char"/>
    <w:uiPriority w:val="99"/>
    <w:qFormat/>
    <w:rsid w:val="00437224"/>
    <w:pPr>
      <w:keepNext/>
      <w:keepLines/>
      <w:spacing w:before="260" w:after="260" w:line="416" w:lineRule="auto"/>
      <w:outlineLvl w:val="2"/>
    </w:pPr>
    <w:rPr>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7224"/>
    <w:rPr>
      <w:rFonts w:ascii="Times New Roman" w:hAnsi="Times New Roman" w:cs="Times New Roman"/>
      <w:b/>
      <w:kern w:val="44"/>
      <w:sz w:val="44"/>
    </w:rPr>
  </w:style>
  <w:style w:type="character" w:customStyle="1" w:styleId="Heading2Char">
    <w:name w:val="Heading 2 Char"/>
    <w:basedOn w:val="DefaultParagraphFont"/>
    <w:link w:val="Heading2"/>
    <w:uiPriority w:val="99"/>
    <w:locked/>
    <w:rsid w:val="00437224"/>
    <w:rPr>
      <w:rFonts w:ascii="Cambria" w:eastAsia="宋体" w:hAnsi="Cambria" w:cs="Times New Roman"/>
      <w:b/>
      <w:sz w:val="32"/>
    </w:rPr>
  </w:style>
  <w:style w:type="character" w:customStyle="1" w:styleId="Heading3Char">
    <w:name w:val="Heading 3 Char"/>
    <w:basedOn w:val="DefaultParagraphFont"/>
    <w:link w:val="Heading3"/>
    <w:uiPriority w:val="99"/>
    <w:semiHidden/>
    <w:locked/>
    <w:rsid w:val="00437224"/>
    <w:rPr>
      <w:rFonts w:ascii="Times New Roman" w:hAnsi="Times New Roman" w:cs="Times New Roman"/>
      <w:b/>
      <w:sz w:val="32"/>
    </w:rPr>
  </w:style>
  <w:style w:type="paragraph" w:styleId="NormalIndent">
    <w:name w:val="Normal Indent"/>
    <w:basedOn w:val="Normal"/>
    <w:uiPriority w:val="99"/>
    <w:rsid w:val="00437224"/>
    <w:pPr>
      <w:autoSpaceDE w:val="0"/>
      <w:autoSpaceDN w:val="0"/>
      <w:adjustRightInd w:val="0"/>
      <w:snapToGrid w:val="0"/>
      <w:spacing w:before="80" w:after="40" w:line="360" w:lineRule="auto"/>
      <w:ind w:left="567"/>
      <w:jc w:val="left"/>
    </w:pPr>
    <w:rPr>
      <w:kern w:val="0"/>
      <w:sz w:val="24"/>
      <w:szCs w:val="20"/>
    </w:rPr>
  </w:style>
  <w:style w:type="paragraph" w:styleId="PlainText">
    <w:name w:val="Plain Text"/>
    <w:basedOn w:val="Normal"/>
    <w:link w:val="PlainTextChar"/>
    <w:uiPriority w:val="99"/>
    <w:rsid w:val="00437224"/>
    <w:rPr>
      <w:rFonts w:ascii="宋体" w:hAnsi="Courier New"/>
      <w:kern w:val="0"/>
      <w:sz w:val="20"/>
      <w:szCs w:val="21"/>
    </w:rPr>
  </w:style>
  <w:style w:type="character" w:customStyle="1" w:styleId="PlainTextChar">
    <w:name w:val="Plain Text Char"/>
    <w:basedOn w:val="DefaultParagraphFont"/>
    <w:link w:val="PlainText"/>
    <w:uiPriority w:val="99"/>
    <w:semiHidden/>
    <w:locked/>
    <w:rsid w:val="00437224"/>
    <w:rPr>
      <w:rFonts w:ascii="宋体" w:hAnsi="Courier New" w:cs="Times New Roman"/>
      <w:sz w:val="21"/>
    </w:rPr>
  </w:style>
  <w:style w:type="paragraph" w:styleId="Date">
    <w:name w:val="Date"/>
    <w:basedOn w:val="Normal"/>
    <w:next w:val="Normal"/>
    <w:link w:val="DateChar1"/>
    <w:uiPriority w:val="99"/>
    <w:rsid w:val="00437224"/>
    <w:rPr>
      <w:rFonts w:ascii="??" w:hAnsi="Courier New"/>
      <w:sz w:val="32"/>
      <w:szCs w:val="20"/>
    </w:rPr>
  </w:style>
  <w:style w:type="character" w:customStyle="1" w:styleId="DateChar">
    <w:name w:val="Date Char"/>
    <w:basedOn w:val="DefaultParagraphFont"/>
    <w:link w:val="Date"/>
    <w:uiPriority w:val="99"/>
    <w:semiHidden/>
    <w:locked/>
    <w:rsid w:val="00437224"/>
    <w:rPr>
      <w:rFonts w:ascii="Times New Roman" w:hAnsi="Times New Roman" w:cs="Times New Roman"/>
      <w:sz w:val="24"/>
    </w:rPr>
  </w:style>
  <w:style w:type="paragraph" w:styleId="Footer">
    <w:name w:val="footer"/>
    <w:basedOn w:val="Normal"/>
    <w:link w:val="FooterChar"/>
    <w:uiPriority w:val="99"/>
    <w:rsid w:val="0043722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437224"/>
    <w:rPr>
      <w:rFonts w:ascii="Times New Roman" w:hAnsi="Times New Roman" w:cs="Times New Roman"/>
      <w:sz w:val="18"/>
    </w:rPr>
  </w:style>
  <w:style w:type="paragraph" w:styleId="Header">
    <w:name w:val="header"/>
    <w:basedOn w:val="Normal"/>
    <w:link w:val="HeaderChar"/>
    <w:uiPriority w:val="99"/>
    <w:rsid w:val="0043722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437224"/>
    <w:rPr>
      <w:rFonts w:ascii="Times New Roman" w:hAnsi="Times New Roman" w:cs="Times New Roman"/>
      <w:sz w:val="18"/>
    </w:rPr>
  </w:style>
  <w:style w:type="paragraph" w:styleId="BodyTextIndent3">
    <w:name w:val="Body Text Indent 3"/>
    <w:basedOn w:val="Normal"/>
    <w:link w:val="BodyTextIndent3Char"/>
    <w:uiPriority w:val="99"/>
    <w:rsid w:val="00437224"/>
    <w:pPr>
      <w:adjustRightInd w:val="0"/>
      <w:snapToGrid w:val="0"/>
      <w:spacing w:line="300" w:lineRule="auto"/>
      <w:ind w:firstLineChars="200" w:firstLine="420"/>
    </w:pPr>
    <w:rPr>
      <w:kern w:val="0"/>
      <w:sz w:val="16"/>
      <w:szCs w:val="16"/>
    </w:rPr>
  </w:style>
  <w:style w:type="character" w:customStyle="1" w:styleId="BodyTextIndent3Char">
    <w:name w:val="Body Text Indent 3 Char"/>
    <w:basedOn w:val="DefaultParagraphFont"/>
    <w:link w:val="BodyTextIndent3"/>
    <w:uiPriority w:val="99"/>
    <w:semiHidden/>
    <w:locked/>
    <w:rsid w:val="00437224"/>
    <w:rPr>
      <w:rFonts w:ascii="Times New Roman" w:hAnsi="Times New Roman" w:cs="Times New Roman"/>
      <w:sz w:val="16"/>
    </w:rPr>
  </w:style>
  <w:style w:type="character" w:styleId="PageNumber">
    <w:name w:val="page number"/>
    <w:basedOn w:val="DefaultParagraphFont"/>
    <w:uiPriority w:val="99"/>
    <w:rsid w:val="00437224"/>
    <w:rPr>
      <w:rFonts w:cs="Times New Roman"/>
    </w:rPr>
  </w:style>
  <w:style w:type="character" w:customStyle="1" w:styleId="3">
    <w:name w:val="标题 #3_"/>
    <w:link w:val="30"/>
    <w:uiPriority w:val="99"/>
    <w:locked/>
    <w:rsid w:val="00437224"/>
    <w:rPr>
      <w:rFonts w:ascii="??"/>
      <w:kern w:val="0"/>
      <w:sz w:val="20"/>
    </w:rPr>
  </w:style>
  <w:style w:type="paragraph" w:customStyle="1" w:styleId="30">
    <w:name w:val="标题 #3"/>
    <w:basedOn w:val="Normal"/>
    <w:link w:val="3"/>
    <w:uiPriority w:val="99"/>
    <w:rsid w:val="00437224"/>
    <w:pPr>
      <w:shd w:val="clear" w:color="auto" w:fill="FFFFFF"/>
      <w:spacing w:before="660" w:after="360" w:line="240" w:lineRule="atLeast"/>
      <w:jc w:val="center"/>
      <w:outlineLvl w:val="2"/>
    </w:pPr>
    <w:rPr>
      <w:rFonts w:ascii="??" w:hAnsi="Calibri"/>
      <w:kern w:val="0"/>
      <w:sz w:val="20"/>
      <w:szCs w:val="20"/>
    </w:rPr>
  </w:style>
  <w:style w:type="paragraph" w:customStyle="1" w:styleId="21">
    <w:name w:val="正文文本 (2)1"/>
    <w:basedOn w:val="Normal"/>
    <w:link w:val="2"/>
    <w:uiPriority w:val="99"/>
    <w:rsid w:val="00437224"/>
    <w:pPr>
      <w:shd w:val="clear" w:color="auto" w:fill="FFFFFF"/>
      <w:spacing w:line="310" w:lineRule="exact"/>
      <w:ind w:hanging="360"/>
      <w:jc w:val="center"/>
    </w:pPr>
    <w:rPr>
      <w:rFonts w:ascii="??" w:hAnsi="Calibri"/>
      <w:kern w:val="0"/>
      <w:sz w:val="20"/>
      <w:szCs w:val="20"/>
    </w:rPr>
  </w:style>
  <w:style w:type="character" w:customStyle="1" w:styleId="20">
    <w:name w:val="正文文本 (2) + 粗体"/>
    <w:uiPriority w:val="99"/>
    <w:rsid w:val="00437224"/>
    <w:rPr>
      <w:rFonts w:ascii="??" w:eastAsia="Times New Roman"/>
      <w:b/>
      <w:spacing w:val="80"/>
      <w:sz w:val="20"/>
    </w:rPr>
  </w:style>
  <w:style w:type="character" w:customStyle="1" w:styleId="22">
    <w:name w:val="正文文本 (2)"/>
    <w:uiPriority w:val="99"/>
    <w:rsid w:val="00437224"/>
    <w:rPr>
      <w:sz w:val="24"/>
    </w:rPr>
  </w:style>
  <w:style w:type="paragraph" w:customStyle="1" w:styleId="a">
    <w:name w:val="表格标题"/>
    <w:basedOn w:val="Normal"/>
    <w:link w:val="a0"/>
    <w:uiPriority w:val="99"/>
    <w:rsid w:val="00437224"/>
    <w:pPr>
      <w:shd w:val="clear" w:color="auto" w:fill="FFFFFF"/>
      <w:spacing w:line="240" w:lineRule="atLeast"/>
      <w:jc w:val="left"/>
    </w:pPr>
    <w:rPr>
      <w:rFonts w:ascii="??" w:hAnsi="Calibri"/>
      <w:kern w:val="0"/>
      <w:sz w:val="20"/>
      <w:szCs w:val="20"/>
    </w:rPr>
  </w:style>
  <w:style w:type="character" w:customStyle="1" w:styleId="a0">
    <w:name w:val="表格标题_"/>
    <w:link w:val="a"/>
    <w:uiPriority w:val="99"/>
    <w:locked/>
    <w:rsid w:val="00437224"/>
    <w:rPr>
      <w:rFonts w:ascii="??"/>
      <w:kern w:val="0"/>
      <w:sz w:val="20"/>
    </w:rPr>
  </w:style>
  <w:style w:type="character" w:customStyle="1" w:styleId="2">
    <w:name w:val="正文文本 (2)_"/>
    <w:link w:val="21"/>
    <w:uiPriority w:val="99"/>
    <w:locked/>
    <w:rsid w:val="00437224"/>
    <w:rPr>
      <w:rFonts w:ascii="??"/>
      <w:kern w:val="0"/>
      <w:sz w:val="20"/>
    </w:rPr>
  </w:style>
  <w:style w:type="character" w:customStyle="1" w:styleId="2TimesNewRoman">
    <w:name w:val="正文文本 (2) + Times New Roman"/>
    <w:uiPriority w:val="99"/>
    <w:rsid w:val="00437224"/>
    <w:rPr>
      <w:rFonts w:ascii="Times New Roman" w:hAnsi="Times New Roman"/>
      <w:sz w:val="21"/>
      <w:lang w:val="en-US" w:eastAsia="en-US"/>
    </w:rPr>
  </w:style>
  <w:style w:type="paragraph" w:customStyle="1" w:styleId="6">
    <w:name w:val="正文文本 (6)"/>
    <w:basedOn w:val="Normal"/>
    <w:link w:val="60"/>
    <w:uiPriority w:val="99"/>
    <w:rsid w:val="00437224"/>
    <w:pPr>
      <w:shd w:val="clear" w:color="auto" w:fill="FFFFFF"/>
      <w:spacing w:before="540" w:line="468" w:lineRule="exact"/>
      <w:jc w:val="distribute"/>
    </w:pPr>
    <w:rPr>
      <w:rFonts w:ascii="??" w:hAnsi="Calibri"/>
      <w:b/>
      <w:kern w:val="0"/>
      <w:sz w:val="20"/>
      <w:szCs w:val="20"/>
    </w:rPr>
  </w:style>
  <w:style w:type="character" w:customStyle="1" w:styleId="60">
    <w:name w:val="正文文本 (6)_"/>
    <w:link w:val="6"/>
    <w:uiPriority w:val="99"/>
    <w:locked/>
    <w:rsid w:val="00437224"/>
    <w:rPr>
      <w:rFonts w:ascii="??"/>
      <w:b/>
      <w:kern w:val="0"/>
      <w:sz w:val="20"/>
    </w:rPr>
  </w:style>
  <w:style w:type="character" w:customStyle="1" w:styleId="23">
    <w:name w:val="正文文本 (2) + 粗体3"/>
    <w:uiPriority w:val="99"/>
    <w:rsid w:val="00437224"/>
    <w:rPr>
      <w:rFonts w:ascii="??" w:eastAsia="Times New Roman"/>
      <w:b/>
      <w:sz w:val="20"/>
    </w:rPr>
  </w:style>
  <w:style w:type="character" w:customStyle="1" w:styleId="220">
    <w:name w:val="正文文本 (2) + 粗体2"/>
    <w:uiPriority w:val="99"/>
    <w:rsid w:val="00437224"/>
    <w:rPr>
      <w:rFonts w:ascii="??" w:eastAsia="Times New Roman"/>
      <w:b/>
      <w:spacing w:val="-20"/>
      <w:sz w:val="20"/>
      <w:lang w:val="en-US" w:eastAsia="en-US"/>
    </w:rPr>
  </w:style>
  <w:style w:type="character" w:customStyle="1" w:styleId="61">
    <w:name w:val="正文文本 (6) + 非粗体"/>
    <w:uiPriority w:val="99"/>
    <w:rsid w:val="00437224"/>
    <w:rPr>
      <w:rFonts w:ascii="??" w:eastAsia="Times New Roman"/>
      <w:sz w:val="20"/>
    </w:rPr>
  </w:style>
  <w:style w:type="paragraph" w:customStyle="1" w:styleId="xl48">
    <w:name w:val="xl48"/>
    <w:basedOn w:val="Normal"/>
    <w:uiPriority w:val="99"/>
    <w:rsid w:val="00437224"/>
    <w:pPr>
      <w:widowControl/>
      <w:pBdr>
        <w:bottom w:val="single" w:sz="4" w:space="0" w:color="auto"/>
      </w:pBdr>
      <w:spacing w:before="100" w:beforeAutospacing="1" w:after="100" w:afterAutospacing="1"/>
      <w:jc w:val="center"/>
      <w:textAlignment w:val="center"/>
    </w:pPr>
    <w:rPr>
      <w:rFonts w:eastAsia="Arial Unicode MS"/>
      <w:kern w:val="0"/>
      <w:sz w:val="24"/>
    </w:rPr>
  </w:style>
  <w:style w:type="paragraph" w:customStyle="1" w:styleId="1">
    <w:name w:val="页眉或页脚1"/>
    <w:basedOn w:val="Normal"/>
    <w:uiPriority w:val="99"/>
    <w:rsid w:val="00437224"/>
    <w:pPr>
      <w:shd w:val="clear" w:color="auto" w:fill="FFFFFF"/>
      <w:spacing w:line="240" w:lineRule="atLeast"/>
      <w:jc w:val="left"/>
    </w:pPr>
    <w:rPr>
      <w:rFonts w:ascii="??" w:eastAsia="Times New Roman"/>
      <w:kern w:val="0"/>
      <w:sz w:val="17"/>
      <w:szCs w:val="20"/>
    </w:rPr>
  </w:style>
  <w:style w:type="character" w:customStyle="1" w:styleId="TimesNewRoman">
    <w:name w:val="页眉或页脚 + Times New Roman"/>
    <w:uiPriority w:val="99"/>
    <w:rsid w:val="00437224"/>
    <w:rPr>
      <w:rFonts w:ascii="Times New Roman" w:hAnsi="Times New Roman"/>
      <w:sz w:val="8"/>
      <w:lang w:val="en-US" w:eastAsia="en-US"/>
    </w:rPr>
  </w:style>
  <w:style w:type="character" w:customStyle="1" w:styleId="TimesNewRoman3">
    <w:name w:val="页眉或页脚 + Times New Roman3"/>
    <w:uiPriority w:val="99"/>
    <w:rsid w:val="00437224"/>
    <w:rPr>
      <w:rFonts w:ascii="Times New Roman" w:hAnsi="Times New Roman"/>
      <w:b/>
      <w:sz w:val="17"/>
      <w:lang w:val="en-US" w:eastAsia="en-US"/>
    </w:rPr>
  </w:style>
  <w:style w:type="character" w:customStyle="1" w:styleId="DateChar1">
    <w:name w:val="Date Char1"/>
    <w:link w:val="Date"/>
    <w:uiPriority w:val="99"/>
    <w:locked/>
    <w:rsid w:val="00437224"/>
    <w:rPr>
      <w:rFonts w:ascii="??" w:hAnsi="Courier New"/>
      <w:kern w:val="2"/>
      <w:sz w:val="32"/>
      <w:lang w:val="en-US" w:eastAsia="zh-CN"/>
    </w:rPr>
  </w:style>
  <w:style w:type="paragraph" w:styleId="ListParagraph">
    <w:name w:val="List Paragraph"/>
    <w:basedOn w:val="Normal"/>
    <w:uiPriority w:val="99"/>
    <w:qFormat/>
    <w:rsid w:val="00437224"/>
    <w:pPr>
      <w:ind w:firstLineChars="200" w:firstLine="420"/>
    </w:pPr>
  </w:style>
  <w:style w:type="paragraph" w:customStyle="1" w:styleId="Normal3">
    <w:name w:val="Normal_3"/>
    <w:uiPriority w:val="99"/>
    <w:rsid w:val="00437224"/>
    <w:pPr>
      <w:widowControl w:val="0"/>
      <w:jc w:val="both"/>
    </w:pPr>
    <w:rPr>
      <w:szCs w:val="24"/>
    </w:rPr>
  </w:style>
  <w:style w:type="paragraph" w:customStyle="1" w:styleId="USE1">
    <w:name w:val="样式 USE 1 + 行距: 单倍行距"/>
    <w:basedOn w:val="Normal"/>
    <w:uiPriority w:val="99"/>
    <w:rsid w:val="00437224"/>
    <w:pPr>
      <w:numPr>
        <w:numId w:val="1"/>
      </w:numPr>
      <w:spacing w:line="180" w:lineRule="atLeast"/>
      <w:jc w:val="left"/>
    </w:pPr>
    <w:rPr>
      <w:rFonts w:ascii="宋体" w:hAnsi="宋体" w:cs="宋体"/>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36</Pages>
  <Words>2699</Words>
  <Characters>15388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国家税务总局深圳市税务局</dc:title>
  <dc:subject/>
  <dc:creator>leong</dc:creator>
  <cp:keywords/>
  <dc:description/>
  <cp:lastModifiedBy>沈长春</cp:lastModifiedBy>
  <cp:revision>5</cp:revision>
  <cp:lastPrinted>2020-10-09T02:35:00Z</cp:lastPrinted>
  <dcterms:created xsi:type="dcterms:W3CDTF">2021-02-09T08:06:00Z</dcterms:created>
  <dcterms:modified xsi:type="dcterms:W3CDTF">2021-02-09T08:12:00Z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